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02A" w:rsidRPr="00BA35FE" w:rsidRDefault="009900B4" w:rsidP="00E50BA5">
      <w:pPr>
        <w:pStyle w:val="Heading1"/>
        <w:rPr>
          <w:rFonts w:cs="Times New Roman"/>
          <w:sz w:val="36"/>
          <w:szCs w:val="36"/>
        </w:rPr>
      </w:pPr>
      <w:r w:rsidRPr="00BA35FE">
        <w:rPr>
          <w:rFonts w:cs="Times New Roman"/>
          <w:sz w:val="36"/>
          <w:szCs w:val="36"/>
        </w:rPr>
        <w:t>Tuning Primary Learning Style for Children with Secondary Behavioral Pattern</w:t>
      </w:r>
      <w:r w:rsidR="00BA395E" w:rsidRPr="00BA35FE">
        <w:rPr>
          <w:rFonts w:cs="Times New Roman"/>
          <w:sz w:val="36"/>
          <w:szCs w:val="36"/>
        </w:rPr>
        <w:t>s</w:t>
      </w:r>
    </w:p>
    <w:p w:rsidR="00617F57" w:rsidRDefault="00617F57" w:rsidP="00BA35FE">
      <w:pPr>
        <w:pStyle w:val="Heading2"/>
        <w:jc w:val="center"/>
      </w:pPr>
      <w:proofErr w:type="spellStart"/>
      <w:r w:rsidRPr="00E26DF4">
        <w:t>Maedeh</w:t>
      </w:r>
      <w:proofErr w:type="spellEnd"/>
      <w:r w:rsidRPr="00E26DF4">
        <w:t xml:space="preserve"> </w:t>
      </w:r>
      <w:proofErr w:type="spellStart"/>
      <w:r w:rsidRPr="00E26DF4">
        <w:t>Mosharraf</w:t>
      </w:r>
      <w:proofErr w:type="spellEnd"/>
      <w:r>
        <w:br/>
      </w:r>
      <w:r w:rsidRPr="00E26DF4">
        <w:t>Technology-Enhanced Learning Laboratory</w:t>
      </w:r>
      <w:r>
        <w:t>,</w:t>
      </w:r>
      <w:r w:rsidRPr="00E26DF4">
        <w:t xml:space="preserve"> </w:t>
      </w:r>
      <w:r w:rsidR="00DA626E">
        <w:br/>
      </w:r>
      <w:r w:rsidRPr="00E26DF4">
        <w:t>University of Tehran</w:t>
      </w:r>
      <w:r w:rsidR="00BA35FE">
        <w:t>, Iran</w:t>
      </w:r>
    </w:p>
    <w:p w:rsidR="00BA35FE" w:rsidRPr="00BA35FE" w:rsidRDefault="00781B56" w:rsidP="00BA35FE">
      <w:pPr>
        <w:pStyle w:val="Heading3"/>
        <w:jc w:val="center"/>
      </w:pPr>
      <w:hyperlink r:id="rId9" w:history="1">
        <w:r w:rsidR="00BA35FE" w:rsidRPr="007341E9">
          <w:rPr>
            <w:rStyle w:val="Hyperlink"/>
          </w:rPr>
          <w:t>m.mosharraf@ut.ac.ir</w:t>
        </w:r>
      </w:hyperlink>
    </w:p>
    <w:p w:rsidR="002F78AD" w:rsidRPr="00617F57" w:rsidRDefault="00974D7E" w:rsidP="00617F57">
      <w:pPr>
        <w:pStyle w:val="Heading1"/>
      </w:pPr>
      <w:r w:rsidRPr="00617F57">
        <w:rPr>
          <w:rFonts w:eastAsia="MS Mincho"/>
        </w:rPr>
        <w:t>Abstract</w:t>
      </w:r>
    </w:p>
    <w:p w:rsidR="00DA398B" w:rsidRPr="00967681" w:rsidRDefault="00B80D54" w:rsidP="00751DCE">
      <w:r w:rsidRPr="00967681">
        <w:rPr>
          <w:lang w:bidi="fa-IR"/>
        </w:rPr>
        <w:t xml:space="preserve">Personalization is one of the most expected features in </w:t>
      </w:r>
      <w:r w:rsidR="00C97F86">
        <w:rPr>
          <w:lang w:bidi="fa-IR"/>
        </w:rPr>
        <w:t xml:space="preserve">the </w:t>
      </w:r>
      <w:r w:rsidRPr="00967681">
        <w:rPr>
          <w:lang w:bidi="fa-IR"/>
        </w:rPr>
        <w:t>current educational systems. User modeling is supposed to be the first stage of this process</w:t>
      </w:r>
      <w:r w:rsidR="00C97F86">
        <w:rPr>
          <w:lang w:bidi="fa-IR"/>
        </w:rPr>
        <w:t>,</w:t>
      </w:r>
      <w:r w:rsidRPr="00967681">
        <w:rPr>
          <w:lang w:bidi="fa-IR"/>
        </w:rPr>
        <w:t xml:space="preserve"> which may incorporate learning style as a</w:t>
      </w:r>
      <w:r w:rsidR="00C97F86">
        <w:rPr>
          <w:lang w:bidi="fa-IR"/>
        </w:rPr>
        <w:t xml:space="preserve">n important part of the model. </w:t>
      </w:r>
      <w:r w:rsidR="00DA398B" w:rsidRPr="00967681">
        <w:t>Learning style, which is a non-stable characteristic in the case of children, differentiates students in learning preferences. This paper identifies a new hybrid met</w:t>
      </w:r>
      <w:r w:rsidR="00DA398B" w:rsidRPr="00967681">
        <w:t>h</w:t>
      </w:r>
      <w:r w:rsidR="00DA398B" w:rsidRPr="00967681">
        <w:t xml:space="preserve">od to initiate and update </w:t>
      </w:r>
      <w:r w:rsidR="00BC2FB1" w:rsidRPr="00967681">
        <w:t xml:space="preserve">the </w:t>
      </w:r>
      <w:r w:rsidR="00DA398B" w:rsidRPr="00967681">
        <w:t>information of children</w:t>
      </w:r>
      <w:r w:rsidR="00E765FE">
        <w:t>’</w:t>
      </w:r>
      <w:r w:rsidR="00C97F86">
        <w:t>s</w:t>
      </w:r>
      <w:r w:rsidR="00DA398B" w:rsidRPr="00967681">
        <w:t xml:space="preserve"> learning style in </w:t>
      </w:r>
      <w:r w:rsidR="00D36777" w:rsidRPr="00967681">
        <w:t>a</w:t>
      </w:r>
      <w:r w:rsidRPr="00967681">
        <w:t xml:space="preserve">n </w:t>
      </w:r>
      <w:r w:rsidR="00460D69" w:rsidRPr="00967681">
        <w:t>educational system</w:t>
      </w:r>
      <w:r w:rsidR="00DA398B" w:rsidRPr="00967681">
        <w:t xml:space="preserve">. </w:t>
      </w:r>
      <w:r w:rsidR="00BA395E" w:rsidRPr="00967681">
        <w:t>At</w:t>
      </w:r>
      <w:r w:rsidR="00DA398B" w:rsidRPr="00967681">
        <w:t xml:space="preserve"> the start-up phase</w:t>
      </w:r>
      <w:r w:rsidR="00BC2FB1" w:rsidRPr="00967681">
        <w:t>,</w:t>
      </w:r>
      <w:r w:rsidR="00DA398B" w:rsidRPr="00967681">
        <w:t xml:space="preserve"> children</w:t>
      </w:r>
      <w:r w:rsidR="00E765FE">
        <w:t>’</w:t>
      </w:r>
      <w:r w:rsidR="00C97F86">
        <w:t>s</w:t>
      </w:r>
      <w:r w:rsidR="00DA398B" w:rsidRPr="00967681">
        <w:t xml:space="preserve"> learning style </w:t>
      </w:r>
      <w:r w:rsidRPr="00967681">
        <w:t xml:space="preserve">information </w:t>
      </w:r>
      <w:r w:rsidR="00DA398B" w:rsidRPr="00967681">
        <w:t xml:space="preserve">is </w:t>
      </w:r>
      <w:r w:rsidRPr="00967681">
        <w:t xml:space="preserve">gathered </w:t>
      </w:r>
      <w:r w:rsidR="00DA398B" w:rsidRPr="00967681">
        <w:t xml:space="preserve">through the modified </w:t>
      </w:r>
      <w:r w:rsidR="00751DCE" w:rsidRPr="00967681">
        <w:rPr>
          <w:rFonts w:eastAsia="SimSun"/>
        </w:rPr>
        <w:t>Mu</w:t>
      </w:r>
      <w:r w:rsidR="00751DCE" w:rsidRPr="00967681">
        <w:rPr>
          <w:rFonts w:eastAsia="SimSun"/>
        </w:rPr>
        <w:t>r</w:t>
      </w:r>
      <w:r w:rsidR="00751DCE" w:rsidRPr="00967681">
        <w:rPr>
          <w:rFonts w:eastAsia="SimSun"/>
        </w:rPr>
        <w:t>phy-</w:t>
      </w:r>
      <w:proofErr w:type="spellStart"/>
      <w:r w:rsidR="00751DCE" w:rsidRPr="00967681">
        <w:rPr>
          <w:rFonts w:eastAsia="SimSun"/>
        </w:rPr>
        <w:t>Meisgeier</w:t>
      </w:r>
      <w:proofErr w:type="spellEnd"/>
      <w:r w:rsidR="00751DCE" w:rsidRPr="00967681">
        <w:rPr>
          <w:rFonts w:eastAsia="SimSun"/>
        </w:rPr>
        <w:t xml:space="preserve"> Type Indicator for Children</w:t>
      </w:r>
      <w:r w:rsidR="00751DCE" w:rsidRPr="00967681">
        <w:t xml:space="preserve"> </w:t>
      </w:r>
      <w:r w:rsidR="00751DCE">
        <w:t>(</w:t>
      </w:r>
      <w:r w:rsidR="00DA398B" w:rsidRPr="00967681">
        <w:t xml:space="preserve">MMTIC) questionnaire, which is based on </w:t>
      </w:r>
      <w:r w:rsidR="00C8492C" w:rsidRPr="00967681">
        <w:t xml:space="preserve">the </w:t>
      </w:r>
      <w:r w:rsidR="00DA398B" w:rsidRPr="00967681">
        <w:t xml:space="preserve">well-known </w:t>
      </w:r>
      <w:r w:rsidR="00751DCE" w:rsidRPr="00967681">
        <w:rPr>
          <w:rFonts w:eastAsia="SimSun"/>
        </w:rPr>
        <w:t>Myers-Brigg</w:t>
      </w:r>
      <w:bookmarkStart w:id="0" w:name="_GoBack"/>
      <w:bookmarkEnd w:id="0"/>
      <w:r w:rsidR="00751DCE" w:rsidRPr="00967681">
        <w:rPr>
          <w:rFonts w:eastAsia="SimSun"/>
        </w:rPr>
        <w:t>s Type Indicator</w:t>
      </w:r>
      <w:r w:rsidR="00751DCE" w:rsidRPr="00967681">
        <w:t xml:space="preserve"> </w:t>
      </w:r>
      <w:r w:rsidR="00751DCE">
        <w:t>(</w:t>
      </w:r>
      <w:r w:rsidR="00DA398B" w:rsidRPr="00967681">
        <w:t>MBTI</w:t>
      </w:r>
      <w:r w:rsidR="00751DCE">
        <w:t>)</w:t>
      </w:r>
      <w:r w:rsidR="00DA398B" w:rsidRPr="00967681">
        <w:t xml:space="preserve">. </w:t>
      </w:r>
      <w:r w:rsidRPr="00967681">
        <w:t>This primary information will be tuned by tracking children</w:t>
      </w:r>
      <w:r w:rsidR="00E765FE">
        <w:t>’</w:t>
      </w:r>
      <w:r w:rsidR="00C97F86">
        <w:t>s</w:t>
      </w:r>
      <w:r w:rsidRPr="00967681">
        <w:t xml:space="preserve"> behaviors during the learning process. Analytical data mining helped us to cluster these behaviors and find </w:t>
      </w:r>
      <w:r w:rsidR="00C8492C" w:rsidRPr="00967681">
        <w:t>their</w:t>
      </w:r>
      <w:r w:rsidRPr="00967681">
        <w:t xml:space="preserve"> patterns.</w:t>
      </w:r>
      <w:r w:rsidR="00DA398B" w:rsidRPr="00967681">
        <w:t xml:space="preserve"> The proposed method was applied on 81 fourth grade children in elementary school. Delivering results suggest that this method provides a good precision in </w:t>
      </w:r>
      <w:r w:rsidR="008F698A" w:rsidRPr="00967681">
        <w:t xml:space="preserve">recognizing </w:t>
      </w:r>
      <w:r w:rsidR="00DA398B" w:rsidRPr="00967681">
        <w:t xml:space="preserve">children learning style and </w:t>
      </w:r>
      <w:r w:rsidR="00460D69" w:rsidRPr="00967681">
        <w:t>may be</w:t>
      </w:r>
      <w:r w:rsidR="00DA398B" w:rsidRPr="00967681">
        <w:t xml:space="preserve"> an appropriate solution for non-stability </w:t>
      </w:r>
      <w:r w:rsidR="008F698A" w:rsidRPr="00967681">
        <w:t>problem</w:t>
      </w:r>
      <w:r w:rsidR="00C97F86">
        <w:t>s</w:t>
      </w:r>
      <w:r w:rsidR="00531646" w:rsidRPr="00967681">
        <w:t xml:space="preserve"> in their preferences. </w:t>
      </w:r>
    </w:p>
    <w:p w:rsidR="00363BF4" w:rsidRPr="00967681" w:rsidRDefault="00363BF4" w:rsidP="00617F57">
      <w:pPr>
        <w:rPr>
          <w:i/>
          <w:iCs/>
        </w:rPr>
      </w:pPr>
      <w:r w:rsidRPr="00617F57">
        <w:rPr>
          <w:b/>
        </w:rPr>
        <w:t>K</w:t>
      </w:r>
      <w:r w:rsidR="005C453C" w:rsidRPr="00617F57">
        <w:rPr>
          <w:b/>
        </w:rPr>
        <w:t>eywords</w:t>
      </w:r>
      <w:r w:rsidR="003A4E25">
        <w:t>:</w:t>
      </w:r>
      <w:r w:rsidR="003A4E25" w:rsidRPr="00967681">
        <w:t xml:space="preserve"> </w:t>
      </w:r>
      <w:r w:rsidR="00C8492C" w:rsidRPr="00967681">
        <w:t>A</w:t>
      </w:r>
      <w:r w:rsidR="00C11E80" w:rsidRPr="00967681">
        <w:t>utomatic detection,</w:t>
      </w:r>
      <w:r w:rsidR="00C8492C" w:rsidRPr="00967681">
        <w:t xml:space="preserve"> c</w:t>
      </w:r>
      <w:r w:rsidRPr="00967681">
        <w:t>hildren</w:t>
      </w:r>
      <w:r w:rsidR="00DA3B81" w:rsidRPr="00967681">
        <w:t xml:space="preserve"> learning style</w:t>
      </w:r>
      <w:r w:rsidR="00331EBC" w:rsidRPr="00967681">
        <w:t>,</w:t>
      </w:r>
      <w:r w:rsidR="00C8492C" w:rsidRPr="00967681">
        <w:t xml:space="preserve"> </w:t>
      </w:r>
      <w:r w:rsidR="00C11E80" w:rsidRPr="00967681">
        <w:t xml:space="preserve">hybrid </w:t>
      </w:r>
      <w:r w:rsidR="003A4E25" w:rsidRPr="00967681">
        <w:t>m</w:t>
      </w:r>
      <w:r w:rsidR="003A4E25">
        <w:t>e</w:t>
      </w:r>
      <w:r w:rsidR="003A4E25" w:rsidRPr="00967681">
        <w:t>thod</w:t>
      </w:r>
      <w:r w:rsidR="00C11E80" w:rsidRPr="00967681">
        <w:t>, MBTI,</w:t>
      </w:r>
      <w:r w:rsidR="008F6F2D" w:rsidRPr="00967681">
        <w:t xml:space="preserve"> </w:t>
      </w:r>
      <w:r w:rsidRPr="00967681">
        <w:t>personality type</w:t>
      </w:r>
    </w:p>
    <w:p w:rsidR="006F3730" w:rsidRPr="00967681" w:rsidRDefault="006F3730" w:rsidP="00DC49F5">
      <w:pPr>
        <w:pStyle w:val="Heading1"/>
        <w:rPr>
          <w:rFonts w:cs="Times New Roman"/>
        </w:rPr>
      </w:pPr>
      <w:r w:rsidRPr="00967681">
        <w:rPr>
          <w:rFonts w:eastAsia="SimSun" w:cs="Times New Roman"/>
          <w:noProof/>
        </w:rPr>
        <w:t>Introduction</w:t>
      </w:r>
    </w:p>
    <w:p w:rsidR="00B80A8D" w:rsidRPr="00967681" w:rsidRDefault="00DA626E" w:rsidP="00B82C55">
      <w:pPr>
        <w:rPr>
          <w:color w:val="2E2E2E"/>
          <w:sz w:val="20"/>
          <w:szCs w:val="20"/>
        </w:rPr>
      </w:pPr>
      <w:r>
        <w:rPr>
          <w:rFonts w:eastAsia="SimSun"/>
          <w:noProof/>
        </w:rPr>
        <mc:AlternateContent>
          <mc:Choice Requires="wps">
            <w:drawing>
              <wp:anchor distT="0" distB="0" distL="114300" distR="114300" simplePos="0" relativeHeight="251659264" behindDoc="0" locked="0" layoutInCell="1" allowOverlap="0" wp14:anchorId="697EBD69" wp14:editId="3E3557A3">
                <wp:simplePos x="0" y="0"/>
                <wp:positionH relativeFrom="margin">
                  <wp:align>left</wp:align>
                </wp:positionH>
                <wp:positionV relativeFrom="margin">
                  <wp:align>bottom</wp:align>
                </wp:positionV>
                <wp:extent cx="3090672" cy="1737360"/>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0672"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54B77" w:rsidRDefault="00A54B77" w:rsidP="00DA626E">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0" w:history="1">
                              <w:r w:rsidRPr="00316D8D">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w14:anchorId="697EBD69" id="_x0000_t202" coordsize="21600,21600" o:spt="202" path="m,l,21600r21600,l21600,xe">
                <v:stroke joinstyle="miter"/>
                <v:path gradientshapeok="t" o:connecttype="rect"/>
              </v:shapetype>
              <v:shape id="Text Box 1" o:spid="_x0000_s1026" type="#_x0000_t202" style="position:absolute;margin-left:0;margin-top:0;width:243.35pt;height:136.8pt;z-index:251659264;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" o:allowoverlap="f" stroked="f">
                <v:textbox>
                  <w:txbxContent>
                    <w:p w:rsidR="00A54B77" w:rsidRDefault="00A54B77" w:rsidP="00DA626E">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1" w:history="1">
                        <w:r w:rsidRPr="00316D8D">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8913EF" w:rsidRPr="00967681">
        <w:rPr>
          <w:rFonts w:eastAsia="SimSun"/>
        </w:rPr>
        <w:t>R</w:t>
      </w:r>
      <w:r w:rsidR="006F3730" w:rsidRPr="00967681">
        <w:rPr>
          <w:rFonts w:eastAsia="SimSun"/>
        </w:rPr>
        <w:t>apid development of technology has made it a necessity to provide people life-long learning facilities. Life-long learning</w:t>
      </w:r>
      <w:r w:rsidR="00212BF8" w:rsidRPr="00967681">
        <w:rPr>
          <w:rFonts w:eastAsia="SimSun"/>
        </w:rPr>
        <w:t xml:space="preserve"> </w:t>
      </w:r>
      <w:r w:rsidR="006F3730" w:rsidRPr="00967681">
        <w:rPr>
          <w:rFonts w:eastAsia="SimSun"/>
        </w:rPr>
        <w:t xml:space="preserve">is the </w:t>
      </w:r>
      <w:r w:rsidR="006B6CCE">
        <w:rPr>
          <w:rFonts w:eastAsia="SimSun"/>
        </w:rPr>
        <w:t>“</w:t>
      </w:r>
      <w:r w:rsidR="006F3730" w:rsidRPr="00967681">
        <w:rPr>
          <w:rFonts w:eastAsia="SimSun"/>
        </w:rPr>
        <w:t>life-long, voluntary, and self-motivated</w:t>
      </w:r>
      <w:r w:rsidR="006B6CCE">
        <w:rPr>
          <w:rFonts w:eastAsia="SimSun"/>
        </w:rPr>
        <w:t>”</w:t>
      </w:r>
      <w:r w:rsidR="006F3730" w:rsidRPr="00967681">
        <w:rPr>
          <w:rFonts w:eastAsia="SimSun"/>
        </w:rPr>
        <w:t xml:space="preserve"> pursuit of knowledge for either personal or professional reasons </w:t>
      </w:r>
      <w:r w:rsidR="00EF70C4" w:rsidRPr="00967681">
        <w:rPr>
          <w:rFonts w:eastAsia="SimSun"/>
          <w:noProof/>
        </w:rPr>
        <w:t>(Department of Education and Science, 2000)</w:t>
      </w:r>
      <w:r w:rsidR="006F3730" w:rsidRPr="00967681">
        <w:rPr>
          <w:rFonts w:eastAsia="SimSun"/>
        </w:rPr>
        <w:t xml:space="preserve">. </w:t>
      </w:r>
      <w:r w:rsidR="00996989" w:rsidRPr="00967681">
        <w:rPr>
          <w:rFonts w:eastAsia="SimSun"/>
        </w:rPr>
        <w:t>Al</w:t>
      </w:r>
      <w:r w:rsidR="00996989" w:rsidRPr="00967681">
        <w:rPr>
          <w:rFonts w:eastAsia="SimSun"/>
        </w:rPr>
        <w:t>t</w:t>
      </w:r>
      <w:r w:rsidR="00996989" w:rsidRPr="00967681">
        <w:rPr>
          <w:rFonts w:eastAsia="SimSun"/>
        </w:rPr>
        <w:t xml:space="preserve">hough </w:t>
      </w:r>
      <w:r w:rsidR="009537FD" w:rsidRPr="00967681">
        <w:rPr>
          <w:rFonts w:eastAsia="SimSun"/>
        </w:rPr>
        <w:t>eLea</w:t>
      </w:r>
      <w:r w:rsidR="00041CDA" w:rsidRPr="00967681">
        <w:rPr>
          <w:rFonts w:eastAsia="SimSun"/>
        </w:rPr>
        <w:t>rning systems are identified as</w:t>
      </w:r>
      <w:r w:rsidR="00996989" w:rsidRPr="00967681">
        <w:rPr>
          <w:rFonts w:eastAsia="SimSun"/>
        </w:rPr>
        <w:t xml:space="preserve"> promoter</w:t>
      </w:r>
      <w:r w:rsidR="006B6CCE">
        <w:rPr>
          <w:rFonts w:eastAsia="SimSun"/>
        </w:rPr>
        <w:t>s</w:t>
      </w:r>
      <w:r w:rsidR="00996989" w:rsidRPr="00967681">
        <w:rPr>
          <w:rFonts w:eastAsia="SimSun"/>
        </w:rPr>
        <w:t xml:space="preserve"> of this term in the world of education, </w:t>
      </w:r>
      <w:r w:rsidR="006006CB">
        <w:rPr>
          <w:rFonts w:eastAsia="SimSun"/>
        </w:rPr>
        <w:t xml:space="preserve">these </w:t>
      </w:r>
      <w:r w:rsidR="00B82C55">
        <w:rPr>
          <w:rFonts w:eastAsia="SimSun"/>
        </w:rPr>
        <w:t xml:space="preserve">systems </w:t>
      </w:r>
      <w:r w:rsidR="00B82C55" w:rsidRPr="00967681">
        <w:rPr>
          <w:rFonts w:eastAsia="SimSun"/>
        </w:rPr>
        <w:t>do</w:t>
      </w:r>
      <w:r w:rsidR="002922C6" w:rsidRPr="00967681">
        <w:rPr>
          <w:rFonts w:eastAsia="SimSun"/>
        </w:rPr>
        <w:t xml:space="preserve"> not </w:t>
      </w:r>
      <w:r w:rsidR="00041CDA" w:rsidRPr="00967681">
        <w:rPr>
          <w:rFonts w:eastAsia="SimSun"/>
        </w:rPr>
        <w:t xml:space="preserve">consider children </w:t>
      </w:r>
      <w:r w:rsidR="00996989" w:rsidRPr="00967681">
        <w:rPr>
          <w:rFonts w:eastAsia="SimSun"/>
        </w:rPr>
        <w:t xml:space="preserve">as </w:t>
      </w:r>
      <w:r w:rsidR="00041CDA" w:rsidRPr="00967681">
        <w:rPr>
          <w:rFonts w:eastAsia="SimSun"/>
        </w:rPr>
        <w:t>one</w:t>
      </w:r>
      <w:r w:rsidR="00996989" w:rsidRPr="00967681">
        <w:rPr>
          <w:rFonts w:eastAsia="SimSun"/>
        </w:rPr>
        <w:t xml:space="preserve"> important </w:t>
      </w:r>
      <w:r w:rsidR="00041CDA" w:rsidRPr="00967681">
        <w:rPr>
          <w:rFonts w:eastAsia="SimSun"/>
        </w:rPr>
        <w:t>category</w:t>
      </w:r>
      <w:r w:rsidR="00996989" w:rsidRPr="00967681">
        <w:rPr>
          <w:rFonts w:eastAsia="SimSun"/>
        </w:rPr>
        <w:t xml:space="preserve"> of users. In this regard </w:t>
      </w:r>
      <w:r w:rsidR="006B6CCE">
        <w:rPr>
          <w:rFonts w:eastAsia="SimSun"/>
        </w:rPr>
        <w:t xml:space="preserve">much research has </w:t>
      </w:r>
      <w:r w:rsidR="00B1199A" w:rsidRPr="00967681">
        <w:rPr>
          <w:rFonts w:eastAsia="SimSun"/>
        </w:rPr>
        <w:t>been</w:t>
      </w:r>
      <w:r w:rsidR="00996989" w:rsidRPr="00967681">
        <w:rPr>
          <w:rFonts w:eastAsia="SimSun"/>
        </w:rPr>
        <w:t xml:space="preserve"> done </w:t>
      </w:r>
      <w:r w:rsidR="00041CDA" w:rsidRPr="00967681">
        <w:rPr>
          <w:rFonts w:eastAsia="SimSun"/>
        </w:rPr>
        <w:t>about cognitive trait</w:t>
      </w:r>
      <w:r w:rsidR="00996989" w:rsidRPr="00967681">
        <w:rPr>
          <w:rFonts w:eastAsia="SimSun"/>
        </w:rPr>
        <w:t>s, thinking and learning process, student modeling</w:t>
      </w:r>
      <w:r w:rsidR="00041CDA" w:rsidRPr="00967681">
        <w:rPr>
          <w:rFonts w:eastAsia="SimSun"/>
        </w:rPr>
        <w:t>,</w:t>
      </w:r>
      <w:r w:rsidR="00996989" w:rsidRPr="00967681">
        <w:rPr>
          <w:rFonts w:eastAsia="SimSun"/>
        </w:rPr>
        <w:t xml:space="preserve"> and pe</w:t>
      </w:r>
      <w:r w:rsidR="00996989" w:rsidRPr="00967681">
        <w:rPr>
          <w:rFonts w:eastAsia="SimSun"/>
        </w:rPr>
        <w:t>r</w:t>
      </w:r>
      <w:r w:rsidR="00996989" w:rsidRPr="00967681">
        <w:rPr>
          <w:rFonts w:eastAsia="SimSun"/>
        </w:rPr>
        <w:t>sonalization in eLearning systems</w:t>
      </w:r>
      <w:r w:rsidR="00B1199A" w:rsidRPr="00967681">
        <w:rPr>
          <w:rFonts w:eastAsia="SimSun"/>
        </w:rPr>
        <w:t>, but in most</w:t>
      </w:r>
      <w:r w:rsidR="00F039E5" w:rsidRPr="00967681">
        <w:rPr>
          <w:rFonts w:eastAsia="SimSun"/>
        </w:rPr>
        <w:t xml:space="preserve"> c</w:t>
      </w:r>
      <w:r w:rsidR="00CC2EA0" w:rsidRPr="00967681">
        <w:rPr>
          <w:rFonts w:eastAsia="SimSun"/>
        </w:rPr>
        <w:t>ases, college</w:t>
      </w:r>
      <w:r w:rsidR="00B1199A" w:rsidRPr="00967681">
        <w:rPr>
          <w:rFonts w:eastAsia="SimSun"/>
        </w:rPr>
        <w:t xml:space="preserve"> or high school students </w:t>
      </w:r>
      <w:r w:rsidR="00041CDA" w:rsidRPr="00967681">
        <w:rPr>
          <w:rFonts w:eastAsia="SimSun"/>
        </w:rPr>
        <w:t>are</w:t>
      </w:r>
      <w:r w:rsidR="00B1199A" w:rsidRPr="00967681">
        <w:rPr>
          <w:rFonts w:eastAsia="SimSun"/>
        </w:rPr>
        <w:t xml:space="preserve"> consi</w:t>
      </w:r>
      <w:r w:rsidR="00B1199A" w:rsidRPr="00967681">
        <w:rPr>
          <w:rFonts w:eastAsia="SimSun"/>
        </w:rPr>
        <w:t>d</w:t>
      </w:r>
      <w:r w:rsidR="00B1199A" w:rsidRPr="00967681">
        <w:rPr>
          <w:rFonts w:eastAsia="SimSun"/>
        </w:rPr>
        <w:t>ered</w:t>
      </w:r>
      <w:r w:rsidR="00EF70C4" w:rsidRPr="00967681">
        <w:rPr>
          <w:rFonts w:eastAsia="SimSun"/>
          <w:noProof/>
        </w:rPr>
        <w:t xml:space="preserve"> (</w:t>
      </w:r>
      <w:r w:rsidR="006B6CCE" w:rsidRPr="00967681">
        <w:rPr>
          <w:rFonts w:eastAsia="SimSun"/>
        </w:rPr>
        <w:t>Gong, 2014;</w:t>
      </w:r>
      <w:r w:rsidR="006B6CCE">
        <w:rPr>
          <w:rFonts w:eastAsia="SimSun"/>
        </w:rPr>
        <w:t xml:space="preserve"> </w:t>
      </w:r>
      <w:r w:rsidR="00EF70C4" w:rsidRPr="00967681">
        <w:rPr>
          <w:rFonts w:eastAsia="SimSun"/>
          <w:noProof/>
        </w:rPr>
        <w:t xml:space="preserve">Romero &amp; Ventura, </w:t>
      </w:r>
      <w:r w:rsidR="00EF70C4" w:rsidRPr="00967681">
        <w:rPr>
          <w:rFonts w:eastAsia="SimSun"/>
        </w:rPr>
        <w:t>2010</w:t>
      </w:r>
      <w:r w:rsidR="00F6564C" w:rsidRPr="00967681">
        <w:rPr>
          <w:rFonts w:eastAsia="SimSun"/>
        </w:rPr>
        <w:t xml:space="preserve">; </w:t>
      </w:r>
      <w:hyperlink r:id="rId12" w:history="1">
        <w:r w:rsidR="00A749DA" w:rsidRPr="00967681">
          <w:rPr>
            <w:rFonts w:eastAsia="SimSun"/>
          </w:rPr>
          <w:t>Truong</w:t>
        </w:r>
      </w:hyperlink>
      <w:r w:rsidR="00A749DA" w:rsidRPr="00967681">
        <w:rPr>
          <w:rFonts w:eastAsia="SimSun"/>
        </w:rPr>
        <w:t>, 2016</w:t>
      </w:r>
      <w:r w:rsidR="00EF70C4" w:rsidRPr="00967681">
        <w:rPr>
          <w:rFonts w:eastAsia="SimSun"/>
        </w:rPr>
        <w:t>)</w:t>
      </w:r>
      <w:r w:rsidR="00E61323" w:rsidRPr="00967681">
        <w:rPr>
          <w:rFonts w:eastAsia="SimSun"/>
        </w:rPr>
        <w:t>.</w:t>
      </w:r>
      <w:r w:rsidR="00B1199A" w:rsidRPr="00967681">
        <w:rPr>
          <w:rFonts w:eastAsia="SimSun"/>
        </w:rPr>
        <w:t xml:space="preserve"> It seems that identification of chi</w:t>
      </w:r>
      <w:r w:rsidR="00B1199A" w:rsidRPr="00967681">
        <w:rPr>
          <w:rFonts w:eastAsia="SimSun"/>
        </w:rPr>
        <w:t>l</w:t>
      </w:r>
      <w:r w:rsidR="00B1199A" w:rsidRPr="00967681">
        <w:rPr>
          <w:rFonts w:eastAsia="SimSun"/>
        </w:rPr>
        <w:t>d</w:t>
      </w:r>
      <w:r w:rsidR="00F039E5" w:rsidRPr="00967681">
        <w:rPr>
          <w:rFonts w:eastAsia="SimSun"/>
        </w:rPr>
        <w:t>ren</w:t>
      </w:r>
      <w:r w:rsidR="00E765FE">
        <w:rPr>
          <w:rFonts w:eastAsia="SimSun"/>
        </w:rPr>
        <w:t>’</w:t>
      </w:r>
      <w:r w:rsidR="006B6CCE">
        <w:rPr>
          <w:rFonts w:eastAsia="SimSun"/>
        </w:rPr>
        <w:t>s</w:t>
      </w:r>
      <w:r w:rsidR="00B1199A" w:rsidRPr="00967681">
        <w:rPr>
          <w:rFonts w:eastAsia="SimSun"/>
        </w:rPr>
        <w:t xml:space="preserve"> modeling met</w:t>
      </w:r>
      <w:r w:rsidR="00B1199A" w:rsidRPr="00967681">
        <w:rPr>
          <w:rFonts w:eastAsia="SimSun"/>
        </w:rPr>
        <w:t>h</w:t>
      </w:r>
      <w:r w:rsidR="00B1199A" w:rsidRPr="00967681">
        <w:rPr>
          <w:rFonts w:eastAsia="SimSun"/>
        </w:rPr>
        <w:t xml:space="preserve">ods is an obvious gap in the field of eLearning.  </w:t>
      </w:r>
    </w:p>
    <w:p w:rsidR="00615BA7" w:rsidRPr="00967681" w:rsidRDefault="00952670" w:rsidP="00617F57">
      <w:pPr>
        <w:rPr>
          <w:rFonts w:eastAsia="SimSun"/>
        </w:rPr>
      </w:pPr>
      <w:r w:rsidRPr="00967681">
        <w:rPr>
          <w:rFonts w:eastAsia="SimSun"/>
        </w:rPr>
        <w:t>Learning style</w:t>
      </w:r>
      <w:r w:rsidR="006B6CCE">
        <w:rPr>
          <w:rFonts w:eastAsia="SimSun"/>
        </w:rPr>
        <w:t>,</w:t>
      </w:r>
      <w:r w:rsidR="00B80A8D" w:rsidRPr="00967681">
        <w:rPr>
          <w:rFonts w:eastAsia="SimSun"/>
        </w:rPr>
        <w:t xml:space="preserve"> defined as</w:t>
      </w:r>
      <w:r w:rsidR="00212BF8" w:rsidRPr="00967681">
        <w:rPr>
          <w:rFonts w:eastAsia="SimSun"/>
        </w:rPr>
        <w:t xml:space="preserve"> </w:t>
      </w:r>
      <w:r w:rsidR="006B6CCE">
        <w:rPr>
          <w:rFonts w:eastAsia="SimSun"/>
        </w:rPr>
        <w:t>“</w:t>
      </w:r>
      <w:r w:rsidR="00B80A8D" w:rsidRPr="00967681">
        <w:rPr>
          <w:rFonts w:eastAsia="SimSun"/>
        </w:rPr>
        <w:t>a description of the attitudes and behaviors which determine an ind</w:t>
      </w:r>
      <w:r w:rsidR="00B80A8D" w:rsidRPr="00967681">
        <w:rPr>
          <w:rFonts w:eastAsia="SimSun"/>
        </w:rPr>
        <w:t>i</w:t>
      </w:r>
      <w:r w:rsidR="00B80A8D" w:rsidRPr="00967681">
        <w:rPr>
          <w:rFonts w:eastAsia="SimSun"/>
        </w:rPr>
        <w:t>vidual</w:t>
      </w:r>
      <w:r w:rsidR="00E765FE">
        <w:rPr>
          <w:rFonts w:eastAsia="SimSun"/>
        </w:rPr>
        <w:t>’</w:t>
      </w:r>
      <w:r w:rsidR="00B80A8D" w:rsidRPr="00967681">
        <w:rPr>
          <w:rFonts w:eastAsia="SimSun"/>
        </w:rPr>
        <w:t>s preferred way of learning</w:t>
      </w:r>
      <w:r w:rsidR="006B6CCE">
        <w:rPr>
          <w:rFonts w:eastAsia="SimSun"/>
        </w:rPr>
        <w:t>”</w:t>
      </w:r>
      <w:r w:rsidR="00EF70C4" w:rsidRPr="00967681">
        <w:rPr>
          <w:rFonts w:eastAsia="SimSun"/>
          <w:noProof/>
          <w:rtl/>
        </w:rPr>
        <w:t xml:space="preserve"> </w:t>
      </w:r>
      <w:r w:rsidR="00EF70C4" w:rsidRPr="00967681">
        <w:rPr>
          <w:rFonts w:eastAsia="SimSun"/>
          <w:noProof/>
        </w:rPr>
        <w:t>(Honey &amp; Mumford, 1992</w:t>
      </w:r>
      <w:r w:rsidR="0060304E" w:rsidRPr="00967681">
        <w:rPr>
          <w:rFonts w:eastAsia="SimSun"/>
          <w:noProof/>
        </w:rPr>
        <w:t>, p.</w:t>
      </w:r>
      <w:r w:rsidR="006B6CCE">
        <w:rPr>
          <w:rFonts w:eastAsia="SimSun"/>
          <w:noProof/>
        </w:rPr>
        <w:t xml:space="preserve"> </w:t>
      </w:r>
      <w:r w:rsidR="0060304E" w:rsidRPr="00967681">
        <w:rPr>
          <w:rFonts w:eastAsia="SimSun"/>
          <w:noProof/>
        </w:rPr>
        <w:t>1</w:t>
      </w:r>
      <w:r w:rsidR="00EF70C4" w:rsidRPr="00967681">
        <w:rPr>
          <w:rFonts w:eastAsia="SimSun"/>
          <w:noProof/>
        </w:rPr>
        <w:t>)</w:t>
      </w:r>
      <w:r w:rsidR="006B6CCE">
        <w:rPr>
          <w:rFonts w:eastAsia="SimSun"/>
          <w:noProof/>
        </w:rPr>
        <w:t>,</w:t>
      </w:r>
      <w:r w:rsidR="00EF70C4" w:rsidRPr="00967681">
        <w:rPr>
          <w:rFonts w:eastAsia="SimSun"/>
          <w:noProof/>
        </w:rPr>
        <w:t xml:space="preserve"> </w:t>
      </w:r>
      <w:r w:rsidRPr="00967681">
        <w:rPr>
          <w:rFonts w:eastAsia="SimSun"/>
        </w:rPr>
        <w:t xml:space="preserve">is considered as an </w:t>
      </w:r>
      <w:r w:rsidR="0060304E" w:rsidRPr="00967681">
        <w:rPr>
          <w:rFonts w:eastAsia="SimSun"/>
        </w:rPr>
        <w:t xml:space="preserve">essential </w:t>
      </w:r>
      <w:r w:rsidRPr="00967681">
        <w:rPr>
          <w:rFonts w:eastAsia="SimSun"/>
        </w:rPr>
        <w:t xml:space="preserve">factor in the learning process and </w:t>
      </w:r>
      <w:r w:rsidR="00B80A8D" w:rsidRPr="00967681">
        <w:rPr>
          <w:rFonts w:eastAsia="SimSun"/>
        </w:rPr>
        <w:t>form</w:t>
      </w:r>
      <w:r w:rsidR="0036055F" w:rsidRPr="00967681">
        <w:rPr>
          <w:rFonts w:eastAsia="SimSun"/>
        </w:rPr>
        <w:t>s</w:t>
      </w:r>
      <w:r w:rsidR="00212BF8" w:rsidRPr="00967681">
        <w:rPr>
          <w:rFonts w:eastAsia="SimSun"/>
        </w:rPr>
        <w:t xml:space="preserve"> </w:t>
      </w:r>
      <w:r w:rsidR="0036055F" w:rsidRPr="00967681">
        <w:rPr>
          <w:rFonts w:eastAsia="SimSun"/>
        </w:rPr>
        <w:t xml:space="preserve">a </w:t>
      </w:r>
      <w:r w:rsidR="00B80A8D" w:rsidRPr="00967681">
        <w:rPr>
          <w:rFonts w:eastAsia="SimSun"/>
        </w:rPr>
        <w:t xml:space="preserve">part of </w:t>
      </w:r>
      <w:r w:rsidR="006B6CCE">
        <w:rPr>
          <w:rFonts w:eastAsia="SimSun"/>
        </w:rPr>
        <w:t xml:space="preserve">the </w:t>
      </w:r>
      <w:r w:rsidR="00B80A8D" w:rsidRPr="00967681">
        <w:rPr>
          <w:rFonts w:eastAsia="SimSun"/>
        </w:rPr>
        <w:t>student model</w:t>
      </w:r>
      <w:r w:rsidRPr="00967681">
        <w:rPr>
          <w:rFonts w:eastAsia="SimSun"/>
        </w:rPr>
        <w:t>. Many educational theorists and researchers agree that i</w:t>
      </w:r>
      <w:r w:rsidRPr="00967681">
        <w:rPr>
          <w:rFonts w:eastAsia="SimSun"/>
        </w:rPr>
        <w:t>n</w:t>
      </w:r>
      <w:r w:rsidRPr="00967681">
        <w:rPr>
          <w:rFonts w:eastAsia="SimSun"/>
        </w:rPr>
        <w:lastRenderedPageBreak/>
        <w:t>corporating lear</w:t>
      </w:r>
      <w:r w:rsidRPr="00967681">
        <w:rPr>
          <w:rFonts w:eastAsia="SimSun"/>
        </w:rPr>
        <w:t>n</w:t>
      </w:r>
      <w:r w:rsidRPr="00967681">
        <w:rPr>
          <w:rFonts w:eastAsia="SimSun"/>
        </w:rPr>
        <w:t>ing style in education has potential to</w:t>
      </w:r>
      <w:r w:rsidR="00212BF8" w:rsidRPr="00967681">
        <w:rPr>
          <w:rFonts w:eastAsia="SimSun"/>
        </w:rPr>
        <w:t xml:space="preserve"> </w:t>
      </w:r>
      <w:r w:rsidRPr="00967681">
        <w:rPr>
          <w:rFonts w:eastAsia="SimSun"/>
        </w:rPr>
        <w:t>make learning easier for students</w:t>
      </w:r>
      <w:r w:rsidR="00644BF6" w:rsidRPr="00967681">
        <w:rPr>
          <w:rFonts w:eastAsia="SimSun"/>
        </w:rPr>
        <w:t xml:space="preserve"> (</w:t>
      </w:r>
      <w:proofErr w:type="spellStart"/>
      <w:r w:rsidR="00781B56">
        <w:fldChar w:fldCharType="begin"/>
      </w:r>
      <w:r w:rsidR="00781B56">
        <w:instrText xml:space="preserve"> HYPERLINK "http://ieeexplore.ieee.org/search/searchresult.jsp?searchWithin=%22Authors%22:.QT.Ghazali,%20A.S.M..QT.&amp;newsearch=true" </w:instrText>
      </w:r>
      <w:r w:rsidR="00781B56">
        <w:fldChar w:fldCharType="separate"/>
      </w:r>
      <w:r w:rsidR="006B6CCE" w:rsidRPr="00967681">
        <w:rPr>
          <w:rFonts w:eastAsia="SimSun"/>
        </w:rPr>
        <w:t>Ghazali</w:t>
      </w:r>
      <w:proofErr w:type="spellEnd"/>
      <w:r w:rsidR="00781B56">
        <w:rPr>
          <w:rFonts w:eastAsia="SimSun"/>
        </w:rPr>
        <w:fldChar w:fldCharType="end"/>
      </w:r>
      <w:r w:rsidR="006B6CCE" w:rsidRPr="00967681">
        <w:rPr>
          <w:rFonts w:eastAsia="SimSun"/>
        </w:rPr>
        <w:t>,</w:t>
      </w:r>
      <w:r w:rsidR="006B6CCE" w:rsidRPr="00991049">
        <w:rPr>
          <w:rFonts w:eastAsia="SimSun"/>
        </w:rPr>
        <w:t xml:space="preserve"> </w:t>
      </w:r>
      <w:r w:rsidR="002778A3">
        <w:rPr>
          <w:rFonts w:eastAsia="SimSun"/>
        </w:rPr>
        <w:t>Noor</w:t>
      </w:r>
      <w:r w:rsidR="006B6CCE" w:rsidRPr="00967681">
        <w:rPr>
          <w:rFonts w:eastAsia="SimSun"/>
        </w:rPr>
        <w:t>,</w:t>
      </w:r>
      <w:r w:rsidR="002778A3">
        <w:rPr>
          <w:rFonts w:eastAsia="SimSun"/>
        </w:rPr>
        <w:t xml:space="preserve"> &amp; </w:t>
      </w:r>
      <w:proofErr w:type="spellStart"/>
      <w:r w:rsidR="002778A3">
        <w:rPr>
          <w:rFonts w:eastAsia="SimSun"/>
        </w:rPr>
        <w:t>Saad</w:t>
      </w:r>
      <w:proofErr w:type="spellEnd"/>
      <w:r w:rsidR="002778A3">
        <w:rPr>
          <w:rFonts w:eastAsia="SimSun"/>
        </w:rPr>
        <w:t>,</w:t>
      </w:r>
      <w:r w:rsidR="006B6CCE" w:rsidRPr="00967681">
        <w:rPr>
          <w:rFonts w:eastAsia="SimSun"/>
        </w:rPr>
        <w:t xml:space="preserve"> 2015</w:t>
      </w:r>
      <w:r w:rsidR="006B6CCE">
        <w:rPr>
          <w:rFonts w:eastAsia="SimSun"/>
        </w:rPr>
        <w:t xml:space="preserve">; </w:t>
      </w:r>
      <w:hyperlink r:id="rId13" w:history="1">
        <w:proofErr w:type="spellStart"/>
        <w:r w:rsidR="00644BF6" w:rsidRPr="00967681">
          <w:rPr>
            <w:rFonts w:eastAsia="SimSun"/>
          </w:rPr>
          <w:t>Klašnja-Milićević</w:t>
        </w:r>
        <w:proofErr w:type="spellEnd"/>
      </w:hyperlink>
      <w:r w:rsidR="00644BF6" w:rsidRPr="00967681">
        <w:rPr>
          <w:rFonts w:eastAsia="SimSun"/>
        </w:rPr>
        <w:t xml:space="preserve">, </w:t>
      </w:r>
      <w:hyperlink r:id="rId14" w:history="1">
        <w:r w:rsidR="002778A3" w:rsidRPr="00967681">
          <w:rPr>
            <w:noProof/>
          </w:rPr>
          <w:t>Vesin</w:t>
        </w:r>
      </w:hyperlink>
      <w:r w:rsidR="002778A3" w:rsidRPr="00967681">
        <w:rPr>
          <w:noProof/>
        </w:rPr>
        <w:t xml:space="preserve">, </w:t>
      </w:r>
      <w:hyperlink r:id="rId15" w:history="1">
        <w:r w:rsidR="002778A3" w:rsidRPr="00967681">
          <w:rPr>
            <w:noProof/>
          </w:rPr>
          <w:t>Ivanović</w:t>
        </w:r>
      </w:hyperlink>
      <w:r w:rsidR="002778A3" w:rsidRPr="00967681">
        <w:rPr>
          <w:noProof/>
        </w:rPr>
        <w:t xml:space="preserve">, </w:t>
      </w:r>
      <w:r w:rsidR="002778A3">
        <w:rPr>
          <w:noProof/>
        </w:rPr>
        <w:t xml:space="preserve">&amp; </w:t>
      </w:r>
      <w:hyperlink r:id="rId16" w:history="1">
        <w:r w:rsidR="002778A3" w:rsidRPr="00967681">
          <w:rPr>
            <w:noProof/>
          </w:rPr>
          <w:t>Budimac</w:t>
        </w:r>
      </w:hyperlink>
      <w:r w:rsidR="006B6CCE">
        <w:rPr>
          <w:rFonts w:eastAsia="SimSun"/>
        </w:rPr>
        <w:t>, 2011</w:t>
      </w:r>
      <w:r w:rsidR="00644BF6" w:rsidRPr="00967681">
        <w:rPr>
          <w:rFonts w:eastAsia="SimSun"/>
        </w:rPr>
        <w:t>)</w:t>
      </w:r>
      <w:r w:rsidRPr="00967681">
        <w:rPr>
          <w:rFonts w:eastAsia="SimSun"/>
        </w:rPr>
        <w:t>.</w:t>
      </w:r>
      <w:r w:rsidR="00D91A72">
        <w:rPr>
          <w:rFonts w:eastAsia="SimSun"/>
        </w:rPr>
        <w:t xml:space="preserve"> </w:t>
      </w:r>
      <w:r w:rsidR="0036055F" w:rsidRPr="00967681">
        <w:rPr>
          <w:rFonts w:eastAsia="SimSun"/>
        </w:rPr>
        <w:t>They believe that</w:t>
      </w:r>
      <w:r w:rsidR="00B80A8D" w:rsidRPr="00967681">
        <w:rPr>
          <w:rFonts w:eastAsia="SimSun"/>
        </w:rPr>
        <w:t xml:space="preserve"> if student lear</w:t>
      </w:r>
      <w:r w:rsidR="00B80A8D" w:rsidRPr="00967681">
        <w:rPr>
          <w:rFonts w:eastAsia="SimSun"/>
        </w:rPr>
        <w:t>n</w:t>
      </w:r>
      <w:r w:rsidR="00B80A8D" w:rsidRPr="00967681">
        <w:rPr>
          <w:rFonts w:eastAsia="SimSun"/>
        </w:rPr>
        <w:t>in</w:t>
      </w:r>
      <w:r w:rsidR="0036055F" w:rsidRPr="00967681">
        <w:rPr>
          <w:rFonts w:eastAsia="SimSun"/>
        </w:rPr>
        <w:t xml:space="preserve">g style is not supported by </w:t>
      </w:r>
      <w:r w:rsidR="00B80A8D" w:rsidRPr="00967681">
        <w:rPr>
          <w:rFonts w:eastAsia="SimSun"/>
        </w:rPr>
        <w:t>teaching environment</w:t>
      </w:r>
      <w:r w:rsidR="001B7157" w:rsidRPr="00967681">
        <w:rPr>
          <w:rFonts w:eastAsia="SimSun"/>
        </w:rPr>
        <w:t>s</w:t>
      </w:r>
      <w:r w:rsidR="00B80A8D" w:rsidRPr="00967681">
        <w:rPr>
          <w:rFonts w:eastAsia="SimSun"/>
        </w:rPr>
        <w:t>, learners with strong preference</w:t>
      </w:r>
      <w:r w:rsidR="0036055F" w:rsidRPr="00967681">
        <w:rPr>
          <w:rFonts w:eastAsia="SimSun"/>
        </w:rPr>
        <w:t>s</w:t>
      </w:r>
      <w:r w:rsidR="00B80A8D" w:rsidRPr="00967681">
        <w:rPr>
          <w:rFonts w:eastAsia="SimSun"/>
        </w:rPr>
        <w:t xml:space="preserve"> for a speci</w:t>
      </w:r>
      <w:r w:rsidR="00B80A8D" w:rsidRPr="00967681">
        <w:rPr>
          <w:rFonts w:eastAsia="SimSun"/>
        </w:rPr>
        <w:t>f</w:t>
      </w:r>
      <w:r w:rsidR="00B80A8D" w:rsidRPr="00967681">
        <w:rPr>
          <w:rFonts w:eastAsia="SimSun"/>
        </w:rPr>
        <w:t xml:space="preserve">ic learning style might have difficulties in learning </w:t>
      </w:r>
      <w:r w:rsidR="00212BF8" w:rsidRPr="00967681">
        <w:rPr>
          <w:rFonts w:eastAsia="SimSun"/>
          <w:noProof/>
        </w:rPr>
        <w:t>(Felder &amp; Silverman, 1988)</w:t>
      </w:r>
      <w:r w:rsidR="00B80A8D" w:rsidRPr="00967681">
        <w:rPr>
          <w:rFonts w:eastAsia="SimSun"/>
        </w:rPr>
        <w:t>.</w:t>
      </w:r>
    </w:p>
    <w:p w:rsidR="00D95E4B" w:rsidRPr="00967681" w:rsidRDefault="00D95E4B" w:rsidP="00617F57">
      <w:pPr>
        <w:rPr>
          <w:rFonts w:eastAsia="SimSun"/>
        </w:rPr>
      </w:pPr>
      <w:r w:rsidRPr="00967681">
        <w:rPr>
          <w:rFonts w:eastAsia="SimSun"/>
        </w:rPr>
        <w:t>Psychologist</w:t>
      </w:r>
      <w:r w:rsidR="00E765FE">
        <w:rPr>
          <w:rFonts w:eastAsia="SimSun"/>
        </w:rPr>
        <w:t>’</w:t>
      </w:r>
      <w:r w:rsidRPr="00967681">
        <w:rPr>
          <w:rFonts w:eastAsia="SimSun"/>
        </w:rPr>
        <w:t xml:space="preserve">s opinions </w:t>
      </w:r>
      <w:r w:rsidR="00E765FE">
        <w:rPr>
          <w:rFonts w:eastAsia="SimSun"/>
        </w:rPr>
        <w:t>about</w:t>
      </w:r>
      <w:r w:rsidRPr="00967681">
        <w:rPr>
          <w:rFonts w:eastAsia="SimSun"/>
        </w:rPr>
        <w:t xml:space="preserve"> learning style are different and affected by several aspects. Accor</w:t>
      </w:r>
      <w:r w:rsidRPr="00967681">
        <w:rPr>
          <w:rFonts w:eastAsia="SimSun"/>
        </w:rPr>
        <w:t>d</w:t>
      </w:r>
      <w:r w:rsidRPr="00967681">
        <w:rPr>
          <w:rFonts w:eastAsia="SimSun"/>
        </w:rPr>
        <w:t>ing to research conducted in 2004, 71 models of learning</w:t>
      </w:r>
      <w:r w:rsidR="00E765FE">
        <w:rPr>
          <w:rFonts w:eastAsia="SimSun"/>
        </w:rPr>
        <w:t xml:space="preserve"> styles are identified and the</w:t>
      </w:r>
      <w:r w:rsidRPr="00967681">
        <w:rPr>
          <w:rFonts w:eastAsia="SimSun"/>
        </w:rPr>
        <w:t xml:space="preserve"> major mo</w:t>
      </w:r>
      <w:r w:rsidRPr="00967681">
        <w:rPr>
          <w:rFonts w:eastAsia="SimSun"/>
        </w:rPr>
        <w:t>d</w:t>
      </w:r>
      <w:r w:rsidRPr="00967681">
        <w:rPr>
          <w:rFonts w:eastAsia="SimSun"/>
        </w:rPr>
        <w:t xml:space="preserve">els based on theoretical importance and widespread </w:t>
      </w:r>
      <w:r w:rsidR="00A83037" w:rsidRPr="00967681">
        <w:rPr>
          <w:rFonts w:eastAsia="SimSun"/>
        </w:rPr>
        <w:t>use</w:t>
      </w:r>
      <w:r w:rsidR="00976461" w:rsidRPr="00967681">
        <w:rPr>
          <w:rFonts w:eastAsia="SimSun"/>
        </w:rPr>
        <w:t>s</w:t>
      </w:r>
      <w:r w:rsidR="00A83037" w:rsidRPr="00967681">
        <w:rPr>
          <w:rFonts w:eastAsia="SimSun"/>
        </w:rPr>
        <w:t xml:space="preserve"> are</w:t>
      </w:r>
      <w:r w:rsidR="00212BF8" w:rsidRPr="00967681">
        <w:rPr>
          <w:rFonts w:eastAsia="SimSun"/>
        </w:rPr>
        <w:t xml:space="preserve"> </w:t>
      </w:r>
      <w:r w:rsidR="00A83037" w:rsidRPr="00967681">
        <w:rPr>
          <w:rFonts w:eastAsia="SimSun"/>
        </w:rPr>
        <w:t>considered</w:t>
      </w:r>
      <w:r w:rsidR="008047D6" w:rsidRPr="00967681">
        <w:rPr>
          <w:rFonts w:eastAsia="SimSun"/>
        </w:rPr>
        <w:t xml:space="preserve"> (</w:t>
      </w:r>
      <w:proofErr w:type="spellStart"/>
      <w:r w:rsidR="008047D6" w:rsidRPr="00967681">
        <w:rPr>
          <w:rFonts w:eastAsia="SimSun"/>
        </w:rPr>
        <w:t>Coffield</w:t>
      </w:r>
      <w:proofErr w:type="spellEnd"/>
      <w:r w:rsidR="008047D6" w:rsidRPr="00967681">
        <w:rPr>
          <w:rFonts w:eastAsia="SimSun"/>
        </w:rPr>
        <w:t xml:space="preserve">, </w:t>
      </w:r>
      <w:r w:rsidR="005B14A4" w:rsidRPr="00967681">
        <w:t xml:space="preserve">Moseley, </w:t>
      </w:r>
      <w:r w:rsidR="005B14A4">
        <w:t xml:space="preserve">Hall, &amp; </w:t>
      </w:r>
      <w:r w:rsidR="005B14A4" w:rsidRPr="00967681">
        <w:t>Ecclestone</w:t>
      </w:r>
      <w:r w:rsidR="008047D6" w:rsidRPr="00967681">
        <w:rPr>
          <w:rFonts w:eastAsia="SimSun"/>
        </w:rPr>
        <w:t>, 2004)</w:t>
      </w:r>
      <w:r w:rsidRPr="00967681">
        <w:rPr>
          <w:rFonts w:eastAsia="SimSun"/>
        </w:rPr>
        <w:t xml:space="preserve">. </w:t>
      </w:r>
      <w:r w:rsidR="00A83037" w:rsidRPr="00967681">
        <w:rPr>
          <w:rFonts w:eastAsia="SimSun"/>
        </w:rPr>
        <w:t>Kolb</w:t>
      </w:r>
      <w:r w:rsidR="00E765FE">
        <w:rPr>
          <w:rFonts w:eastAsia="SimSun"/>
        </w:rPr>
        <w:t>’</w:t>
      </w:r>
      <w:r w:rsidR="00A83037" w:rsidRPr="00967681">
        <w:rPr>
          <w:rFonts w:eastAsia="SimSun"/>
        </w:rPr>
        <w:t>s learning style</w:t>
      </w:r>
      <w:r w:rsidR="00E765FE">
        <w:rPr>
          <w:rFonts w:eastAsia="SimSun"/>
        </w:rPr>
        <w:t xml:space="preserve"> model,</w:t>
      </w:r>
      <w:r w:rsidR="00A83037" w:rsidRPr="00967681">
        <w:rPr>
          <w:rFonts w:eastAsia="SimSun"/>
        </w:rPr>
        <w:t xml:space="preserve"> as the most widely used learning style </w:t>
      </w:r>
      <w:r w:rsidR="001B7157" w:rsidRPr="00967681">
        <w:rPr>
          <w:rFonts w:eastAsia="SimSun"/>
        </w:rPr>
        <w:t>model</w:t>
      </w:r>
      <w:r w:rsidR="00E765FE">
        <w:rPr>
          <w:rFonts w:eastAsia="SimSun"/>
        </w:rPr>
        <w:t>,</w:t>
      </w:r>
      <w:r w:rsidR="00A83037" w:rsidRPr="00967681">
        <w:rPr>
          <w:rFonts w:eastAsia="SimSun"/>
        </w:rPr>
        <w:t xml:space="preserve"> </w:t>
      </w:r>
      <w:r w:rsidR="00976461" w:rsidRPr="00967681">
        <w:rPr>
          <w:rFonts w:eastAsia="SimSun"/>
        </w:rPr>
        <w:t>has been</w:t>
      </w:r>
      <w:r w:rsidR="00A83037" w:rsidRPr="00967681">
        <w:rPr>
          <w:rFonts w:eastAsia="SimSun"/>
        </w:rPr>
        <w:t xml:space="preserve"> used frequently in psycholo</w:t>
      </w:r>
      <w:r w:rsidR="00E765FE">
        <w:rPr>
          <w:rFonts w:eastAsia="SimSun"/>
        </w:rPr>
        <w:t>gical and educational research</w:t>
      </w:r>
      <w:r w:rsidR="003E5408" w:rsidRPr="00967681">
        <w:rPr>
          <w:noProof/>
        </w:rPr>
        <w:t xml:space="preserve"> (Kolb, 1984)</w:t>
      </w:r>
      <w:r w:rsidR="001B7157" w:rsidRPr="00967681">
        <w:rPr>
          <w:rFonts w:eastAsia="SimSun"/>
        </w:rPr>
        <w:t>.</w:t>
      </w:r>
      <w:r w:rsidR="00E765FE">
        <w:rPr>
          <w:rFonts w:eastAsia="SimSun"/>
        </w:rPr>
        <w:t xml:space="preserve"> The</w:t>
      </w:r>
      <w:r w:rsidR="001B7157" w:rsidRPr="00967681">
        <w:rPr>
          <w:rFonts w:eastAsia="SimSun"/>
        </w:rPr>
        <w:t xml:space="preserve"> Felder-Silverman learning style</w:t>
      </w:r>
      <w:r w:rsidR="00E765FE">
        <w:rPr>
          <w:rFonts w:eastAsia="SimSun"/>
        </w:rPr>
        <w:t>,</w:t>
      </w:r>
      <w:r w:rsidR="001B7157" w:rsidRPr="00967681">
        <w:rPr>
          <w:rFonts w:eastAsia="SimSun"/>
        </w:rPr>
        <w:t xml:space="preserve"> as the second model</w:t>
      </w:r>
      <w:r w:rsidR="00E765FE">
        <w:rPr>
          <w:rFonts w:eastAsia="SimSun"/>
        </w:rPr>
        <w:t>,</w:t>
      </w:r>
      <w:r w:rsidR="001B7157" w:rsidRPr="00967681">
        <w:rPr>
          <w:rFonts w:eastAsia="SimSun"/>
        </w:rPr>
        <w:t xml:space="preserve"> has a special place in engineering research</w:t>
      </w:r>
      <w:r w:rsidR="00631C68" w:rsidRPr="00967681">
        <w:rPr>
          <w:noProof/>
        </w:rPr>
        <w:t xml:space="preserve"> (Felder &amp; Silverman, 1988)</w:t>
      </w:r>
      <w:r w:rsidR="001B7157" w:rsidRPr="00967681">
        <w:rPr>
          <w:rFonts w:eastAsia="SimSun"/>
        </w:rPr>
        <w:t xml:space="preserve">. </w:t>
      </w:r>
      <w:r w:rsidR="00E765FE">
        <w:rPr>
          <w:rFonts w:eastAsia="SimSun"/>
        </w:rPr>
        <w:t xml:space="preserve">The </w:t>
      </w:r>
      <w:r w:rsidR="001B7157" w:rsidRPr="00967681">
        <w:rPr>
          <w:rFonts w:eastAsia="SimSun"/>
        </w:rPr>
        <w:t xml:space="preserve">Myers-Briggs Type Indicator (MBTI) is </w:t>
      </w:r>
      <w:r w:rsidR="00FA4F7F" w:rsidRPr="00967681">
        <w:rPr>
          <w:rFonts w:eastAsia="SimSun"/>
        </w:rPr>
        <w:t>one of the</w:t>
      </w:r>
      <w:r w:rsidR="001B7157" w:rsidRPr="00967681">
        <w:rPr>
          <w:rFonts w:eastAsia="SimSun"/>
        </w:rPr>
        <w:t xml:space="preserve"> most applicable learning style </w:t>
      </w:r>
      <w:r w:rsidR="00631C68" w:rsidRPr="00967681">
        <w:rPr>
          <w:rFonts w:eastAsia="SimSun"/>
        </w:rPr>
        <w:t>models</w:t>
      </w:r>
      <w:r w:rsidR="001B7157" w:rsidRPr="00967681">
        <w:rPr>
          <w:rFonts w:eastAsia="SimSun"/>
        </w:rPr>
        <w:t xml:space="preserve">, which </w:t>
      </w:r>
      <w:r w:rsidR="002B1ED3" w:rsidRPr="00967681">
        <w:rPr>
          <w:rFonts w:eastAsia="SimSun"/>
        </w:rPr>
        <w:t xml:space="preserve">investigates learners </w:t>
      </w:r>
      <w:r w:rsidR="00E765FE">
        <w:rPr>
          <w:rFonts w:eastAsia="SimSun"/>
        </w:rPr>
        <w:t>from</w:t>
      </w:r>
      <w:r w:rsidR="002B1ED3" w:rsidRPr="00967681">
        <w:rPr>
          <w:rFonts w:eastAsia="SimSun"/>
        </w:rPr>
        <w:t xml:space="preserve"> the cognitive perspectives</w:t>
      </w:r>
      <w:r w:rsidR="00631C68" w:rsidRPr="00967681">
        <w:rPr>
          <w:rFonts w:eastAsia="SimSun"/>
        </w:rPr>
        <w:t xml:space="preserve"> (</w:t>
      </w:r>
      <w:r w:rsidR="00631C68" w:rsidRPr="00967681">
        <w:rPr>
          <w:rFonts w:eastAsia="SimSun"/>
          <w:noProof/>
        </w:rPr>
        <w:t>Myers &amp; McCaulley, 1998)</w:t>
      </w:r>
      <w:r w:rsidR="002B1ED3" w:rsidRPr="00967681">
        <w:rPr>
          <w:rFonts w:eastAsia="SimSun"/>
        </w:rPr>
        <w:t xml:space="preserve">. Since MBTI models personal characteristics </w:t>
      </w:r>
      <w:r w:rsidR="00495A46" w:rsidRPr="00967681">
        <w:rPr>
          <w:rFonts w:eastAsia="SimSun"/>
        </w:rPr>
        <w:t xml:space="preserve">of people </w:t>
      </w:r>
      <w:r w:rsidR="002B1ED3" w:rsidRPr="00967681">
        <w:rPr>
          <w:rFonts w:eastAsia="SimSun"/>
        </w:rPr>
        <w:t>context independently,</w:t>
      </w:r>
      <w:r w:rsidR="00495A46" w:rsidRPr="00967681">
        <w:rPr>
          <w:rFonts w:eastAsia="SimSun"/>
        </w:rPr>
        <w:t xml:space="preserve"> and includes important aspects of learning,</w:t>
      </w:r>
      <w:r w:rsidR="002B1ED3" w:rsidRPr="00967681">
        <w:rPr>
          <w:rFonts w:eastAsia="SimSun"/>
        </w:rPr>
        <w:t xml:space="preserve"> it has been</w:t>
      </w:r>
      <w:r w:rsidR="00495A46" w:rsidRPr="00967681">
        <w:rPr>
          <w:rFonts w:eastAsia="SimSun"/>
        </w:rPr>
        <w:t xml:space="preserve"> used as</w:t>
      </w:r>
      <w:r w:rsidR="002B1ED3" w:rsidRPr="00967681">
        <w:rPr>
          <w:rFonts w:eastAsia="SimSun"/>
        </w:rPr>
        <w:t xml:space="preserve"> one of the most popular learning style models. </w:t>
      </w:r>
    </w:p>
    <w:p w:rsidR="00495A46" w:rsidRPr="00967681" w:rsidRDefault="002E456D" w:rsidP="00971CBE">
      <w:pPr>
        <w:rPr>
          <w:rFonts w:eastAsia="SimSun"/>
        </w:rPr>
      </w:pPr>
      <w:r w:rsidRPr="00967681">
        <w:rPr>
          <w:rFonts w:eastAsia="SimSun"/>
        </w:rPr>
        <w:t>Children</w:t>
      </w:r>
      <w:r w:rsidR="00E765FE">
        <w:rPr>
          <w:rFonts w:eastAsia="SimSun"/>
        </w:rPr>
        <w:t>’s</w:t>
      </w:r>
      <w:r w:rsidR="000330ED" w:rsidRPr="00967681">
        <w:rPr>
          <w:rFonts w:eastAsia="SimSun"/>
        </w:rPr>
        <w:t xml:space="preserve"> experiences of learning are</w:t>
      </w:r>
      <w:r w:rsidR="00D05B3A" w:rsidRPr="00967681">
        <w:rPr>
          <w:rFonts w:eastAsia="SimSun"/>
        </w:rPr>
        <w:t xml:space="preserve"> </w:t>
      </w:r>
      <w:r w:rsidR="00D05B3A" w:rsidRPr="001D1BB3">
        <w:rPr>
          <w:rFonts w:eastAsia="SimSun"/>
        </w:rPr>
        <w:t xml:space="preserve">too </w:t>
      </w:r>
      <w:r w:rsidR="006006CB" w:rsidRPr="001D1BB3">
        <w:rPr>
          <w:rFonts w:eastAsia="SimSun"/>
        </w:rPr>
        <w:t xml:space="preserve">little </w:t>
      </w:r>
      <w:r w:rsidR="00D05B3A" w:rsidRPr="001D1BB3">
        <w:rPr>
          <w:rFonts w:eastAsia="SimSun"/>
        </w:rPr>
        <w:t>to determine their learning style</w:t>
      </w:r>
      <w:r w:rsidR="00D05B3A" w:rsidRPr="00967681">
        <w:rPr>
          <w:rFonts w:eastAsia="SimSun"/>
        </w:rPr>
        <w:t xml:space="preserve">, </w:t>
      </w:r>
      <w:r w:rsidRPr="00967681">
        <w:rPr>
          <w:rFonts w:eastAsia="SimSun"/>
        </w:rPr>
        <w:t xml:space="preserve">so </w:t>
      </w:r>
      <w:r w:rsidR="00FA4F7F" w:rsidRPr="00967681">
        <w:rPr>
          <w:rFonts w:eastAsia="SimSun"/>
        </w:rPr>
        <w:t xml:space="preserve">most of </w:t>
      </w:r>
      <w:r w:rsidR="00E765FE">
        <w:rPr>
          <w:rFonts w:eastAsia="SimSun"/>
        </w:rPr>
        <w:t xml:space="preserve">the </w:t>
      </w:r>
      <w:r w:rsidR="00FA4F7F" w:rsidRPr="00967681">
        <w:rPr>
          <w:rFonts w:eastAsia="SimSun"/>
        </w:rPr>
        <w:t xml:space="preserve">learning style models </w:t>
      </w:r>
      <w:r w:rsidR="00E765FE">
        <w:rPr>
          <w:rFonts w:eastAsia="SimSun"/>
        </w:rPr>
        <w:t>are</w:t>
      </w:r>
      <w:r w:rsidR="00D05B3A" w:rsidRPr="00967681">
        <w:rPr>
          <w:rFonts w:eastAsia="SimSun"/>
        </w:rPr>
        <w:t xml:space="preserve"> not applicable for them. </w:t>
      </w:r>
      <w:r w:rsidR="00BC1C0D" w:rsidRPr="00967681">
        <w:rPr>
          <w:rFonts w:eastAsia="SimSun"/>
        </w:rPr>
        <w:t>Murphy-</w:t>
      </w:r>
      <w:proofErr w:type="spellStart"/>
      <w:r w:rsidR="00BC1C0D" w:rsidRPr="00967681">
        <w:rPr>
          <w:rFonts w:eastAsia="SimSun"/>
        </w:rPr>
        <w:t>Meisgeier</w:t>
      </w:r>
      <w:proofErr w:type="spellEnd"/>
      <w:r w:rsidR="00BC1C0D" w:rsidRPr="00967681">
        <w:rPr>
          <w:rFonts w:eastAsia="SimSun"/>
        </w:rPr>
        <w:t xml:space="preserve"> Type Indicator for Children</w:t>
      </w:r>
      <w:r w:rsidR="00705DFB" w:rsidRPr="00967681">
        <w:rPr>
          <w:rFonts w:eastAsia="SimSun"/>
        </w:rPr>
        <w:t xml:space="preserve"> (MMTIC)</w:t>
      </w:r>
      <w:r w:rsidR="00BC1C0D" w:rsidRPr="00967681">
        <w:rPr>
          <w:rFonts w:eastAsia="SimSun"/>
        </w:rPr>
        <w:t> </w:t>
      </w:r>
      <w:r w:rsidR="00705DFB" w:rsidRPr="00967681">
        <w:rPr>
          <w:rFonts w:eastAsia="SimSun"/>
        </w:rPr>
        <w:t xml:space="preserve">is a modified version of MBTI questionnaire introduced for children </w:t>
      </w:r>
      <w:r w:rsidR="00EB34F4" w:rsidRPr="00967681">
        <w:rPr>
          <w:rFonts w:eastAsia="SimSun"/>
          <w:noProof/>
        </w:rPr>
        <w:t>(Potts Gilbert, 1990)</w:t>
      </w:r>
      <w:r w:rsidR="00705DFB" w:rsidRPr="00967681">
        <w:rPr>
          <w:rFonts w:eastAsia="SimSun"/>
        </w:rPr>
        <w:t xml:space="preserve">. </w:t>
      </w:r>
      <w:r w:rsidR="00495A46" w:rsidRPr="00967681">
        <w:rPr>
          <w:rFonts w:eastAsia="SimSun"/>
        </w:rPr>
        <w:t xml:space="preserve">Unlike </w:t>
      </w:r>
      <w:r w:rsidR="00BC1C0D" w:rsidRPr="00967681">
        <w:rPr>
          <w:rFonts w:eastAsia="SimSun"/>
        </w:rPr>
        <w:t xml:space="preserve">MBTI, </w:t>
      </w:r>
      <w:r w:rsidR="00705DFB" w:rsidRPr="00967681">
        <w:rPr>
          <w:rFonts w:eastAsia="SimSun"/>
        </w:rPr>
        <w:t>th</w:t>
      </w:r>
      <w:r w:rsidR="005F3140" w:rsidRPr="00967681">
        <w:rPr>
          <w:rFonts w:eastAsia="SimSun"/>
        </w:rPr>
        <w:t>ere are few studies about MMTIC</w:t>
      </w:r>
      <w:r w:rsidR="00705DFB" w:rsidRPr="00967681">
        <w:rPr>
          <w:rFonts w:eastAsia="SimSun"/>
        </w:rPr>
        <w:t>.</w:t>
      </w:r>
      <w:r w:rsidR="004471D2" w:rsidRPr="00967681">
        <w:rPr>
          <w:rFonts w:eastAsia="SimSun"/>
        </w:rPr>
        <w:t xml:space="preserve"> One of the </w:t>
      </w:r>
      <w:r w:rsidR="001B37CC" w:rsidRPr="00967681">
        <w:rPr>
          <w:rFonts w:eastAsia="SimSun"/>
        </w:rPr>
        <w:t>reasons</w:t>
      </w:r>
      <w:r w:rsidR="004471D2" w:rsidRPr="00967681">
        <w:rPr>
          <w:rFonts w:eastAsia="SimSun"/>
        </w:rPr>
        <w:t xml:space="preserve"> of this issue could be</w:t>
      </w:r>
      <w:r w:rsidR="00FA4F7F" w:rsidRPr="00967681">
        <w:rPr>
          <w:rFonts w:eastAsia="SimSun"/>
        </w:rPr>
        <w:t xml:space="preserve"> related to </w:t>
      </w:r>
      <w:r w:rsidR="00495A46" w:rsidRPr="00967681">
        <w:rPr>
          <w:rFonts w:eastAsia="SimSun"/>
        </w:rPr>
        <w:t xml:space="preserve">frequent </w:t>
      </w:r>
      <w:r w:rsidR="004471D2" w:rsidRPr="00967681">
        <w:rPr>
          <w:rFonts w:eastAsia="SimSun"/>
        </w:rPr>
        <w:t>changes in</w:t>
      </w:r>
      <w:r w:rsidR="001B37CC" w:rsidRPr="00967681">
        <w:rPr>
          <w:rFonts w:eastAsia="SimSun"/>
        </w:rPr>
        <w:t xml:space="preserve"> child</w:t>
      </w:r>
      <w:r w:rsidR="00C51CB5" w:rsidRPr="00967681">
        <w:rPr>
          <w:rFonts w:eastAsia="SimSun"/>
        </w:rPr>
        <w:t>ren</w:t>
      </w:r>
      <w:r w:rsidR="00FA51C2">
        <w:rPr>
          <w:rFonts w:eastAsia="SimSun"/>
        </w:rPr>
        <w:t>’</w:t>
      </w:r>
      <w:r w:rsidR="00E765FE">
        <w:rPr>
          <w:rFonts w:eastAsia="SimSun"/>
        </w:rPr>
        <w:t>s</w:t>
      </w:r>
      <w:r w:rsidR="001B37CC" w:rsidRPr="00967681">
        <w:rPr>
          <w:rFonts w:eastAsia="SimSun"/>
        </w:rPr>
        <w:t xml:space="preserve"> personality</w:t>
      </w:r>
      <w:r w:rsidR="00277640" w:rsidRPr="00967681">
        <w:rPr>
          <w:rFonts w:eastAsia="SimSun"/>
        </w:rPr>
        <w:t xml:space="preserve">, which leads to non-accurate information about their learning style after a short time. </w:t>
      </w:r>
      <w:r w:rsidR="00FA51C2">
        <w:rPr>
          <w:rFonts w:eastAsia="SimSun"/>
        </w:rPr>
        <w:t>It seems that</w:t>
      </w:r>
      <w:r w:rsidR="000B175D" w:rsidRPr="00967681">
        <w:rPr>
          <w:rFonts w:eastAsia="SimSun"/>
        </w:rPr>
        <w:t xml:space="preserve"> if </w:t>
      </w:r>
      <w:proofErr w:type="gramStart"/>
      <w:r w:rsidR="000B175D" w:rsidRPr="00967681">
        <w:rPr>
          <w:rFonts w:eastAsia="SimSun"/>
        </w:rPr>
        <w:t>learning</w:t>
      </w:r>
      <w:proofErr w:type="gramEnd"/>
      <w:r w:rsidR="000B175D" w:rsidRPr="00967681">
        <w:rPr>
          <w:rFonts w:eastAsia="SimSun"/>
        </w:rPr>
        <w:t xml:space="preserve"> management systems</w:t>
      </w:r>
      <w:r w:rsidR="00F67BC7" w:rsidRPr="00967681">
        <w:rPr>
          <w:rFonts w:eastAsia="SimSun"/>
        </w:rPr>
        <w:t xml:space="preserve"> (LMSs)</w:t>
      </w:r>
      <w:r w:rsidR="000B175D" w:rsidRPr="00967681">
        <w:rPr>
          <w:rFonts w:eastAsia="SimSun"/>
        </w:rPr>
        <w:t xml:space="preserve"> </w:t>
      </w:r>
      <w:r w:rsidR="002656E3" w:rsidRPr="00967681">
        <w:rPr>
          <w:rFonts w:eastAsia="SimSun"/>
        </w:rPr>
        <w:t>are</w:t>
      </w:r>
      <w:r w:rsidR="000B175D" w:rsidRPr="00967681">
        <w:rPr>
          <w:rFonts w:eastAsia="SimSun"/>
        </w:rPr>
        <w:t xml:space="preserve"> equipped </w:t>
      </w:r>
      <w:r w:rsidR="00C4505F" w:rsidRPr="00967681">
        <w:rPr>
          <w:rFonts w:eastAsia="SimSun"/>
        </w:rPr>
        <w:t>with</w:t>
      </w:r>
      <w:r w:rsidR="000B175D" w:rsidRPr="00967681">
        <w:rPr>
          <w:rFonts w:eastAsia="SimSun"/>
        </w:rPr>
        <w:t xml:space="preserve"> techniques </w:t>
      </w:r>
      <w:r w:rsidR="00C4505F" w:rsidRPr="00967681">
        <w:rPr>
          <w:rFonts w:eastAsia="SimSun"/>
        </w:rPr>
        <w:t>to</w:t>
      </w:r>
      <w:r w:rsidR="000B175D" w:rsidRPr="00967681">
        <w:rPr>
          <w:rFonts w:eastAsia="SimSun"/>
        </w:rPr>
        <w:t xml:space="preserve"> updat</w:t>
      </w:r>
      <w:r w:rsidR="00C4505F" w:rsidRPr="00967681">
        <w:rPr>
          <w:rFonts w:eastAsia="SimSun"/>
        </w:rPr>
        <w:t>e</w:t>
      </w:r>
      <w:r w:rsidR="000B175D" w:rsidRPr="00967681">
        <w:rPr>
          <w:rFonts w:eastAsia="SimSun"/>
        </w:rPr>
        <w:t xml:space="preserve"> children</w:t>
      </w:r>
      <w:r w:rsidR="00FA51C2">
        <w:rPr>
          <w:rFonts w:eastAsia="SimSun"/>
        </w:rPr>
        <w:t>’s</w:t>
      </w:r>
      <w:r w:rsidR="000B175D" w:rsidRPr="00967681">
        <w:rPr>
          <w:rFonts w:eastAsia="SimSun"/>
        </w:rPr>
        <w:t xml:space="preserve"> style automatically this problem could be solved. </w:t>
      </w:r>
    </w:p>
    <w:p w:rsidR="00C4505F" w:rsidRPr="00967681" w:rsidRDefault="000B175D" w:rsidP="00617F57">
      <w:pPr>
        <w:rPr>
          <w:rFonts w:eastAsia="SimSun"/>
        </w:rPr>
      </w:pPr>
      <w:r w:rsidRPr="00967681">
        <w:rPr>
          <w:rFonts w:eastAsia="SimSun"/>
        </w:rPr>
        <w:t>In this paper we propose a new approach</w:t>
      </w:r>
      <w:r w:rsidR="00C4505F" w:rsidRPr="00967681">
        <w:rPr>
          <w:rFonts w:eastAsia="SimSun"/>
        </w:rPr>
        <w:t xml:space="preserve"> to modeling children</w:t>
      </w:r>
      <w:r w:rsidR="00FA51C2">
        <w:rPr>
          <w:rFonts w:eastAsia="SimSun"/>
        </w:rPr>
        <w:t>’s</w:t>
      </w:r>
      <w:r w:rsidR="00C4505F" w:rsidRPr="00967681">
        <w:rPr>
          <w:rFonts w:eastAsia="SimSun"/>
        </w:rPr>
        <w:t xml:space="preserve"> style statically based on a mod</w:t>
      </w:r>
      <w:r w:rsidR="00C4505F" w:rsidRPr="00967681">
        <w:rPr>
          <w:rFonts w:eastAsia="SimSun"/>
        </w:rPr>
        <w:t>i</w:t>
      </w:r>
      <w:r w:rsidR="00C4505F" w:rsidRPr="00967681">
        <w:rPr>
          <w:rFonts w:eastAsia="SimSun"/>
        </w:rPr>
        <w:t>fied version of</w:t>
      </w:r>
      <w:r w:rsidR="00FA51C2">
        <w:rPr>
          <w:rFonts w:eastAsia="SimSun"/>
        </w:rPr>
        <w:t xml:space="preserve"> the</w:t>
      </w:r>
      <w:r w:rsidR="00C4505F" w:rsidRPr="00967681">
        <w:rPr>
          <w:rFonts w:eastAsia="SimSun"/>
        </w:rPr>
        <w:t xml:space="preserve"> MMTIC questionnaire. </w:t>
      </w:r>
      <w:r w:rsidR="00A4354A" w:rsidRPr="00967681">
        <w:rPr>
          <w:rFonts w:eastAsia="SimSun"/>
        </w:rPr>
        <w:t>We automatically update children</w:t>
      </w:r>
      <w:r w:rsidR="00FA51C2">
        <w:rPr>
          <w:rFonts w:eastAsia="SimSun"/>
        </w:rPr>
        <w:t>’s</w:t>
      </w:r>
      <w:r w:rsidR="00A4354A" w:rsidRPr="00967681">
        <w:rPr>
          <w:rFonts w:eastAsia="SimSun"/>
        </w:rPr>
        <w:t xml:space="preserve"> profiles using b</w:t>
      </w:r>
      <w:r w:rsidR="00A4354A" w:rsidRPr="00967681">
        <w:rPr>
          <w:rFonts w:eastAsia="SimSun"/>
        </w:rPr>
        <w:t>e</w:t>
      </w:r>
      <w:r w:rsidR="00A4354A" w:rsidRPr="00967681">
        <w:rPr>
          <w:rFonts w:eastAsia="SimSun"/>
        </w:rPr>
        <w:t>havioral logs of their interaction to eLearning system.</w:t>
      </w:r>
    </w:p>
    <w:p w:rsidR="00FB58DA" w:rsidRPr="00967681" w:rsidRDefault="00FB58DA" w:rsidP="001D1BB3">
      <w:pPr>
        <w:rPr>
          <w:rFonts w:eastAsia="SimSun"/>
        </w:rPr>
      </w:pPr>
      <w:r w:rsidRPr="00967681">
        <w:rPr>
          <w:rFonts w:eastAsia="SimSun"/>
        </w:rPr>
        <w:t xml:space="preserve">The paper is organized as follows. </w:t>
      </w:r>
      <w:r w:rsidR="00BE7C6F">
        <w:rPr>
          <w:rFonts w:eastAsia="SimSun"/>
        </w:rPr>
        <w:t>The next section</w:t>
      </w:r>
      <w:r w:rsidRPr="00967681">
        <w:rPr>
          <w:rFonts w:eastAsia="SimSun"/>
        </w:rPr>
        <w:t xml:space="preserve"> </w:t>
      </w:r>
      <w:r w:rsidR="00F67BC7" w:rsidRPr="00967681">
        <w:rPr>
          <w:rFonts w:eastAsia="SimSun"/>
        </w:rPr>
        <w:t xml:space="preserve">starts with a brief overview on learning style modeling and </w:t>
      </w:r>
      <w:r w:rsidR="00BE7C6F" w:rsidRPr="001D1BB3">
        <w:rPr>
          <w:rFonts w:eastAsia="SimSun"/>
        </w:rPr>
        <w:t>introduces</w:t>
      </w:r>
      <w:r w:rsidR="00BE7C6F">
        <w:rPr>
          <w:rFonts w:eastAsia="SimSun"/>
        </w:rPr>
        <w:t xml:space="preserve"> </w:t>
      </w:r>
      <w:r w:rsidR="00F67BC7" w:rsidRPr="00967681">
        <w:rPr>
          <w:rFonts w:eastAsia="SimSun"/>
        </w:rPr>
        <w:t xml:space="preserve">MBTI. </w:t>
      </w:r>
      <w:r w:rsidR="00BE7C6F" w:rsidRPr="00BE7C6F">
        <w:rPr>
          <w:rFonts w:eastAsia="SimSun"/>
        </w:rPr>
        <w:t>The third section</w:t>
      </w:r>
      <w:r w:rsidRPr="00967681">
        <w:rPr>
          <w:rFonts w:eastAsia="SimSun"/>
        </w:rPr>
        <w:t xml:space="preserve"> presents </w:t>
      </w:r>
      <w:r w:rsidR="00F67BC7" w:rsidRPr="00967681">
        <w:rPr>
          <w:rFonts w:eastAsia="SimSun"/>
        </w:rPr>
        <w:t>our</w:t>
      </w:r>
      <w:r w:rsidRPr="00967681">
        <w:rPr>
          <w:rFonts w:eastAsia="SimSun"/>
        </w:rPr>
        <w:t xml:space="preserve"> proposed </w:t>
      </w:r>
      <w:r w:rsidR="00F67BC7" w:rsidRPr="00967681">
        <w:rPr>
          <w:rFonts w:eastAsia="SimSun"/>
        </w:rPr>
        <w:t>method</w:t>
      </w:r>
      <w:r w:rsidRPr="00967681">
        <w:rPr>
          <w:rFonts w:eastAsia="SimSun"/>
        </w:rPr>
        <w:t xml:space="preserve"> to determine children</w:t>
      </w:r>
      <w:r w:rsidR="00FA51C2">
        <w:rPr>
          <w:rFonts w:eastAsia="SimSun"/>
        </w:rPr>
        <w:t>’s</w:t>
      </w:r>
      <w:r w:rsidRPr="00967681">
        <w:rPr>
          <w:rFonts w:eastAsia="SimSun"/>
        </w:rPr>
        <w:t xml:space="preserve"> </w:t>
      </w:r>
      <w:r w:rsidR="00DA3B81" w:rsidRPr="00967681">
        <w:rPr>
          <w:rFonts w:eastAsia="SimSun"/>
        </w:rPr>
        <w:t>learning style</w:t>
      </w:r>
      <w:r w:rsidRPr="00967681">
        <w:rPr>
          <w:rFonts w:eastAsia="SimSun"/>
        </w:rPr>
        <w:t xml:space="preserve"> in </w:t>
      </w:r>
      <w:r w:rsidR="006462BC" w:rsidRPr="00967681">
        <w:rPr>
          <w:rFonts w:eastAsia="SimSun"/>
        </w:rPr>
        <w:t xml:space="preserve">a </w:t>
      </w:r>
      <w:r w:rsidR="00F67BC7" w:rsidRPr="00967681">
        <w:rPr>
          <w:rFonts w:eastAsia="SimSun"/>
        </w:rPr>
        <w:t>LMS</w:t>
      </w:r>
      <w:r w:rsidRPr="00967681">
        <w:rPr>
          <w:rFonts w:eastAsia="SimSun"/>
        </w:rPr>
        <w:t xml:space="preserve"> and </w:t>
      </w:r>
      <w:r w:rsidR="008D4359" w:rsidRPr="00967681">
        <w:rPr>
          <w:rFonts w:eastAsia="SimSun"/>
        </w:rPr>
        <w:t>tune</w:t>
      </w:r>
      <w:r w:rsidRPr="00967681">
        <w:rPr>
          <w:rFonts w:eastAsia="SimSun"/>
        </w:rPr>
        <w:t xml:space="preserve"> their information automatically. </w:t>
      </w:r>
      <w:r w:rsidR="00F67BC7" w:rsidRPr="00967681">
        <w:rPr>
          <w:rFonts w:eastAsia="SimSun"/>
        </w:rPr>
        <w:t>Describing</w:t>
      </w:r>
      <w:r w:rsidR="00A5060C" w:rsidRPr="00967681">
        <w:rPr>
          <w:rFonts w:eastAsia="SimSun"/>
        </w:rPr>
        <w:t xml:space="preserve"> the</w:t>
      </w:r>
      <w:r w:rsidR="00F67BC7" w:rsidRPr="00967681">
        <w:rPr>
          <w:rFonts w:eastAsia="SimSun"/>
        </w:rPr>
        <w:t xml:space="preserve"> pr</w:t>
      </w:r>
      <w:r w:rsidR="00F67BC7" w:rsidRPr="00967681">
        <w:rPr>
          <w:rFonts w:eastAsia="SimSun"/>
        </w:rPr>
        <w:t>o</w:t>
      </w:r>
      <w:r w:rsidR="00F67BC7" w:rsidRPr="00967681">
        <w:rPr>
          <w:rFonts w:eastAsia="SimSun"/>
        </w:rPr>
        <w:t>vided child-specifi</w:t>
      </w:r>
      <w:r w:rsidR="00A4354A" w:rsidRPr="00967681">
        <w:rPr>
          <w:rFonts w:eastAsia="SimSun"/>
        </w:rPr>
        <w:t xml:space="preserve">c LMS and presenting </w:t>
      </w:r>
      <w:r w:rsidR="00A5060C" w:rsidRPr="00967681">
        <w:rPr>
          <w:rFonts w:eastAsia="SimSun"/>
        </w:rPr>
        <w:t xml:space="preserve">our </w:t>
      </w:r>
      <w:r w:rsidR="00A4354A" w:rsidRPr="00967681">
        <w:rPr>
          <w:rFonts w:eastAsia="SimSun"/>
        </w:rPr>
        <w:t>experimental</w:t>
      </w:r>
      <w:r w:rsidR="00F67BC7" w:rsidRPr="00967681">
        <w:rPr>
          <w:rFonts w:eastAsia="SimSun"/>
        </w:rPr>
        <w:t xml:space="preserve"> results are </w:t>
      </w:r>
      <w:r w:rsidR="00F67BC7" w:rsidRPr="00BE7C6F">
        <w:rPr>
          <w:rFonts w:eastAsia="SimSun"/>
        </w:rPr>
        <w:t xml:space="preserve">accomplished in </w:t>
      </w:r>
      <w:r w:rsidR="00BE7C6F" w:rsidRPr="00BE7C6F">
        <w:rPr>
          <w:rFonts w:eastAsia="SimSun"/>
        </w:rPr>
        <w:t>the fourth section</w:t>
      </w:r>
      <w:r w:rsidR="00BE7C6F">
        <w:rPr>
          <w:rFonts w:eastAsia="SimSun"/>
        </w:rPr>
        <w:t>,</w:t>
      </w:r>
      <w:r w:rsidR="00F67BC7" w:rsidRPr="00BE7C6F">
        <w:rPr>
          <w:rFonts w:eastAsia="SimSun"/>
        </w:rPr>
        <w:t xml:space="preserve"> </w:t>
      </w:r>
      <w:r w:rsidRPr="00BE7C6F">
        <w:rPr>
          <w:rFonts w:eastAsia="SimSun"/>
        </w:rPr>
        <w:t xml:space="preserve">and </w:t>
      </w:r>
      <w:r w:rsidR="00BE7C6F" w:rsidRPr="00BE7C6F">
        <w:rPr>
          <w:rFonts w:eastAsia="SimSun"/>
        </w:rPr>
        <w:t>the final</w:t>
      </w:r>
      <w:r w:rsidRPr="00BE7C6F">
        <w:rPr>
          <w:rFonts w:eastAsia="SimSun"/>
        </w:rPr>
        <w:t xml:space="preserve"> </w:t>
      </w:r>
      <w:r w:rsidR="006462BC" w:rsidRPr="00BE7C6F">
        <w:rPr>
          <w:rFonts w:eastAsia="SimSun"/>
        </w:rPr>
        <w:t>s</w:t>
      </w:r>
      <w:r w:rsidRPr="00BE7C6F">
        <w:rPr>
          <w:rFonts w:eastAsia="SimSun"/>
        </w:rPr>
        <w:t>ection concludes t</w:t>
      </w:r>
      <w:r w:rsidRPr="00967681">
        <w:rPr>
          <w:rFonts w:eastAsia="SimSun"/>
        </w:rPr>
        <w:t>he paper and outlines</w:t>
      </w:r>
      <w:r w:rsidR="00BE7C6F" w:rsidRPr="00BE7C6F">
        <w:rPr>
          <w:rFonts w:eastAsia="SimSun"/>
        </w:rPr>
        <w:t xml:space="preserve"> </w:t>
      </w:r>
      <w:r w:rsidR="00BE7C6F" w:rsidRPr="001D1BB3">
        <w:rPr>
          <w:rFonts w:eastAsia="SimSun"/>
        </w:rPr>
        <w:t>future research</w:t>
      </w:r>
      <w:r w:rsidRPr="00967681">
        <w:rPr>
          <w:rFonts w:eastAsia="SimSun"/>
        </w:rPr>
        <w:t>.</w:t>
      </w:r>
    </w:p>
    <w:p w:rsidR="008C2E09" w:rsidRPr="00967681" w:rsidRDefault="00C23F4D" w:rsidP="00DC49F5">
      <w:pPr>
        <w:pStyle w:val="Heading1"/>
        <w:rPr>
          <w:rFonts w:cs="Times New Roman"/>
        </w:rPr>
      </w:pPr>
      <w:r w:rsidRPr="00967681">
        <w:rPr>
          <w:rFonts w:eastAsia="SimSun" w:cs="Times New Roman"/>
          <w:noProof/>
        </w:rPr>
        <w:t>Background</w:t>
      </w:r>
    </w:p>
    <w:p w:rsidR="00C04253" w:rsidRPr="00967681" w:rsidRDefault="00A9626E" w:rsidP="00617F57">
      <w:pPr>
        <w:rPr>
          <w:rFonts w:eastAsia="SimSun"/>
        </w:rPr>
      </w:pPr>
      <w:r w:rsidRPr="00967681">
        <w:rPr>
          <w:rFonts w:eastAsia="SimSun"/>
        </w:rPr>
        <w:t xml:space="preserve">Personalized systems have many goals, which </w:t>
      </w:r>
      <w:r w:rsidR="000B43E9" w:rsidRPr="00967681">
        <w:rPr>
          <w:rFonts w:eastAsia="SimSun"/>
        </w:rPr>
        <w:t>guide</w:t>
      </w:r>
      <w:r w:rsidRPr="00967681">
        <w:rPr>
          <w:rFonts w:eastAsia="SimSun"/>
        </w:rPr>
        <w:t xml:space="preserve"> the methods of user modeling and adaptation as the two key processes of these systems.</w:t>
      </w:r>
      <w:r w:rsidR="00203D73" w:rsidRPr="00967681">
        <w:rPr>
          <w:rFonts w:eastAsia="SimSun"/>
        </w:rPr>
        <w:t xml:space="preserve"> </w:t>
      </w:r>
      <w:r w:rsidR="00E76981" w:rsidRPr="00967681">
        <w:rPr>
          <w:rFonts w:eastAsia="SimSun"/>
        </w:rPr>
        <w:t xml:space="preserve">In this respect, </w:t>
      </w:r>
      <w:r w:rsidR="00D85139" w:rsidRPr="00967681">
        <w:rPr>
          <w:rFonts w:eastAsia="SimSun"/>
        </w:rPr>
        <w:t>numerous articles address the problem of student modeling</w:t>
      </w:r>
      <w:r w:rsidR="00EC24EF" w:rsidRPr="00967681">
        <w:rPr>
          <w:rFonts w:eastAsia="SimSun"/>
        </w:rPr>
        <w:t xml:space="preserve"> in personalized learning systems</w:t>
      </w:r>
      <w:r w:rsidR="00927F09" w:rsidRPr="00967681">
        <w:t xml:space="preserve"> (Gong, 2014)</w:t>
      </w:r>
      <w:r w:rsidR="00D85139" w:rsidRPr="00967681">
        <w:rPr>
          <w:rFonts w:eastAsia="SimSun"/>
        </w:rPr>
        <w:t>. These studies can be class</w:t>
      </w:r>
      <w:r w:rsidR="00D85139" w:rsidRPr="00967681">
        <w:rPr>
          <w:rFonts w:eastAsia="SimSun"/>
        </w:rPr>
        <w:t>i</w:t>
      </w:r>
      <w:r w:rsidR="00D85139" w:rsidRPr="00967681">
        <w:rPr>
          <w:rFonts w:eastAsia="SimSun"/>
        </w:rPr>
        <w:t>fied according to content</w:t>
      </w:r>
      <w:r w:rsidR="0014516A" w:rsidRPr="00967681">
        <w:rPr>
          <w:rFonts w:eastAsia="SimSun"/>
        </w:rPr>
        <w:t>s</w:t>
      </w:r>
      <w:r w:rsidR="00D85139" w:rsidRPr="00967681">
        <w:rPr>
          <w:rFonts w:eastAsia="SimSun"/>
        </w:rPr>
        <w:t xml:space="preserve"> of model, type</w:t>
      </w:r>
      <w:r w:rsidR="00CB10F2" w:rsidRPr="00967681">
        <w:rPr>
          <w:rFonts w:eastAsia="SimSun"/>
        </w:rPr>
        <w:t>s</w:t>
      </w:r>
      <w:r w:rsidR="00D85139" w:rsidRPr="00967681">
        <w:rPr>
          <w:rFonts w:eastAsia="SimSun"/>
        </w:rPr>
        <w:t xml:space="preserve"> of modeling</w:t>
      </w:r>
      <w:r w:rsidR="009C061B" w:rsidRPr="00967681">
        <w:rPr>
          <w:rFonts w:eastAsia="SimSun"/>
        </w:rPr>
        <w:t xml:space="preserve"> process</w:t>
      </w:r>
      <w:r w:rsidR="00D85139" w:rsidRPr="00967681">
        <w:rPr>
          <w:rFonts w:eastAsia="SimSun"/>
        </w:rPr>
        <w:t xml:space="preserve">, </w:t>
      </w:r>
      <w:r w:rsidR="00593869" w:rsidRPr="00967681">
        <w:rPr>
          <w:rFonts w:eastAsia="SimSun"/>
        </w:rPr>
        <w:t xml:space="preserve">representing </w:t>
      </w:r>
      <w:r w:rsidR="00D85139" w:rsidRPr="00967681">
        <w:rPr>
          <w:rFonts w:eastAsia="SimSun"/>
        </w:rPr>
        <w:t xml:space="preserve">model, and </w:t>
      </w:r>
      <w:r w:rsidR="00593869" w:rsidRPr="00967681">
        <w:rPr>
          <w:rFonts w:eastAsia="SimSun"/>
        </w:rPr>
        <w:t>retrie</w:t>
      </w:r>
      <w:r w:rsidR="00593869" w:rsidRPr="00967681">
        <w:rPr>
          <w:rFonts w:eastAsia="SimSun"/>
        </w:rPr>
        <w:t>v</w:t>
      </w:r>
      <w:r w:rsidR="00593869" w:rsidRPr="00967681">
        <w:rPr>
          <w:rFonts w:eastAsia="SimSun"/>
        </w:rPr>
        <w:t xml:space="preserve">ing </w:t>
      </w:r>
      <w:r w:rsidR="00D85139" w:rsidRPr="00967681">
        <w:rPr>
          <w:rFonts w:eastAsia="SimSun"/>
        </w:rPr>
        <w:t xml:space="preserve">model </w:t>
      </w:r>
      <w:r w:rsidR="00BB7239" w:rsidRPr="00967681">
        <w:rPr>
          <w:rFonts w:eastAsia="SimSun"/>
          <w:noProof/>
        </w:rPr>
        <w:t>(Garc</w:t>
      </w:r>
      <w:r w:rsidR="005B14A4">
        <w:rPr>
          <w:rFonts w:eastAsia="SimSun"/>
          <w:noProof/>
        </w:rPr>
        <w:t>í</w:t>
      </w:r>
      <w:r w:rsidR="00BB7239" w:rsidRPr="00967681">
        <w:rPr>
          <w:rFonts w:eastAsia="SimSun"/>
          <w:noProof/>
        </w:rPr>
        <w:t xml:space="preserve">a, </w:t>
      </w:r>
      <w:r w:rsidR="005B14A4" w:rsidRPr="00967681">
        <w:rPr>
          <w:noProof/>
        </w:rPr>
        <w:t>Amandi, Schiaffino, &amp; Campo</w:t>
      </w:r>
      <w:r w:rsidR="00BB7239" w:rsidRPr="00967681">
        <w:rPr>
          <w:rFonts w:eastAsia="SimSun"/>
          <w:noProof/>
        </w:rPr>
        <w:t>, 2007)</w:t>
      </w:r>
      <w:r w:rsidR="009A1203" w:rsidRPr="00967681">
        <w:rPr>
          <w:rFonts w:eastAsia="SimSun"/>
        </w:rPr>
        <w:t xml:space="preserve">. </w:t>
      </w:r>
      <w:r w:rsidR="00890C5C" w:rsidRPr="00967681">
        <w:rPr>
          <w:rFonts w:eastAsia="SimSun"/>
        </w:rPr>
        <w:t xml:space="preserve">In a comprehensive study, </w:t>
      </w:r>
      <w:proofErr w:type="spellStart"/>
      <w:r w:rsidR="00890C5C" w:rsidRPr="00967681">
        <w:rPr>
          <w:rFonts w:eastAsia="SimSun"/>
        </w:rPr>
        <w:t>Brusilovsky</w:t>
      </w:r>
      <w:proofErr w:type="spellEnd"/>
      <w:r w:rsidR="00BB7239" w:rsidRPr="00967681">
        <w:rPr>
          <w:rFonts w:eastAsia="SimSun"/>
          <w:noProof/>
        </w:rPr>
        <w:t xml:space="preserve"> (2001)</w:t>
      </w:r>
      <w:r w:rsidR="00890C5C" w:rsidRPr="00967681">
        <w:rPr>
          <w:rFonts w:eastAsia="SimSun"/>
        </w:rPr>
        <w:t xml:space="preserve"> proposed </w:t>
      </w:r>
      <w:r w:rsidR="006D6713" w:rsidRPr="00967681">
        <w:rPr>
          <w:rFonts w:eastAsia="SimSun"/>
        </w:rPr>
        <w:t>several</w:t>
      </w:r>
      <w:r w:rsidR="00890C5C" w:rsidRPr="00967681">
        <w:rPr>
          <w:rFonts w:eastAsia="SimSun"/>
        </w:rPr>
        <w:t xml:space="preserve"> attributes to </w:t>
      </w:r>
      <w:r w:rsidR="009C061B" w:rsidRPr="00967681">
        <w:rPr>
          <w:rFonts w:eastAsia="SimSun"/>
        </w:rPr>
        <w:t>apply in user models of adaptive eLearning</w:t>
      </w:r>
      <w:r w:rsidR="00890C5C" w:rsidRPr="00967681">
        <w:rPr>
          <w:rFonts w:eastAsia="SimSun"/>
        </w:rPr>
        <w:t xml:space="preserve"> systems</w:t>
      </w:r>
      <w:r w:rsidR="006D6713" w:rsidRPr="00967681">
        <w:rPr>
          <w:rFonts w:eastAsia="SimSun"/>
        </w:rPr>
        <w:t xml:space="preserve">. </w:t>
      </w:r>
      <w:r w:rsidR="009C061B" w:rsidRPr="00967681">
        <w:rPr>
          <w:rFonts w:eastAsia="SimSun"/>
        </w:rPr>
        <w:t xml:space="preserve">Kim, </w:t>
      </w:r>
      <w:r w:rsidR="009729CD" w:rsidRPr="00967681">
        <w:rPr>
          <w:noProof/>
        </w:rPr>
        <w:t xml:space="preserve">Lee, </w:t>
      </w:r>
      <w:r w:rsidR="009729CD">
        <w:rPr>
          <w:noProof/>
        </w:rPr>
        <w:t>and</w:t>
      </w:r>
      <w:r w:rsidR="009729CD" w:rsidRPr="00967681">
        <w:rPr>
          <w:noProof/>
        </w:rPr>
        <w:t xml:space="preserve"> Ryu</w:t>
      </w:r>
      <w:r w:rsidR="009C061B" w:rsidRPr="00967681">
        <w:rPr>
          <w:rFonts w:eastAsia="SimSun"/>
        </w:rPr>
        <w:t xml:space="preserve"> </w:t>
      </w:r>
      <w:r w:rsidR="00BB7239" w:rsidRPr="00967681">
        <w:rPr>
          <w:rFonts w:eastAsia="SimSun"/>
          <w:noProof/>
        </w:rPr>
        <w:t>(2013)</w:t>
      </w:r>
      <w:r w:rsidR="006D6713" w:rsidRPr="00967681">
        <w:rPr>
          <w:rFonts w:eastAsia="SimSun"/>
        </w:rPr>
        <w:t xml:space="preserve"> extended these attributes </w:t>
      </w:r>
      <w:r w:rsidR="00FA51C2">
        <w:rPr>
          <w:rFonts w:eastAsia="SimSun"/>
        </w:rPr>
        <w:t>as shown in F</w:t>
      </w:r>
      <w:r w:rsidR="00890C5C" w:rsidRPr="00967681">
        <w:rPr>
          <w:rFonts w:eastAsia="SimSun"/>
        </w:rPr>
        <w:t>igure 1.</w:t>
      </w:r>
      <w:r w:rsidR="001950E6" w:rsidRPr="00967681">
        <w:rPr>
          <w:rFonts w:eastAsia="SimSun"/>
        </w:rPr>
        <w:t xml:space="preserve"> Learning style </w:t>
      </w:r>
      <w:r w:rsidR="002B0642" w:rsidRPr="00967681">
        <w:rPr>
          <w:rFonts w:eastAsia="SimSun"/>
        </w:rPr>
        <w:t>is</w:t>
      </w:r>
      <w:r w:rsidR="001950E6" w:rsidRPr="00967681">
        <w:rPr>
          <w:rFonts w:eastAsia="SimSun"/>
        </w:rPr>
        <w:t xml:space="preserve"> a comp</w:t>
      </w:r>
      <w:r w:rsidR="001950E6" w:rsidRPr="00967681">
        <w:rPr>
          <w:rFonts w:eastAsia="SimSun"/>
        </w:rPr>
        <w:t>o</w:t>
      </w:r>
      <w:r w:rsidR="001950E6" w:rsidRPr="00967681">
        <w:rPr>
          <w:rFonts w:eastAsia="SimSun"/>
        </w:rPr>
        <w:t>nent of student preferences and MBTI is one of the most used</w:t>
      </w:r>
      <w:r w:rsidR="00FA51C2">
        <w:rPr>
          <w:rFonts w:eastAsia="SimSun"/>
        </w:rPr>
        <w:t xml:space="preserve"> models</w:t>
      </w:r>
      <w:r w:rsidR="001950E6" w:rsidRPr="00967681">
        <w:rPr>
          <w:rFonts w:eastAsia="SimSun"/>
        </w:rPr>
        <w:t>.</w:t>
      </w:r>
    </w:p>
    <w:p w:rsidR="007757E0" w:rsidRPr="009729CD" w:rsidRDefault="00EA7D49" w:rsidP="00252DFE">
      <w:pPr>
        <w:pStyle w:val="BodyText"/>
        <w:keepNext/>
        <w:adjustRightInd/>
        <w:spacing w:line="228" w:lineRule="auto"/>
        <w:jc w:val="center"/>
        <w:rPr>
          <w:rFonts w:eastAsia="SimSun"/>
          <w:b/>
          <w:bCs/>
          <w:noProof/>
          <w:szCs w:val="20"/>
        </w:rPr>
      </w:pPr>
      <w:r w:rsidRPr="00967681">
        <w:object w:dxaOrig="12967" w:dyaOrig="4779" w14:anchorId="1CA9E7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9.3pt;height:159.05pt" o:ole="">
            <v:imagedata r:id="rId17" o:title=""/>
          </v:shape>
          <o:OLEObject Type="Embed" ProgID="Visio.Drawing.11" ShapeID="_x0000_i1025" DrawAspect="Content" ObjectID="_1519221515" r:id="rId18"/>
        </w:object>
      </w:r>
      <w:r w:rsidR="00D108C4" w:rsidRPr="009729CD">
        <w:rPr>
          <w:rFonts w:eastAsia="SimSun"/>
          <w:b/>
          <w:bCs/>
          <w:noProof/>
          <w:szCs w:val="20"/>
        </w:rPr>
        <w:t xml:space="preserve">Figure </w:t>
      </w:r>
      <w:r w:rsidR="000A1D9E" w:rsidRPr="009729CD">
        <w:rPr>
          <w:rFonts w:eastAsia="SimSun"/>
          <w:b/>
          <w:bCs/>
          <w:noProof/>
          <w:szCs w:val="20"/>
        </w:rPr>
        <w:fldChar w:fldCharType="begin"/>
      </w:r>
      <w:r w:rsidR="00D108C4" w:rsidRPr="009729CD">
        <w:rPr>
          <w:rFonts w:eastAsia="SimSun"/>
          <w:b/>
          <w:bCs/>
          <w:noProof/>
          <w:szCs w:val="20"/>
        </w:rPr>
        <w:instrText xml:space="preserve"> SEQ Figure \* ARABIC </w:instrText>
      </w:r>
      <w:r w:rsidR="000A1D9E" w:rsidRPr="009729CD">
        <w:rPr>
          <w:rFonts w:eastAsia="SimSun"/>
          <w:b/>
          <w:bCs/>
          <w:noProof/>
          <w:szCs w:val="20"/>
        </w:rPr>
        <w:fldChar w:fldCharType="separate"/>
      </w:r>
      <w:r w:rsidR="00F342FF">
        <w:rPr>
          <w:rFonts w:eastAsia="SimSun"/>
          <w:b/>
          <w:bCs/>
          <w:noProof/>
          <w:szCs w:val="20"/>
        </w:rPr>
        <w:t>1</w:t>
      </w:r>
      <w:r w:rsidR="000A1D9E" w:rsidRPr="009729CD">
        <w:rPr>
          <w:rFonts w:eastAsia="SimSun"/>
          <w:b/>
          <w:bCs/>
          <w:noProof/>
          <w:szCs w:val="20"/>
        </w:rPr>
        <w:fldChar w:fldCharType="end"/>
      </w:r>
      <w:r w:rsidR="00D108C4" w:rsidRPr="009729CD">
        <w:rPr>
          <w:rFonts w:eastAsia="SimSun"/>
          <w:b/>
          <w:bCs/>
          <w:noProof/>
          <w:szCs w:val="20"/>
        </w:rPr>
        <w:t xml:space="preserve">. </w:t>
      </w:r>
      <w:r w:rsidR="009C061B" w:rsidRPr="009729CD">
        <w:rPr>
          <w:rFonts w:eastAsia="SimSun"/>
          <w:b/>
          <w:bCs/>
          <w:noProof/>
          <w:szCs w:val="20"/>
        </w:rPr>
        <w:t xml:space="preserve">Elements of </w:t>
      </w:r>
      <w:r w:rsidR="00D108C4" w:rsidRPr="009729CD">
        <w:rPr>
          <w:rFonts w:eastAsia="SimSun"/>
          <w:b/>
          <w:bCs/>
          <w:noProof/>
          <w:szCs w:val="20"/>
        </w:rPr>
        <w:t xml:space="preserve">user model </w:t>
      </w:r>
      <w:r w:rsidR="009C061B" w:rsidRPr="009729CD">
        <w:rPr>
          <w:rFonts w:eastAsia="SimSun"/>
          <w:b/>
          <w:bCs/>
          <w:noProof/>
          <w:szCs w:val="20"/>
        </w:rPr>
        <w:t xml:space="preserve">in </w:t>
      </w:r>
      <w:r w:rsidR="00D108C4" w:rsidRPr="009729CD">
        <w:rPr>
          <w:rFonts w:eastAsia="SimSun"/>
          <w:b/>
          <w:bCs/>
          <w:noProof/>
          <w:szCs w:val="20"/>
        </w:rPr>
        <w:t>an adaptive e</w:t>
      </w:r>
      <w:r w:rsidR="009C061B" w:rsidRPr="009729CD">
        <w:rPr>
          <w:rFonts w:eastAsia="SimSun"/>
          <w:b/>
          <w:bCs/>
          <w:noProof/>
          <w:szCs w:val="20"/>
        </w:rPr>
        <w:t>L</w:t>
      </w:r>
      <w:r w:rsidR="00D108C4" w:rsidRPr="009729CD">
        <w:rPr>
          <w:rFonts w:eastAsia="SimSun"/>
          <w:b/>
          <w:bCs/>
          <w:noProof/>
          <w:szCs w:val="20"/>
        </w:rPr>
        <w:t>earning system</w:t>
      </w:r>
      <w:r w:rsidR="008D4359" w:rsidRPr="009729CD">
        <w:rPr>
          <w:rFonts w:eastAsia="SimSun"/>
          <w:b/>
          <w:bCs/>
          <w:noProof/>
          <w:szCs w:val="20"/>
        </w:rPr>
        <w:t>,</w:t>
      </w:r>
      <w:r w:rsidR="009729CD">
        <w:rPr>
          <w:rFonts w:eastAsia="SimSun"/>
          <w:b/>
          <w:bCs/>
          <w:noProof/>
          <w:szCs w:val="20"/>
        </w:rPr>
        <w:br/>
      </w:r>
      <w:r w:rsidR="00CB0F64" w:rsidRPr="009729CD">
        <w:rPr>
          <w:rFonts w:eastAsia="SimSun"/>
          <w:b/>
          <w:bCs/>
          <w:noProof/>
          <w:szCs w:val="20"/>
        </w:rPr>
        <w:t>extended fr</w:t>
      </w:r>
      <w:r w:rsidR="009729CD">
        <w:rPr>
          <w:rFonts w:eastAsia="SimSun"/>
          <w:b/>
          <w:bCs/>
          <w:noProof/>
          <w:szCs w:val="20"/>
        </w:rPr>
        <w:t>o</w:t>
      </w:r>
      <w:r w:rsidR="00CB0F64" w:rsidRPr="009729CD">
        <w:rPr>
          <w:rFonts w:eastAsia="SimSun"/>
          <w:b/>
          <w:bCs/>
          <w:noProof/>
          <w:szCs w:val="20"/>
        </w:rPr>
        <w:t xml:space="preserve">m </w:t>
      </w:r>
      <w:r w:rsidR="00BB7239" w:rsidRPr="009729CD">
        <w:rPr>
          <w:rFonts w:eastAsia="SimSun"/>
          <w:b/>
          <w:bCs/>
          <w:noProof/>
          <w:szCs w:val="20"/>
        </w:rPr>
        <w:t>(Brusilovsky, 2001</w:t>
      </w:r>
      <w:r w:rsidR="009729CD">
        <w:rPr>
          <w:rFonts w:eastAsia="SimSun"/>
          <w:b/>
          <w:bCs/>
          <w:noProof/>
          <w:szCs w:val="20"/>
        </w:rPr>
        <w:t xml:space="preserve">; </w:t>
      </w:r>
      <w:r w:rsidR="009729CD" w:rsidRPr="009729CD">
        <w:rPr>
          <w:rFonts w:eastAsia="SimSun"/>
          <w:b/>
          <w:bCs/>
          <w:noProof/>
          <w:szCs w:val="20"/>
        </w:rPr>
        <w:t>Kim et al., 2013</w:t>
      </w:r>
      <w:r w:rsidR="00BB7239" w:rsidRPr="009729CD">
        <w:rPr>
          <w:rFonts w:eastAsia="SimSun"/>
          <w:b/>
          <w:bCs/>
          <w:noProof/>
          <w:szCs w:val="20"/>
        </w:rPr>
        <w:t>)</w:t>
      </w:r>
    </w:p>
    <w:p w:rsidR="007E09BC" w:rsidRPr="00967681" w:rsidRDefault="007E09BC" w:rsidP="007E09BC">
      <w:pPr>
        <w:pStyle w:val="Heading2"/>
        <w:rPr>
          <w:rFonts w:cs="Times New Roman"/>
        </w:rPr>
      </w:pPr>
      <w:r w:rsidRPr="00967681">
        <w:rPr>
          <w:rFonts w:cs="Times New Roman"/>
        </w:rPr>
        <w:t xml:space="preserve">Learning </w:t>
      </w:r>
      <w:r w:rsidR="00FA51C2" w:rsidRPr="00967681">
        <w:rPr>
          <w:rFonts w:cs="Times New Roman"/>
        </w:rPr>
        <w:t>Style Modeling</w:t>
      </w:r>
    </w:p>
    <w:p w:rsidR="007E09BC" w:rsidRPr="00967681" w:rsidRDefault="007E09BC" w:rsidP="00617F57">
      <w:pPr>
        <w:rPr>
          <w:rFonts w:eastAsia="SimSun"/>
        </w:rPr>
      </w:pPr>
      <w:r w:rsidRPr="00967681">
        <w:rPr>
          <w:rFonts w:eastAsia="SimSun"/>
        </w:rPr>
        <w:t>Initiating and updating learning style information in</w:t>
      </w:r>
      <w:r w:rsidR="00FA51C2">
        <w:rPr>
          <w:rFonts w:eastAsia="SimSun"/>
        </w:rPr>
        <w:t xml:space="preserve"> a</w:t>
      </w:r>
      <w:r w:rsidRPr="00967681">
        <w:rPr>
          <w:rFonts w:eastAsia="SimSun"/>
        </w:rPr>
        <w:t xml:space="preserve"> student model can be distinguished in two different ways </w:t>
      </w:r>
      <w:r w:rsidRPr="00967681">
        <w:rPr>
          <w:rFonts w:eastAsia="SimSun"/>
          <w:noProof/>
        </w:rPr>
        <w:t>(Brusilovsky, 1996)</w:t>
      </w:r>
      <w:r w:rsidRPr="00967681">
        <w:rPr>
          <w:rFonts w:eastAsia="SimSun"/>
        </w:rPr>
        <w:t>: collaborative and automatic. In the collaborative approach</w:t>
      </w:r>
      <w:r w:rsidR="00316C07" w:rsidRPr="00967681">
        <w:rPr>
          <w:rFonts w:eastAsia="SimSun"/>
        </w:rPr>
        <w:t>,</w:t>
      </w:r>
      <w:r w:rsidRPr="00967681">
        <w:rPr>
          <w:rFonts w:eastAsia="SimSun"/>
        </w:rPr>
        <w:t xml:space="preserve"> students provide explicit feedback, which can be used to initiate or update their information</w:t>
      </w:r>
      <w:r w:rsidR="00FA51C2">
        <w:rPr>
          <w:rFonts w:eastAsia="SimSun"/>
        </w:rPr>
        <w:t>, w</w:t>
      </w:r>
      <w:r w:rsidRPr="00967681">
        <w:rPr>
          <w:rFonts w:eastAsia="SimSun"/>
        </w:rPr>
        <w:t xml:space="preserve">hile in the automatic </w:t>
      </w:r>
      <w:proofErr w:type="gramStart"/>
      <w:r w:rsidRPr="00967681">
        <w:rPr>
          <w:rFonts w:eastAsia="SimSun"/>
        </w:rPr>
        <w:t>one,</w:t>
      </w:r>
      <w:proofErr w:type="gramEnd"/>
      <w:r w:rsidRPr="00967681">
        <w:rPr>
          <w:rFonts w:eastAsia="SimSun"/>
        </w:rPr>
        <w:t xml:space="preserve"> </w:t>
      </w:r>
      <w:r w:rsidR="00FA51C2">
        <w:rPr>
          <w:rFonts w:eastAsia="SimSun"/>
        </w:rPr>
        <w:t xml:space="preserve">the </w:t>
      </w:r>
      <w:r w:rsidRPr="00967681">
        <w:rPr>
          <w:rFonts w:eastAsia="SimSun"/>
        </w:rPr>
        <w:t>system uses learners</w:t>
      </w:r>
      <w:r w:rsidR="00E765FE">
        <w:rPr>
          <w:rFonts w:eastAsia="SimSun"/>
        </w:rPr>
        <w:t>’</w:t>
      </w:r>
      <w:r w:rsidRPr="00967681">
        <w:rPr>
          <w:rFonts w:eastAsia="SimSun"/>
        </w:rPr>
        <w:t xml:space="preserve"> behaviors and actions. </w:t>
      </w:r>
      <w:r w:rsidR="00316C07" w:rsidRPr="00967681">
        <w:rPr>
          <w:rFonts w:eastAsia="SimSun"/>
        </w:rPr>
        <w:t>Applying</w:t>
      </w:r>
      <w:r w:rsidR="00FA51C2">
        <w:rPr>
          <w:rFonts w:eastAsia="SimSun"/>
        </w:rPr>
        <w:t xml:space="preserve"> a</w:t>
      </w:r>
      <w:r w:rsidRPr="00967681">
        <w:rPr>
          <w:rFonts w:eastAsia="SimSun"/>
        </w:rPr>
        <w:t xml:space="preserve"> questio</w:t>
      </w:r>
      <w:r w:rsidRPr="00967681">
        <w:rPr>
          <w:rFonts w:eastAsia="SimSun"/>
        </w:rPr>
        <w:t>n</w:t>
      </w:r>
      <w:r w:rsidRPr="00967681">
        <w:rPr>
          <w:rFonts w:eastAsia="SimSun"/>
        </w:rPr>
        <w:t>naire is the easiest and common way for the first approach, whereas for the second several met</w:t>
      </w:r>
      <w:r w:rsidRPr="00967681">
        <w:rPr>
          <w:rFonts w:eastAsia="SimSun"/>
        </w:rPr>
        <w:t>h</w:t>
      </w:r>
      <w:r w:rsidRPr="00967681">
        <w:rPr>
          <w:rFonts w:eastAsia="SimSun"/>
        </w:rPr>
        <w:t xml:space="preserve">ods </w:t>
      </w:r>
      <w:r w:rsidR="00E143CA" w:rsidRPr="00967681">
        <w:rPr>
          <w:rFonts w:eastAsia="SimSun"/>
        </w:rPr>
        <w:t xml:space="preserve">such as data mining algorithms </w:t>
      </w:r>
      <w:r w:rsidRPr="00967681">
        <w:rPr>
          <w:rFonts w:eastAsia="SimSun"/>
        </w:rPr>
        <w:t xml:space="preserve">are </w:t>
      </w:r>
      <w:r w:rsidR="00E143CA" w:rsidRPr="00967681">
        <w:rPr>
          <w:rFonts w:eastAsia="SimSun"/>
        </w:rPr>
        <w:t>applied</w:t>
      </w:r>
      <w:r w:rsidRPr="00967681">
        <w:rPr>
          <w:rFonts w:eastAsia="SimSun"/>
        </w:rPr>
        <w:t>.</w:t>
      </w:r>
      <w:r w:rsidR="00107A1A" w:rsidRPr="00967681">
        <w:rPr>
          <w:rFonts w:eastAsia="SimSun"/>
        </w:rPr>
        <w:t xml:space="preserve"> </w:t>
      </w:r>
      <w:r w:rsidRPr="00967681">
        <w:rPr>
          <w:rFonts w:eastAsia="SimSun"/>
        </w:rPr>
        <w:t xml:space="preserve"> </w:t>
      </w:r>
    </w:p>
    <w:p w:rsidR="00964A56" w:rsidRPr="00967681" w:rsidRDefault="00964A56" w:rsidP="00107A1A">
      <w:pPr>
        <w:rPr>
          <w:rFonts w:eastAsia="SimSun"/>
        </w:rPr>
      </w:pPr>
      <w:r w:rsidRPr="00967681">
        <w:rPr>
          <w:rFonts w:eastAsia="SimSun"/>
        </w:rPr>
        <w:t>According to some theorists</w:t>
      </w:r>
      <w:r w:rsidR="00E765FE">
        <w:rPr>
          <w:rFonts w:eastAsia="SimSun"/>
        </w:rPr>
        <w:t>’</w:t>
      </w:r>
      <w:r w:rsidRPr="00967681">
        <w:rPr>
          <w:rFonts w:eastAsia="SimSun"/>
        </w:rPr>
        <w:t xml:space="preserve"> opinion</w:t>
      </w:r>
      <w:r w:rsidR="00316C07" w:rsidRPr="00967681">
        <w:rPr>
          <w:rFonts w:eastAsia="SimSun"/>
        </w:rPr>
        <w:t>s</w:t>
      </w:r>
      <w:r w:rsidR="00FA51C2">
        <w:rPr>
          <w:rFonts w:eastAsia="SimSun"/>
        </w:rPr>
        <w:t>,</w:t>
      </w:r>
      <w:r w:rsidRPr="00967681">
        <w:rPr>
          <w:rFonts w:eastAsia="SimSun"/>
        </w:rPr>
        <w:t xml:space="preserve"> learning styles </w:t>
      </w:r>
      <w:r w:rsidR="00274BEC" w:rsidRPr="00967681">
        <w:rPr>
          <w:rFonts w:eastAsia="SimSun"/>
        </w:rPr>
        <w:t>are</w:t>
      </w:r>
      <w:r w:rsidR="00316C07" w:rsidRPr="00967681">
        <w:rPr>
          <w:rFonts w:eastAsia="SimSun"/>
        </w:rPr>
        <w:t xml:space="preserve"> </w:t>
      </w:r>
      <w:r w:rsidR="006B6CCE">
        <w:rPr>
          <w:rFonts w:eastAsia="SimSun"/>
        </w:rPr>
        <w:t>“</w:t>
      </w:r>
      <w:r w:rsidRPr="00967681">
        <w:rPr>
          <w:rFonts w:eastAsia="SimSun"/>
        </w:rPr>
        <w:t>flexibl</w:t>
      </w:r>
      <w:r w:rsidR="00316C07" w:rsidRPr="00967681">
        <w:rPr>
          <w:rFonts w:eastAsia="SimSun"/>
        </w:rPr>
        <w:t>y</w:t>
      </w:r>
      <w:r w:rsidRPr="00967681">
        <w:rPr>
          <w:rFonts w:eastAsia="SimSun"/>
        </w:rPr>
        <w:t xml:space="preserve"> stable</w:t>
      </w:r>
      <w:r w:rsidR="006B6CCE">
        <w:rPr>
          <w:rFonts w:eastAsia="SimSun"/>
        </w:rPr>
        <w:t>”</w:t>
      </w:r>
      <w:r w:rsidRPr="00967681">
        <w:rPr>
          <w:rFonts w:eastAsia="SimSun"/>
        </w:rPr>
        <w:t xml:space="preserve"> characteristic</w:t>
      </w:r>
      <w:r w:rsidR="00274BEC" w:rsidRPr="00967681">
        <w:rPr>
          <w:rFonts w:eastAsia="SimSun"/>
        </w:rPr>
        <w:t>s</w:t>
      </w:r>
      <w:r w:rsidR="00316C07" w:rsidRPr="00967681">
        <w:rPr>
          <w:rFonts w:eastAsia="SimSun"/>
        </w:rPr>
        <w:t>. In these</w:t>
      </w:r>
      <w:r w:rsidRPr="00967681">
        <w:rPr>
          <w:rFonts w:eastAsia="SimSun"/>
        </w:rPr>
        <w:t xml:space="preserve"> approach</w:t>
      </w:r>
      <w:r w:rsidR="00316C07" w:rsidRPr="00967681">
        <w:rPr>
          <w:rFonts w:eastAsia="SimSun"/>
        </w:rPr>
        <w:t>es</w:t>
      </w:r>
      <w:r w:rsidRPr="00967681">
        <w:rPr>
          <w:rFonts w:eastAsia="SimSun"/>
        </w:rPr>
        <w:t>, learning style</w:t>
      </w:r>
      <w:r w:rsidR="00274BEC" w:rsidRPr="00967681">
        <w:rPr>
          <w:rFonts w:eastAsia="SimSun"/>
        </w:rPr>
        <w:t>s</w:t>
      </w:r>
      <w:r w:rsidRPr="00967681">
        <w:rPr>
          <w:rFonts w:eastAsia="SimSun"/>
        </w:rPr>
        <w:t xml:space="preserve"> of students </w:t>
      </w:r>
      <w:r w:rsidR="00274BEC" w:rsidRPr="00967681">
        <w:rPr>
          <w:rFonts w:eastAsia="SimSun"/>
        </w:rPr>
        <w:t>are</w:t>
      </w:r>
      <w:r w:rsidRPr="00967681">
        <w:rPr>
          <w:rFonts w:eastAsia="SimSun"/>
        </w:rPr>
        <w:t xml:space="preserve"> formed by </w:t>
      </w:r>
      <w:r w:rsidR="00274BEC" w:rsidRPr="00967681">
        <w:rPr>
          <w:rFonts w:eastAsia="SimSun"/>
        </w:rPr>
        <w:t xml:space="preserve">their </w:t>
      </w:r>
      <w:r w:rsidRPr="00967681">
        <w:rPr>
          <w:rFonts w:eastAsia="SimSun"/>
        </w:rPr>
        <w:t>previous learning experiences and other en</w:t>
      </w:r>
      <w:r w:rsidR="00274BEC" w:rsidRPr="00967681">
        <w:rPr>
          <w:rFonts w:eastAsia="SimSun"/>
        </w:rPr>
        <w:t>vironmental factors. Other researchers</w:t>
      </w:r>
      <w:r w:rsidR="00C6700C" w:rsidRPr="00967681">
        <w:rPr>
          <w:rFonts w:eastAsia="SimSun"/>
        </w:rPr>
        <w:t xml:space="preserve"> </w:t>
      </w:r>
      <w:r w:rsidR="00107A1A" w:rsidRPr="00967681">
        <w:rPr>
          <w:rFonts w:eastAsia="SimSun"/>
        </w:rPr>
        <w:t xml:space="preserve">strongly </w:t>
      </w:r>
      <w:r w:rsidRPr="00967681">
        <w:rPr>
          <w:rFonts w:eastAsia="SimSun"/>
        </w:rPr>
        <w:t>relate learning styles to cognitive styles and abilities</w:t>
      </w:r>
      <w:r w:rsidR="009474DD" w:rsidRPr="00967681">
        <w:rPr>
          <w:rFonts w:eastAsia="SimSun"/>
        </w:rPr>
        <w:t>. They</w:t>
      </w:r>
      <w:r w:rsidRPr="00967681">
        <w:rPr>
          <w:rFonts w:eastAsia="SimSun"/>
        </w:rPr>
        <w:t xml:space="preserve"> argue that </w:t>
      </w:r>
      <w:r w:rsidR="009474DD" w:rsidRPr="00967681">
        <w:rPr>
          <w:rFonts w:eastAsia="SimSun"/>
        </w:rPr>
        <w:t>learning styles</w:t>
      </w:r>
      <w:r w:rsidRPr="00967681">
        <w:rPr>
          <w:rFonts w:eastAsia="SimSun"/>
        </w:rPr>
        <w:t xml:space="preserve"> </w:t>
      </w:r>
      <w:r w:rsidR="00107A1A" w:rsidRPr="00967681">
        <w:rPr>
          <w:rFonts w:eastAsia="SimSun"/>
        </w:rPr>
        <w:t>remain</w:t>
      </w:r>
      <w:r w:rsidRPr="00967681">
        <w:rPr>
          <w:rFonts w:eastAsia="SimSun"/>
        </w:rPr>
        <w:t xml:space="preserve"> stable over a long period of time. However, with respect to</w:t>
      </w:r>
      <w:r w:rsidR="00FA51C2">
        <w:rPr>
          <w:rFonts w:eastAsia="SimSun"/>
        </w:rPr>
        <w:t xml:space="preserve"> the</w:t>
      </w:r>
      <w:r w:rsidRPr="00967681">
        <w:rPr>
          <w:rFonts w:eastAsia="SimSun"/>
        </w:rPr>
        <w:t xml:space="preserve"> life-long learning approach in eLearning systems, student learning style</w:t>
      </w:r>
      <w:r w:rsidR="00274BEC" w:rsidRPr="00967681">
        <w:rPr>
          <w:rFonts w:eastAsia="SimSun"/>
        </w:rPr>
        <w:t>s</w:t>
      </w:r>
      <w:r w:rsidR="00C6700C" w:rsidRPr="00967681">
        <w:rPr>
          <w:rFonts w:eastAsia="SimSun"/>
        </w:rPr>
        <w:t xml:space="preserve"> </w:t>
      </w:r>
      <w:r w:rsidR="00274BEC" w:rsidRPr="00967681">
        <w:rPr>
          <w:rFonts w:eastAsia="SimSun"/>
        </w:rPr>
        <w:t>are</w:t>
      </w:r>
      <w:r w:rsidRPr="00967681">
        <w:rPr>
          <w:rFonts w:eastAsia="SimSun"/>
        </w:rPr>
        <w:t xml:space="preserve"> changed over time. In younger students, changes in </w:t>
      </w:r>
      <w:r w:rsidR="00274BEC" w:rsidRPr="00967681">
        <w:rPr>
          <w:rFonts w:eastAsia="SimSun"/>
        </w:rPr>
        <w:t>their preferences</w:t>
      </w:r>
      <w:r w:rsidRPr="00967681">
        <w:rPr>
          <w:rFonts w:eastAsia="SimSun"/>
        </w:rPr>
        <w:t xml:space="preserve"> occur with more frequency. In this respect, some researche</w:t>
      </w:r>
      <w:r w:rsidR="003B668F">
        <w:rPr>
          <w:rFonts w:eastAsia="SimSun"/>
        </w:rPr>
        <w:t>r</w:t>
      </w:r>
      <w:r w:rsidRPr="00967681">
        <w:rPr>
          <w:rFonts w:eastAsia="SimSun"/>
        </w:rPr>
        <w:t xml:space="preserve">s categorized </w:t>
      </w:r>
      <w:r w:rsidR="00274BEC" w:rsidRPr="00967681">
        <w:rPr>
          <w:rFonts w:eastAsia="SimSun"/>
        </w:rPr>
        <w:t xml:space="preserve">all types of </w:t>
      </w:r>
      <w:r w:rsidRPr="00967681">
        <w:rPr>
          <w:rFonts w:eastAsia="SimSun"/>
        </w:rPr>
        <w:t>student modeling in two cla</w:t>
      </w:r>
      <w:r w:rsidRPr="00967681">
        <w:rPr>
          <w:rFonts w:eastAsia="SimSun"/>
        </w:rPr>
        <w:t>s</w:t>
      </w:r>
      <w:r w:rsidRPr="00967681">
        <w:rPr>
          <w:rFonts w:eastAsia="SimSun"/>
        </w:rPr>
        <w:t xml:space="preserve">ses as statically or dynamically. </w:t>
      </w:r>
      <w:r w:rsidR="00010186" w:rsidRPr="00967681">
        <w:rPr>
          <w:rFonts w:eastAsia="SimSun"/>
        </w:rPr>
        <w:t xml:space="preserve">The </w:t>
      </w:r>
      <w:r w:rsidR="00107A1A" w:rsidRPr="00967681">
        <w:rPr>
          <w:rFonts w:eastAsia="SimSun"/>
        </w:rPr>
        <w:t>s</w:t>
      </w:r>
      <w:r w:rsidRPr="00967681">
        <w:rPr>
          <w:rFonts w:eastAsia="SimSun"/>
        </w:rPr>
        <w:t>tatic student modeling refers to an approach where the st</w:t>
      </w:r>
      <w:r w:rsidRPr="00967681">
        <w:rPr>
          <w:rFonts w:eastAsia="SimSun"/>
        </w:rPr>
        <w:t>u</w:t>
      </w:r>
      <w:r w:rsidRPr="00967681">
        <w:rPr>
          <w:rFonts w:eastAsia="SimSun"/>
        </w:rPr>
        <w:t xml:space="preserve">dent model is initialized only once. In contrast, </w:t>
      </w:r>
      <w:r w:rsidR="00010186" w:rsidRPr="00967681">
        <w:rPr>
          <w:rFonts w:eastAsia="SimSun"/>
        </w:rPr>
        <w:t xml:space="preserve">the </w:t>
      </w:r>
      <w:r w:rsidRPr="00967681">
        <w:rPr>
          <w:rFonts w:eastAsia="SimSun"/>
        </w:rPr>
        <w:t>dynamic approach</w:t>
      </w:r>
      <w:r w:rsidR="00107A1A" w:rsidRPr="00967681">
        <w:rPr>
          <w:rFonts w:eastAsia="SimSun"/>
        </w:rPr>
        <w:t>es</w:t>
      </w:r>
      <w:r w:rsidRPr="00967681">
        <w:rPr>
          <w:rFonts w:eastAsia="SimSun"/>
        </w:rPr>
        <w:t xml:space="preserve"> frequently update the information </w:t>
      </w:r>
      <w:r w:rsidR="00107A1A" w:rsidRPr="00967681">
        <w:rPr>
          <w:rFonts w:eastAsia="SimSun"/>
        </w:rPr>
        <w:t>of</w:t>
      </w:r>
      <w:r w:rsidR="005E514B">
        <w:rPr>
          <w:rFonts w:eastAsia="SimSun"/>
        </w:rPr>
        <w:t xml:space="preserve"> the</w:t>
      </w:r>
      <w:r w:rsidRPr="00967681">
        <w:rPr>
          <w:rFonts w:eastAsia="SimSun"/>
        </w:rPr>
        <w:t xml:space="preserve"> student model</w:t>
      </w:r>
      <w:r w:rsidR="00BB7239" w:rsidRPr="00967681">
        <w:rPr>
          <w:rFonts w:eastAsia="SimSun"/>
          <w:noProof/>
        </w:rPr>
        <w:t xml:space="preserve"> (Graf, 2007)</w:t>
      </w:r>
      <w:r w:rsidRPr="00967681">
        <w:rPr>
          <w:rFonts w:eastAsia="SimSun"/>
        </w:rPr>
        <w:t>.</w:t>
      </w:r>
    </w:p>
    <w:p w:rsidR="00D711F0" w:rsidRPr="00967681" w:rsidRDefault="00D108C4" w:rsidP="001D1BB3">
      <w:pPr>
        <w:rPr>
          <w:rFonts w:eastAsia="SimSun"/>
        </w:rPr>
      </w:pPr>
      <w:r w:rsidRPr="00967681">
        <w:rPr>
          <w:rFonts w:eastAsia="SimSun"/>
        </w:rPr>
        <w:t>Usually</w:t>
      </w:r>
      <w:r w:rsidR="0045699F" w:rsidRPr="00967681">
        <w:rPr>
          <w:rFonts w:eastAsia="SimSun"/>
        </w:rPr>
        <w:t xml:space="preserve"> dynamic and</w:t>
      </w:r>
      <w:r w:rsidRPr="00967681">
        <w:rPr>
          <w:rFonts w:eastAsia="SimSun"/>
        </w:rPr>
        <w:t xml:space="preserve"> automatic detection of learning style </w:t>
      </w:r>
      <w:r w:rsidR="005E514B">
        <w:rPr>
          <w:rFonts w:eastAsia="SimSun"/>
        </w:rPr>
        <w:t>is</w:t>
      </w:r>
      <w:r w:rsidRPr="00967681">
        <w:rPr>
          <w:rFonts w:eastAsia="SimSun"/>
        </w:rPr>
        <w:t xml:space="preserve"> based on system logs</w:t>
      </w:r>
      <w:r w:rsidR="0045699F" w:rsidRPr="00967681">
        <w:rPr>
          <w:rFonts w:eastAsia="SimSun"/>
        </w:rPr>
        <w:t>, so</w:t>
      </w:r>
      <w:r w:rsidRPr="00967681">
        <w:rPr>
          <w:rFonts w:eastAsia="SimSun"/>
        </w:rPr>
        <w:t xml:space="preserve"> data mi</w:t>
      </w:r>
      <w:r w:rsidRPr="00967681">
        <w:rPr>
          <w:rFonts w:eastAsia="SimSun"/>
        </w:rPr>
        <w:t>n</w:t>
      </w:r>
      <w:r w:rsidRPr="00967681">
        <w:rPr>
          <w:rFonts w:eastAsia="SimSun"/>
        </w:rPr>
        <w:t xml:space="preserve">ing methods play a key role in this work. For example, </w:t>
      </w:r>
      <w:r w:rsidR="00212759">
        <w:rPr>
          <w:rFonts w:eastAsia="SimSun"/>
          <w:noProof/>
        </w:rPr>
        <w:t>Özpolat and</w:t>
      </w:r>
      <w:r w:rsidR="005B0CDC" w:rsidRPr="00967681">
        <w:rPr>
          <w:rFonts w:eastAsia="SimSun"/>
          <w:noProof/>
        </w:rPr>
        <w:t xml:space="preserve"> Akar</w:t>
      </w:r>
      <w:r w:rsidR="00BB7239" w:rsidRPr="00967681">
        <w:rPr>
          <w:rFonts w:eastAsia="SimSun"/>
          <w:noProof/>
        </w:rPr>
        <w:t xml:space="preserve"> (2009)</w:t>
      </w:r>
      <w:r w:rsidR="00D711F0" w:rsidRPr="00967681">
        <w:rPr>
          <w:rFonts w:eastAsia="SimSun"/>
        </w:rPr>
        <w:t xml:space="preserve"> </w:t>
      </w:r>
      <w:r w:rsidRPr="00967681">
        <w:rPr>
          <w:rFonts w:eastAsia="SimSun"/>
        </w:rPr>
        <w:t xml:space="preserve">use </w:t>
      </w:r>
      <w:proofErr w:type="spellStart"/>
      <w:r w:rsidRPr="00967681">
        <w:rPr>
          <w:rFonts w:eastAsia="SimSun"/>
        </w:rPr>
        <w:t>NBTree</w:t>
      </w:r>
      <w:proofErr w:type="spellEnd"/>
      <w:r w:rsidRPr="00967681">
        <w:rPr>
          <w:rFonts w:eastAsia="SimSun"/>
        </w:rPr>
        <w:t xml:space="preserve"> classification algorithm in conjunction with Binary Relevance classifier, which are applied on learning objects selected by students to recognize their learning style. In </w:t>
      </w:r>
      <w:r w:rsidR="00BB7239" w:rsidRPr="00967681">
        <w:rPr>
          <w:rFonts w:eastAsia="SimSun"/>
          <w:noProof/>
        </w:rPr>
        <w:t xml:space="preserve">Chang, </w:t>
      </w:r>
      <w:r w:rsidR="00212759" w:rsidRPr="00967681">
        <w:rPr>
          <w:noProof/>
        </w:rPr>
        <w:t xml:space="preserve">Kao, Chu, </w:t>
      </w:r>
      <w:r w:rsidR="00212759">
        <w:rPr>
          <w:noProof/>
        </w:rPr>
        <w:t>and</w:t>
      </w:r>
      <w:r w:rsidR="00212759" w:rsidRPr="00967681">
        <w:rPr>
          <w:noProof/>
        </w:rPr>
        <w:t xml:space="preserve"> Chiu</w:t>
      </w:r>
      <w:r w:rsidR="00BB7239" w:rsidRPr="00967681">
        <w:rPr>
          <w:rFonts w:eastAsia="SimSun"/>
          <w:noProof/>
        </w:rPr>
        <w:t xml:space="preserve"> </w:t>
      </w:r>
      <w:r w:rsidR="005E514B">
        <w:rPr>
          <w:rFonts w:eastAsia="SimSun"/>
          <w:noProof/>
        </w:rPr>
        <w:t>(</w:t>
      </w:r>
      <w:r w:rsidR="00BB7239" w:rsidRPr="00967681">
        <w:rPr>
          <w:rFonts w:eastAsia="SimSun"/>
          <w:noProof/>
        </w:rPr>
        <w:t>2009)</w:t>
      </w:r>
      <w:r w:rsidR="00695C77" w:rsidRPr="00967681">
        <w:rPr>
          <w:rFonts w:eastAsia="SimSun"/>
        </w:rPr>
        <w:t>,</w:t>
      </w:r>
      <w:r w:rsidRPr="00967681">
        <w:rPr>
          <w:rFonts w:eastAsia="SimSun"/>
        </w:rPr>
        <w:t xml:space="preserve"> a combined mechanism based on K-Nearest Neighbor classification and Genetic algorithm is proposed to classify students learning style. </w:t>
      </w:r>
      <w:proofErr w:type="spellStart"/>
      <w:r w:rsidR="009239C9" w:rsidRPr="00967681">
        <w:rPr>
          <w:rFonts w:eastAsia="SimSun"/>
        </w:rPr>
        <w:t>Dorça</w:t>
      </w:r>
      <w:proofErr w:type="spellEnd"/>
      <w:r w:rsidR="009239C9" w:rsidRPr="00967681">
        <w:rPr>
          <w:rFonts w:eastAsia="SimSun"/>
        </w:rPr>
        <w:t xml:space="preserve">, </w:t>
      </w:r>
      <w:r w:rsidR="005278E9" w:rsidRPr="00967681">
        <w:rPr>
          <w:noProof/>
        </w:rPr>
        <w:t xml:space="preserve">Lima, Fernandes, </w:t>
      </w:r>
      <w:r w:rsidR="005278E9">
        <w:rPr>
          <w:noProof/>
        </w:rPr>
        <w:t>and</w:t>
      </w:r>
      <w:r w:rsidR="005278E9" w:rsidRPr="00967681">
        <w:rPr>
          <w:noProof/>
        </w:rPr>
        <w:t xml:space="preserve"> Lopes</w:t>
      </w:r>
      <w:r w:rsidR="009239C9" w:rsidRPr="00967681">
        <w:rPr>
          <w:rFonts w:eastAsia="SimSun"/>
        </w:rPr>
        <w:t xml:space="preserve"> </w:t>
      </w:r>
      <w:r w:rsidR="00BB7239" w:rsidRPr="00967681">
        <w:rPr>
          <w:rFonts w:eastAsia="SimSun"/>
          <w:noProof/>
        </w:rPr>
        <w:t>(</w:t>
      </w:r>
      <w:r w:rsidR="00BB7239" w:rsidRPr="00967681">
        <w:rPr>
          <w:rFonts w:eastAsia="SimSun"/>
        </w:rPr>
        <w:t>2012)</w:t>
      </w:r>
      <w:r w:rsidR="009239C9" w:rsidRPr="00967681">
        <w:rPr>
          <w:rFonts w:eastAsia="SimSun"/>
        </w:rPr>
        <w:t xml:space="preserve"> </w:t>
      </w:r>
      <w:r w:rsidR="00201FA2" w:rsidRPr="001D1BB3">
        <w:rPr>
          <w:rFonts w:eastAsia="SimSun"/>
        </w:rPr>
        <w:t>compare</w:t>
      </w:r>
      <w:r w:rsidR="005E514B">
        <w:rPr>
          <w:rFonts w:eastAsia="SimSun"/>
        </w:rPr>
        <w:t xml:space="preserve"> </w:t>
      </w:r>
      <w:r w:rsidR="009239C9" w:rsidRPr="00967681">
        <w:rPr>
          <w:rFonts w:eastAsia="SimSun"/>
        </w:rPr>
        <w:t>the</w:t>
      </w:r>
      <w:r w:rsidRPr="00967681">
        <w:rPr>
          <w:rFonts w:eastAsia="SimSun"/>
        </w:rPr>
        <w:t xml:space="preserve"> </w:t>
      </w:r>
      <w:r w:rsidR="009239C9" w:rsidRPr="00967681">
        <w:rPr>
          <w:rFonts w:eastAsia="SimSun"/>
        </w:rPr>
        <w:t>Genetic Algorithm</w:t>
      </w:r>
      <w:r w:rsidRPr="00967681">
        <w:rPr>
          <w:rFonts w:eastAsia="SimSun"/>
        </w:rPr>
        <w:t xml:space="preserve"> and Hidden Markov Model </w:t>
      </w:r>
      <w:r w:rsidR="009239C9" w:rsidRPr="00967681">
        <w:rPr>
          <w:rFonts w:eastAsia="SimSun"/>
        </w:rPr>
        <w:t>to determine and precisely adjust student</w:t>
      </w:r>
      <w:r w:rsidR="005E514B">
        <w:rPr>
          <w:rFonts w:eastAsia="SimSun"/>
        </w:rPr>
        <w:t>s’</w:t>
      </w:r>
      <w:r w:rsidR="009239C9" w:rsidRPr="00967681">
        <w:rPr>
          <w:rFonts w:eastAsia="SimSun"/>
        </w:rPr>
        <w:t xml:space="preserve"> learning style automatically.</w:t>
      </w:r>
      <w:r w:rsidR="009D2C92" w:rsidRPr="00967681">
        <w:rPr>
          <w:rFonts w:eastAsia="SimSun"/>
        </w:rPr>
        <w:t xml:space="preserve"> They find </w:t>
      </w:r>
      <w:r w:rsidR="005E514B">
        <w:rPr>
          <w:rFonts w:eastAsia="SimSun"/>
        </w:rPr>
        <w:t xml:space="preserve">the </w:t>
      </w:r>
      <w:r w:rsidR="009D2C92" w:rsidRPr="00967681">
        <w:rPr>
          <w:rFonts w:eastAsia="SimSun"/>
        </w:rPr>
        <w:t xml:space="preserve">Markov based approach leads to more fine-tuned results than </w:t>
      </w:r>
      <w:r w:rsidR="005E514B">
        <w:rPr>
          <w:rFonts w:eastAsia="SimSun"/>
        </w:rPr>
        <w:t xml:space="preserve">the </w:t>
      </w:r>
      <w:r w:rsidR="009D2C92" w:rsidRPr="00967681">
        <w:rPr>
          <w:rFonts w:eastAsia="SimSun"/>
        </w:rPr>
        <w:t>Genetic</w:t>
      </w:r>
      <w:r w:rsidR="00C6700C" w:rsidRPr="00967681">
        <w:rPr>
          <w:rFonts w:eastAsia="SimSun"/>
        </w:rPr>
        <w:t xml:space="preserve"> </w:t>
      </w:r>
      <w:r w:rsidR="009D2C92" w:rsidRPr="00967681">
        <w:rPr>
          <w:rFonts w:eastAsia="SimSun"/>
        </w:rPr>
        <w:t>Algorithm.</w:t>
      </w:r>
      <w:r w:rsidR="009239C9" w:rsidRPr="00967681">
        <w:rPr>
          <w:rFonts w:eastAsia="SimSun"/>
        </w:rPr>
        <w:t xml:space="preserve"> </w:t>
      </w:r>
      <w:r w:rsidR="00E6263C" w:rsidRPr="00967681">
        <w:rPr>
          <w:rFonts w:eastAsia="SimSun"/>
        </w:rPr>
        <w:t>Lath</w:t>
      </w:r>
      <w:r w:rsidR="00695C77" w:rsidRPr="00967681">
        <w:rPr>
          <w:rFonts w:eastAsia="SimSun"/>
        </w:rPr>
        <w:t>am</w:t>
      </w:r>
      <w:r w:rsidR="00E6263C" w:rsidRPr="00967681">
        <w:rPr>
          <w:rFonts w:eastAsia="SimSun"/>
        </w:rPr>
        <w:t xml:space="preserve">, </w:t>
      </w:r>
      <w:r w:rsidR="00170F14" w:rsidRPr="00967681">
        <w:rPr>
          <w:noProof/>
        </w:rPr>
        <w:t xml:space="preserve">Crockett, </w:t>
      </w:r>
      <w:r w:rsidR="00170F14">
        <w:rPr>
          <w:noProof/>
        </w:rPr>
        <w:t>McLean, and</w:t>
      </w:r>
      <w:r w:rsidR="00170F14" w:rsidRPr="00967681">
        <w:rPr>
          <w:noProof/>
        </w:rPr>
        <w:t xml:space="preserve"> Edmonds</w:t>
      </w:r>
      <w:r w:rsidR="00E6263C" w:rsidRPr="00967681">
        <w:rPr>
          <w:rFonts w:eastAsia="SimSun"/>
        </w:rPr>
        <w:t xml:space="preserve"> </w:t>
      </w:r>
      <w:r w:rsidR="00BB7239" w:rsidRPr="00967681">
        <w:rPr>
          <w:rFonts w:eastAsia="SimSun"/>
          <w:noProof/>
        </w:rPr>
        <w:t>(2012)</w:t>
      </w:r>
      <w:r w:rsidR="00E6263C" w:rsidRPr="00967681">
        <w:rPr>
          <w:rFonts w:eastAsia="SimSun"/>
        </w:rPr>
        <w:t xml:space="preserve"> predict students</w:t>
      </w:r>
      <w:r w:rsidR="005E514B">
        <w:rPr>
          <w:rFonts w:eastAsia="SimSun"/>
        </w:rPr>
        <w:t>’</w:t>
      </w:r>
      <w:r w:rsidR="00E6263C" w:rsidRPr="00967681">
        <w:rPr>
          <w:rFonts w:eastAsia="SimSun"/>
        </w:rPr>
        <w:t xml:space="preserve"> lea</w:t>
      </w:r>
      <w:r w:rsidR="005E514B">
        <w:rPr>
          <w:rFonts w:eastAsia="SimSun"/>
        </w:rPr>
        <w:t>r</w:t>
      </w:r>
      <w:r w:rsidR="00E6263C" w:rsidRPr="00967681">
        <w:rPr>
          <w:rFonts w:eastAsia="SimSun"/>
        </w:rPr>
        <w:t>ning style through natural language dialogue. In this respect, they analyze the learning style model</w:t>
      </w:r>
      <w:r w:rsidR="00107A1A" w:rsidRPr="00967681">
        <w:rPr>
          <w:rFonts w:eastAsia="SimSun"/>
        </w:rPr>
        <w:t>s</w:t>
      </w:r>
      <w:r w:rsidR="00E6263C" w:rsidRPr="00967681">
        <w:rPr>
          <w:rFonts w:eastAsia="SimSun"/>
        </w:rPr>
        <w:t xml:space="preserve"> for language traits and conversational structure and adapt the generic logic rules to predict learning styles</w:t>
      </w:r>
      <w:r w:rsidR="00D711F0" w:rsidRPr="00967681">
        <w:rPr>
          <w:rFonts w:eastAsia="SimSun"/>
        </w:rPr>
        <w:t xml:space="preserve">. Basheer, </w:t>
      </w:r>
      <w:r w:rsidR="00170F14" w:rsidRPr="00967681">
        <w:rPr>
          <w:noProof/>
        </w:rPr>
        <w:t xml:space="preserve">Ahmad, </w:t>
      </w:r>
      <w:r w:rsidR="00170F14">
        <w:rPr>
          <w:noProof/>
        </w:rPr>
        <w:t>and</w:t>
      </w:r>
      <w:r w:rsidR="00170F14" w:rsidRPr="00967681">
        <w:rPr>
          <w:noProof/>
        </w:rPr>
        <w:t xml:space="preserve"> Tang</w:t>
      </w:r>
      <w:r w:rsidR="00D711F0" w:rsidRPr="00967681">
        <w:rPr>
          <w:rFonts w:eastAsia="SimSun"/>
        </w:rPr>
        <w:t xml:space="preserve"> </w:t>
      </w:r>
      <w:r w:rsidR="00BB7239" w:rsidRPr="00967681">
        <w:rPr>
          <w:rFonts w:eastAsia="SimSun"/>
          <w:noProof/>
        </w:rPr>
        <w:t>(2013)</w:t>
      </w:r>
      <w:r w:rsidR="00695C77" w:rsidRPr="00967681">
        <w:rPr>
          <w:rFonts w:eastAsia="SimSun"/>
        </w:rPr>
        <w:t xml:space="preserve"> apply</w:t>
      </w:r>
      <w:r w:rsidR="00D711F0" w:rsidRPr="00967681">
        <w:rPr>
          <w:rFonts w:eastAsia="SimSun"/>
        </w:rPr>
        <w:t xml:space="preserve"> </w:t>
      </w:r>
      <w:r w:rsidR="00695C77" w:rsidRPr="00967681">
        <w:rPr>
          <w:rFonts w:eastAsia="SimSun"/>
        </w:rPr>
        <w:t>M</w:t>
      </w:r>
      <w:r w:rsidR="00D711F0" w:rsidRPr="00967681">
        <w:rPr>
          <w:rFonts w:eastAsia="SimSun"/>
        </w:rPr>
        <w:t>ulti-</w:t>
      </w:r>
      <w:r w:rsidR="00695C77" w:rsidRPr="00967681">
        <w:rPr>
          <w:rFonts w:eastAsia="SimSun"/>
        </w:rPr>
        <w:t>A</w:t>
      </w:r>
      <w:r w:rsidR="00D711F0" w:rsidRPr="00967681">
        <w:rPr>
          <w:rFonts w:eastAsia="SimSun"/>
        </w:rPr>
        <w:t xml:space="preserve">gent </w:t>
      </w:r>
      <w:r w:rsidR="00695C77" w:rsidRPr="00967681">
        <w:rPr>
          <w:rFonts w:eastAsia="SimSun"/>
        </w:rPr>
        <w:t>S</w:t>
      </w:r>
      <w:r w:rsidR="00D711F0" w:rsidRPr="00967681">
        <w:rPr>
          <w:rFonts w:eastAsia="SimSun"/>
        </w:rPr>
        <w:t>y</w:t>
      </w:r>
      <w:r w:rsidR="00D711F0" w:rsidRPr="00967681">
        <w:rPr>
          <w:rFonts w:eastAsia="SimSun"/>
        </w:rPr>
        <w:t>s</w:t>
      </w:r>
      <w:r w:rsidR="00D711F0" w:rsidRPr="00967681">
        <w:rPr>
          <w:rFonts w:eastAsia="SimSun"/>
        </w:rPr>
        <w:t xml:space="preserve">tem with the help of </w:t>
      </w:r>
      <w:r w:rsidR="00695C77" w:rsidRPr="00967681">
        <w:rPr>
          <w:rFonts w:eastAsia="SimSun"/>
        </w:rPr>
        <w:t>A</w:t>
      </w:r>
      <w:r w:rsidR="00D711F0" w:rsidRPr="00967681">
        <w:rPr>
          <w:rFonts w:eastAsia="SimSun"/>
        </w:rPr>
        <w:t xml:space="preserve">nt </w:t>
      </w:r>
      <w:r w:rsidR="00695C77" w:rsidRPr="00967681">
        <w:rPr>
          <w:rFonts w:eastAsia="SimSun"/>
        </w:rPr>
        <w:t>C</w:t>
      </w:r>
      <w:r w:rsidR="00D711F0" w:rsidRPr="00967681">
        <w:rPr>
          <w:rFonts w:eastAsia="SimSun"/>
        </w:rPr>
        <w:t xml:space="preserve">olony </w:t>
      </w:r>
      <w:r w:rsidR="00695C77" w:rsidRPr="00967681">
        <w:rPr>
          <w:rFonts w:eastAsia="SimSun"/>
        </w:rPr>
        <w:t>O</w:t>
      </w:r>
      <w:r w:rsidR="00D711F0" w:rsidRPr="00967681">
        <w:rPr>
          <w:rFonts w:eastAsia="SimSun"/>
        </w:rPr>
        <w:t>ptimization and</w:t>
      </w:r>
      <w:r w:rsidR="00695C77" w:rsidRPr="00967681">
        <w:rPr>
          <w:rFonts w:eastAsia="SimSun"/>
        </w:rPr>
        <w:t xml:space="preserve"> F</w:t>
      </w:r>
      <w:r w:rsidR="00D711F0" w:rsidRPr="00967681">
        <w:rPr>
          <w:rFonts w:eastAsia="SimSun"/>
        </w:rPr>
        <w:t xml:space="preserve">uzzy </w:t>
      </w:r>
      <w:r w:rsidR="00695C77" w:rsidRPr="00967681">
        <w:rPr>
          <w:rFonts w:eastAsia="SimSun"/>
        </w:rPr>
        <w:t>L</w:t>
      </w:r>
      <w:r w:rsidR="00D711F0" w:rsidRPr="00967681">
        <w:rPr>
          <w:rFonts w:eastAsia="SimSun"/>
        </w:rPr>
        <w:t xml:space="preserve">ogic </w:t>
      </w:r>
      <w:r w:rsidR="00695C77" w:rsidRPr="00967681">
        <w:rPr>
          <w:rFonts w:eastAsia="SimSun"/>
        </w:rPr>
        <w:t>S</w:t>
      </w:r>
      <w:r w:rsidR="00D711F0" w:rsidRPr="00967681">
        <w:rPr>
          <w:rFonts w:eastAsia="SimSun"/>
        </w:rPr>
        <w:t xml:space="preserve">earch </w:t>
      </w:r>
      <w:r w:rsidR="00695C77" w:rsidRPr="00967681">
        <w:rPr>
          <w:rFonts w:eastAsia="SimSun"/>
        </w:rPr>
        <w:t>A</w:t>
      </w:r>
      <w:r w:rsidR="00107A1A" w:rsidRPr="00967681">
        <w:rPr>
          <w:rFonts w:eastAsia="SimSun"/>
        </w:rPr>
        <w:t>lgorithm</w:t>
      </w:r>
      <w:r w:rsidR="00D711F0" w:rsidRPr="00967681">
        <w:rPr>
          <w:rFonts w:eastAsia="SimSun"/>
        </w:rPr>
        <w:t xml:space="preserve"> as tools to d</w:t>
      </w:r>
      <w:r w:rsidR="00D711F0" w:rsidRPr="00967681">
        <w:rPr>
          <w:rFonts w:eastAsia="SimSun"/>
        </w:rPr>
        <w:t>e</w:t>
      </w:r>
      <w:r w:rsidR="00D711F0" w:rsidRPr="00967681">
        <w:rPr>
          <w:rFonts w:eastAsia="SimSun"/>
        </w:rPr>
        <w:t>tecting learning styles.</w:t>
      </w:r>
    </w:p>
    <w:p w:rsidR="00964A56" w:rsidRPr="00967681" w:rsidRDefault="00964A56" w:rsidP="00953AD6">
      <w:pPr>
        <w:pStyle w:val="Heading2"/>
        <w:rPr>
          <w:rFonts w:cs="Times New Roman"/>
        </w:rPr>
      </w:pPr>
      <w:r w:rsidRPr="00967681">
        <w:rPr>
          <w:rFonts w:cs="Times New Roman"/>
        </w:rPr>
        <w:lastRenderedPageBreak/>
        <w:t>Myers-</w:t>
      </w:r>
      <w:r w:rsidR="005E514B" w:rsidRPr="00967681">
        <w:rPr>
          <w:rFonts w:cs="Times New Roman"/>
        </w:rPr>
        <w:t>Brig</w:t>
      </w:r>
      <w:r w:rsidR="005E514B">
        <w:rPr>
          <w:rFonts w:cs="Times New Roman"/>
        </w:rPr>
        <w:t>g</w:t>
      </w:r>
      <w:r w:rsidR="005E514B" w:rsidRPr="00967681">
        <w:rPr>
          <w:rFonts w:cs="Times New Roman"/>
        </w:rPr>
        <w:t>s Learning Style</w:t>
      </w:r>
    </w:p>
    <w:p w:rsidR="005D1EDA" w:rsidRPr="00967681" w:rsidRDefault="001064E4" w:rsidP="001D1BB3">
      <w:pPr>
        <w:tabs>
          <w:tab w:val="left" w:pos="6300"/>
        </w:tabs>
        <w:rPr>
          <w:rFonts w:eastAsia="SimSun"/>
        </w:rPr>
      </w:pPr>
      <w:r w:rsidRPr="00967681">
        <w:rPr>
          <w:rFonts w:eastAsia="SimSun"/>
        </w:rPr>
        <w:t>In the early l940s, Isabel Briggs Myers and her mother, Katherine Briggs developed MBTI as a test to be used for personnel selection. Myers believed tha</w:t>
      </w:r>
      <w:r w:rsidR="00E23414" w:rsidRPr="00967681">
        <w:rPr>
          <w:rFonts w:eastAsia="SimSun"/>
        </w:rPr>
        <w:t xml:space="preserve">t </w:t>
      </w:r>
      <w:r w:rsidR="006B6CCE">
        <w:rPr>
          <w:rFonts w:eastAsia="SimSun"/>
        </w:rPr>
        <w:t>“</w:t>
      </w:r>
      <w:r w:rsidR="00E23414" w:rsidRPr="00967681">
        <w:rPr>
          <w:rFonts w:eastAsia="SimSun"/>
        </w:rPr>
        <w:t>different occupations favor</w:t>
      </w:r>
      <w:r w:rsidR="0060561B" w:rsidRPr="00967681">
        <w:rPr>
          <w:rFonts w:eastAsia="SimSun"/>
        </w:rPr>
        <w:t>ed</w:t>
      </w:r>
      <w:r w:rsidRPr="00967681">
        <w:rPr>
          <w:rFonts w:eastAsia="SimSun"/>
        </w:rPr>
        <w:t xml:space="preserve"> diffe</w:t>
      </w:r>
      <w:r w:rsidRPr="00967681">
        <w:rPr>
          <w:rFonts w:eastAsia="SimSun"/>
        </w:rPr>
        <w:t>r</w:t>
      </w:r>
      <w:r w:rsidRPr="00967681">
        <w:rPr>
          <w:rFonts w:eastAsia="SimSun"/>
        </w:rPr>
        <w:t>ent personality orientations, and that Jung</w:t>
      </w:r>
      <w:r w:rsidR="00E765FE">
        <w:rPr>
          <w:rFonts w:eastAsia="SimSun"/>
        </w:rPr>
        <w:t>’</w:t>
      </w:r>
      <w:r w:rsidRPr="00967681">
        <w:rPr>
          <w:rFonts w:eastAsia="SimSun"/>
        </w:rPr>
        <w:t>s theory provided a theoretical link between personal</w:t>
      </w:r>
      <w:r w:rsidRPr="00967681">
        <w:rPr>
          <w:rFonts w:eastAsia="SimSun"/>
        </w:rPr>
        <w:t>i</w:t>
      </w:r>
      <w:r w:rsidRPr="00967681">
        <w:rPr>
          <w:rFonts w:eastAsia="SimSun"/>
        </w:rPr>
        <w:t>ty and job performance</w:t>
      </w:r>
      <w:r w:rsidR="006B6CCE">
        <w:rPr>
          <w:rFonts w:eastAsia="SimSun"/>
        </w:rPr>
        <w:t>”</w:t>
      </w:r>
      <w:r w:rsidR="00BE35A1" w:rsidRPr="00967681">
        <w:rPr>
          <w:rFonts w:eastAsia="SimSun"/>
          <w:noProof/>
        </w:rPr>
        <w:t xml:space="preserve"> (Pittenger, 1993</w:t>
      </w:r>
      <w:r w:rsidR="00E143CA" w:rsidRPr="00967681">
        <w:rPr>
          <w:rFonts w:eastAsia="SimSun"/>
          <w:noProof/>
        </w:rPr>
        <w:t>, p.</w:t>
      </w:r>
      <w:r w:rsidR="005E514B">
        <w:rPr>
          <w:rFonts w:eastAsia="SimSun"/>
          <w:noProof/>
        </w:rPr>
        <w:t xml:space="preserve"> </w:t>
      </w:r>
      <w:r w:rsidR="00E143CA" w:rsidRPr="00967681">
        <w:rPr>
          <w:rFonts w:eastAsia="SimSun"/>
          <w:noProof/>
        </w:rPr>
        <w:t>3</w:t>
      </w:r>
      <w:r w:rsidR="00BE35A1" w:rsidRPr="00967681">
        <w:rPr>
          <w:rFonts w:eastAsia="SimSun"/>
          <w:noProof/>
        </w:rPr>
        <w:t>)</w:t>
      </w:r>
      <w:r w:rsidRPr="00967681">
        <w:rPr>
          <w:rFonts w:eastAsia="SimSun"/>
        </w:rPr>
        <w:t>.</w:t>
      </w:r>
      <w:r w:rsidR="00B91AE5" w:rsidRPr="00967681">
        <w:rPr>
          <w:rFonts w:eastAsia="SimSun"/>
        </w:rPr>
        <w:t xml:space="preserve"> Consulting Psychologists Press acquired the right to sell the MBTI in 1975, and since then, </w:t>
      </w:r>
      <w:r w:rsidR="0064226E" w:rsidRPr="00967681">
        <w:rPr>
          <w:rFonts w:eastAsia="SimSun"/>
        </w:rPr>
        <w:t xml:space="preserve">the test has been successfully marketed to an extremely wide audience. </w:t>
      </w:r>
      <w:r w:rsidR="001D1BB3">
        <w:rPr>
          <w:rFonts w:eastAsia="SimSun"/>
        </w:rPr>
        <w:t>U</w:t>
      </w:r>
      <w:r w:rsidR="00201FA2">
        <w:rPr>
          <w:rFonts w:eastAsia="SimSun"/>
        </w:rPr>
        <w:t xml:space="preserve">sing </w:t>
      </w:r>
      <w:r w:rsidR="00474EB9" w:rsidRPr="00967681">
        <w:rPr>
          <w:rFonts w:eastAsia="SimSun"/>
        </w:rPr>
        <w:t>mental habits, methods of understanding new information, and judging styles</w:t>
      </w:r>
      <w:r w:rsidR="005E514B">
        <w:rPr>
          <w:rFonts w:eastAsia="SimSun"/>
        </w:rPr>
        <w:t>, the</w:t>
      </w:r>
      <w:r w:rsidR="00474EB9" w:rsidRPr="00967681">
        <w:rPr>
          <w:rFonts w:eastAsia="SimSun"/>
        </w:rPr>
        <w:t xml:space="preserve"> </w:t>
      </w:r>
      <w:r w:rsidR="005D1EDA" w:rsidRPr="00967681">
        <w:rPr>
          <w:rFonts w:eastAsia="SimSun"/>
        </w:rPr>
        <w:t xml:space="preserve">MBTI distinguishes </w:t>
      </w:r>
      <w:r w:rsidR="005E514B">
        <w:rPr>
          <w:rFonts w:eastAsia="SimSun"/>
        </w:rPr>
        <w:t xml:space="preserve">a </w:t>
      </w:r>
      <w:r w:rsidR="005D1EDA" w:rsidRPr="00967681">
        <w:rPr>
          <w:rFonts w:eastAsia="SimSun"/>
        </w:rPr>
        <w:t>person</w:t>
      </w:r>
      <w:r w:rsidR="00E765FE">
        <w:rPr>
          <w:rFonts w:eastAsia="SimSun"/>
        </w:rPr>
        <w:t>’</w:t>
      </w:r>
      <w:r w:rsidR="005D1EDA" w:rsidRPr="00967681">
        <w:rPr>
          <w:rFonts w:eastAsia="SimSun"/>
        </w:rPr>
        <w:t>s type according to four dichotomies</w:t>
      </w:r>
      <w:r w:rsidR="00A04B16" w:rsidRPr="00967681">
        <w:rPr>
          <w:rFonts w:eastAsia="SimSun"/>
        </w:rPr>
        <w:t>,</w:t>
      </w:r>
      <w:r w:rsidR="005D1EDA" w:rsidRPr="00967681">
        <w:rPr>
          <w:rFonts w:eastAsia="SimSun"/>
        </w:rPr>
        <w:t xml:space="preserve"> including</w:t>
      </w:r>
      <w:r w:rsidR="00BE35A1" w:rsidRPr="00967681">
        <w:rPr>
          <w:rFonts w:eastAsia="SimSun"/>
          <w:noProof/>
        </w:rPr>
        <w:t xml:space="preserve"> (O</w:t>
      </w:r>
      <w:r w:rsidR="00E765FE">
        <w:rPr>
          <w:rFonts w:eastAsia="SimSun"/>
          <w:noProof/>
        </w:rPr>
        <w:t>’</w:t>
      </w:r>
      <w:r w:rsidR="00BE35A1" w:rsidRPr="00967681">
        <w:rPr>
          <w:rFonts w:eastAsia="SimSun"/>
          <w:noProof/>
        </w:rPr>
        <w:t xml:space="preserve">brien, </w:t>
      </w:r>
      <w:r w:rsidR="00170F14" w:rsidRPr="00967681">
        <w:rPr>
          <w:noProof/>
        </w:rPr>
        <w:t>Bernold, &amp; Akroyd</w:t>
      </w:r>
      <w:r w:rsidR="00BE35A1" w:rsidRPr="00967681">
        <w:rPr>
          <w:rFonts w:eastAsia="SimSun"/>
          <w:noProof/>
        </w:rPr>
        <w:t>, 1998)</w:t>
      </w:r>
      <w:r w:rsidR="005D1EDA" w:rsidRPr="00967681">
        <w:rPr>
          <w:rFonts w:eastAsia="SimSun"/>
        </w:rPr>
        <w:t xml:space="preserve">: </w:t>
      </w:r>
    </w:p>
    <w:p w:rsidR="00D108C4" w:rsidRPr="00967681" w:rsidRDefault="00D108C4" w:rsidP="00773F2A">
      <w:pPr>
        <w:pStyle w:val="ListParagraph"/>
        <w:numPr>
          <w:ilvl w:val="0"/>
          <w:numId w:val="26"/>
        </w:numPr>
      </w:pPr>
      <w:r w:rsidRPr="00967681">
        <w:t>Most natural energy orientation</w:t>
      </w:r>
      <w:r w:rsidR="0060561B" w:rsidRPr="00967681">
        <w:t xml:space="preserve"> and d</w:t>
      </w:r>
      <w:r w:rsidRPr="00967681">
        <w:t>irection of focus: Extroversion (E)/ Introversion (I)</w:t>
      </w:r>
    </w:p>
    <w:p w:rsidR="00D108C4" w:rsidRPr="00967681" w:rsidRDefault="00D108C4" w:rsidP="00412E97">
      <w:pPr>
        <w:pStyle w:val="ListParagraph"/>
        <w:numPr>
          <w:ilvl w:val="0"/>
          <w:numId w:val="26"/>
        </w:numPr>
      </w:pPr>
      <w:r w:rsidRPr="00967681">
        <w:t xml:space="preserve">Perceiving </w:t>
      </w:r>
      <w:r w:rsidR="00412E97" w:rsidRPr="00967681">
        <w:t>f</w:t>
      </w:r>
      <w:r w:rsidRPr="00967681">
        <w:t>unction</w:t>
      </w:r>
      <w:r w:rsidR="0008023C" w:rsidRPr="00967681">
        <w:t xml:space="preserve"> and w</w:t>
      </w:r>
      <w:r w:rsidRPr="00967681">
        <w:t>ays of taking in information: Sensing (S)/ Intuition (N)</w:t>
      </w:r>
    </w:p>
    <w:p w:rsidR="00D108C4" w:rsidRPr="00967681" w:rsidRDefault="00D108C4" w:rsidP="00773F2A">
      <w:pPr>
        <w:pStyle w:val="ListParagraph"/>
        <w:numPr>
          <w:ilvl w:val="0"/>
          <w:numId w:val="26"/>
        </w:numPr>
      </w:pPr>
      <w:r w:rsidRPr="00967681">
        <w:t>Decision making</w:t>
      </w:r>
      <w:r w:rsidR="0008023C" w:rsidRPr="00967681">
        <w:t xml:space="preserve"> and w</w:t>
      </w:r>
      <w:r w:rsidRPr="00967681">
        <w:t>ays of coming to conclusion: Thinking (T)/ Feeling (F)</w:t>
      </w:r>
    </w:p>
    <w:p w:rsidR="00D108C4" w:rsidRPr="00967681" w:rsidRDefault="00D108C4" w:rsidP="00773F2A">
      <w:pPr>
        <w:pStyle w:val="ListParagraph"/>
        <w:numPr>
          <w:ilvl w:val="0"/>
          <w:numId w:val="26"/>
        </w:numPr>
      </w:pPr>
      <w:r w:rsidRPr="00967681">
        <w:t>Orientation to outer life</w:t>
      </w:r>
      <w:r w:rsidR="0008023C" w:rsidRPr="00967681">
        <w:t xml:space="preserve"> and a</w:t>
      </w:r>
      <w:r w:rsidRPr="00967681">
        <w:t>ttitude toward the external world: Judging (J)/ Perceiving (P)</w:t>
      </w:r>
    </w:p>
    <w:p w:rsidR="00051C08" w:rsidRPr="00170F14" w:rsidRDefault="00051C08" w:rsidP="00527529">
      <w:pPr>
        <w:pStyle w:val="tablehead"/>
        <w:tabs>
          <w:tab w:val="num" w:pos="1080"/>
        </w:tabs>
        <w:rPr>
          <w:b/>
          <w:bCs/>
          <w:smallCaps w:val="0"/>
          <w:noProof w:val="0"/>
          <w:spacing w:val="-1"/>
          <w:sz w:val="22"/>
          <w:szCs w:val="20"/>
        </w:rPr>
      </w:pPr>
      <w:proofErr w:type="gramStart"/>
      <w:r w:rsidRPr="00170F14">
        <w:rPr>
          <w:b/>
          <w:bCs/>
          <w:smallCaps w:val="0"/>
          <w:noProof w:val="0"/>
          <w:spacing w:val="-1"/>
          <w:sz w:val="22"/>
          <w:szCs w:val="20"/>
        </w:rPr>
        <w:t xml:space="preserve">Table </w:t>
      </w:r>
      <w:proofErr w:type="gramEnd"/>
      <w:r w:rsidR="000A1D9E" w:rsidRPr="00170F14">
        <w:rPr>
          <w:b/>
          <w:bCs/>
          <w:smallCaps w:val="0"/>
          <w:noProof w:val="0"/>
          <w:spacing w:val="-1"/>
          <w:sz w:val="22"/>
          <w:szCs w:val="20"/>
        </w:rPr>
        <w:fldChar w:fldCharType="begin"/>
      </w:r>
      <w:r w:rsidR="00123FBF" w:rsidRPr="00170F14">
        <w:rPr>
          <w:b/>
          <w:bCs/>
          <w:smallCaps w:val="0"/>
          <w:noProof w:val="0"/>
          <w:spacing w:val="-1"/>
          <w:sz w:val="22"/>
          <w:szCs w:val="20"/>
        </w:rPr>
        <w:instrText xml:space="preserve"> SEQ Table \* ARABIC </w:instrText>
      </w:r>
      <w:r w:rsidR="000A1D9E" w:rsidRPr="00170F14">
        <w:rPr>
          <w:b/>
          <w:bCs/>
          <w:smallCaps w:val="0"/>
          <w:noProof w:val="0"/>
          <w:spacing w:val="-1"/>
          <w:sz w:val="22"/>
          <w:szCs w:val="20"/>
        </w:rPr>
        <w:fldChar w:fldCharType="separate"/>
      </w:r>
      <w:r w:rsidR="00F342FF">
        <w:rPr>
          <w:b/>
          <w:bCs/>
          <w:smallCaps w:val="0"/>
          <w:spacing w:val="-1"/>
          <w:sz w:val="22"/>
          <w:szCs w:val="20"/>
        </w:rPr>
        <w:t>1</w:t>
      </w:r>
      <w:r w:rsidR="000A1D9E" w:rsidRPr="00170F14">
        <w:rPr>
          <w:b/>
          <w:bCs/>
          <w:smallCaps w:val="0"/>
          <w:noProof w:val="0"/>
          <w:spacing w:val="-1"/>
          <w:sz w:val="22"/>
          <w:szCs w:val="20"/>
        </w:rPr>
        <w:fldChar w:fldCharType="end"/>
      </w:r>
      <w:proofErr w:type="gramStart"/>
      <w:r w:rsidR="00527529" w:rsidRPr="00170F14">
        <w:rPr>
          <w:b/>
          <w:bCs/>
          <w:smallCaps w:val="0"/>
          <w:noProof w:val="0"/>
          <w:spacing w:val="-1"/>
          <w:sz w:val="22"/>
          <w:szCs w:val="20"/>
        </w:rPr>
        <w:t>.</w:t>
      </w:r>
      <w:proofErr w:type="gramEnd"/>
      <w:r w:rsidR="00170F14">
        <w:rPr>
          <w:b/>
          <w:bCs/>
          <w:smallCaps w:val="0"/>
          <w:noProof w:val="0"/>
          <w:spacing w:val="-1"/>
          <w:sz w:val="22"/>
          <w:szCs w:val="20"/>
        </w:rPr>
        <w:t xml:space="preserve"> </w:t>
      </w:r>
      <w:r w:rsidRPr="00170F14">
        <w:rPr>
          <w:b/>
          <w:bCs/>
          <w:smallCaps w:val="0"/>
          <w:noProof w:val="0"/>
          <w:spacing w:val="-1"/>
          <w:sz w:val="22"/>
          <w:szCs w:val="20"/>
        </w:rPr>
        <w:t xml:space="preserve">Characteristic of MBTI personality dimensions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7"/>
        <w:gridCol w:w="3172"/>
        <w:gridCol w:w="2719"/>
        <w:gridCol w:w="1305"/>
      </w:tblGrid>
      <w:tr w:rsidR="00A13B0C" w:rsidRPr="00967681" w:rsidTr="00FE7314">
        <w:trPr>
          <w:cantSplit/>
          <w:jc w:val="center"/>
        </w:trPr>
        <w:tc>
          <w:tcPr>
            <w:tcW w:w="1327" w:type="dxa"/>
            <w:tcBorders>
              <w:top w:val="single" w:sz="8" w:space="0" w:color="auto"/>
              <w:left w:val="single" w:sz="8" w:space="0" w:color="auto"/>
              <w:bottom w:val="single" w:sz="8" w:space="0" w:color="auto"/>
              <w:right w:val="single" w:sz="4" w:space="0" w:color="auto"/>
            </w:tcBorders>
          </w:tcPr>
          <w:p w:rsidR="00A13B0C" w:rsidRPr="00967681" w:rsidRDefault="00A13B0C" w:rsidP="001B0655">
            <w:pPr>
              <w:pStyle w:val="a"/>
              <w:rPr>
                <w:b/>
                <w:bCs/>
              </w:rPr>
            </w:pPr>
            <w:r w:rsidRPr="00967681">
              <w:rPr>
                <w:b/>
                <w:bCs/>
              </w:rPr>
              <w:t xml:space="preserve">Dimension </w:t>
            </w:r>
          </w:p>
        </w:tc>
        <w:tc>
          <w:tcPr>
            <w:tcW w:w="5891" w:type="dxa"/>
            <w:gridSpan w:val="2"/>
            <w:tcBorders>
              <w:top w:val="single" w:sz="8" w:space="0" w:color="auto"/>
              <w:left w:val="single" w:sz="4" w:space="0" w:color="auto"/>
              <w:bottom w:val="single" w:sz="8" w:space="0" w:color="auto"/>
              <w:right w:val="single" w:sz="4" w:space="0" w:color="auto"/>
            </w:tcBorders>
            <w:shd w:val="clear" w:color="auto" w:fill="auto"/>
          </w:tcPr>
          <w:p w:rsidR="00A13B0C" w:rsidRPr="00967681" w:rsidRDefault="00A13B0C" w:rsidP="003376F9">
            <w:pPr>
              <w:pStyle w:val="a"/>
              <w:jc w:val="center"/>
              <w:rPr>
                <w:b/>
                <w:bCs/>
              </w:rPr>
            </w:pPr>
            <w:r w:rsidRPr="00967681">
              <w:rPr>
                <w:b/>
                <w:bCs/>
              </w:rPr>
              <w:t>Personality characteristics</w:t>
            </w:r>
          </w:p>
        </w:tc>
        <w:tc>
          <w:tcPr>
            <w:tcW w:w="1305" w:type="dxa"/>
            <w:tcBorders>
              <w:top w:val="single" w:sz="8" w:space="0" w:color="auto"/>
              <w:left w:val="single" w:sz="4" w:space="0" w:color="auto"/>
              <w:bottom w:val="single" w:sz="8" w:space="0" w:color="auto"/>
              <w:right w:val="single" w:sz="8" w:space="0" w:color="auto"/>
            </w:tcBorders>
          </w:tcPr>
          <w:p w:rsidR="00A13B0C" w:rsidRPr="00967681" w:rsidRDefault="00A13B0C" w:rsidP="001B0655">
            <w:pPr>
              <w:pStyle w:val="a"/>
              <w:rPr>
                <w:b/>
                <w:bCs/>
              </w:rPr>
            </w:pPr>
            <w:r w:rsidRPr="00967681">
              <w:rPr>
                <w:b/>
                <w:bCs/>
              </w:rPr>
              <w:t xml:space="preserve">Dimension </w:t>
            </w:r>
          </w:p>
        </w:tc>
      </w:tr>
      <w:tr w:rsidR="0075785E" w:rsidRPr="00967681" w:rsidTr="00FE7314">
        <w:trPr>
          <w:cantSplit/>
          <w:trHeight w:val="250"/>
          <w:jc w:val="center"/>
        </w:trPr>
        <w:tc>
          <w:tcPr>
            <w:tcW w:w="1327" w:type="dxa"/>
            <w:vMerge w:val="restart"/>
            <w:tcBorders>
              <w:top w:val="nil"/>
              <w:left w:val="single" w:sz="8" w:space="0" w:color="auto"/>
              <w:right w:val="single" w:sz="4" w:space="0" w:color="auto"/>
            </w:tcBorders>
            <w:vAlign w:val="center"/>
          </w:tcPr>
          <w:p w:rsidR="0075785E" w:rsidRPr="00967681" w:rsidRDefault="0075785E" w:rsidP="001B0655">
            <w:pPr>
              <w:pStyle w:val="a"/>
              <w:rPr>
                <w:b/>
                <w:bCs/>
              </w:rPr>
            </w:pPr>
            <w:r w:rsidRPr="00967681">
              <w:rPr>
                <w:b/>
                <w:bCs/>
              </w:rPr>
              <w:t>Extroversion</w:t>
            </w:r>
          </w:p>
        </w:tc>
        <w:tc>
          <w:tcPr>
            <w:tcW w:w="3172" w:type="dxa"/>
            <w:tcBorders>
              <w:top w:val="nil"/>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Thinks out loud (by talking)</w:t>
            </w:r>
          </w:p>
        </w:tc>
        <w:tc>
          <w:tcPr>
            <w:tcW w:w="2719" w:type="dxa"/>
            <w:tcBorders>
              <w:top w:val="nil"/>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 xml:space="preserve">Thinks privately </w:t>
            </w:r>
          </w:p>
        </w:tc>
        <w:tc>
          <w:tcPr>
            <w:tcW w:w="1305" w:type="dxa"/>
            <w:vMerge w:val="restart"/>
            <w:tcBorders>
              <w:top w:val="nil"/>
              <w:left w:val="single" w:sz="4" w:space="0" w:color="auto"/>
              <w:right w:val="single" w:sz="8" w:space="0" w:color="auto"/>
            </w:tcBorders>
            <w:vAlign w:val="center"/>
          </w:tcPr>
          <w:p w:rsidR="0075785E" w:rsidRPr="00967681" w:rsidRDefault="0075785E" w:rsidP="001B0655">
            <w:pPr>
              <w:pStyle w:val="a"/>
              <w:rPr>
                <w:b/>
                <w:bCs/>
              </w:rPr>
            </w:pPr>
            <w:r w:rsidRPr="00967681">
              <w:rPr>
                <w:b/>
                <w:bCs/>
              </w:rPr>
              <w:t>Introversion</w:t>
            </w:r>
          </w:p>
        </w:tc>
      </w:tr>
      <w:tr w:rsidR="0075785E" w:rsidRPr="00967681" w:rsidTr="00FE7314">
        <w:trPr>
          <w:cantSplit/>
          <w:trHeight w:val="47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Being around people brings renewal and energy</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Having time alone to think replenishes his energy</w:t>
            </w:r>
          </w:p>
        </w:tc>
        <w:tc>
          <w:tcPr>
            <w:tcW w:w="1305" w:type="dxa"/>
            <w:vMerge/>
            <w:tcBorders>
              <w:left w:val="single" w:sz="4" w:space="0" w:color="auto"/>
              <w:right w:val="single" w:sz="8" w:space="0" w:color="auto"/>
            </w:tcBorders>
            <w:vAlign w:val="center"/>
          </w:tcPr>
          <w:p w:rsidR="0075785E" w:rsidRPr="00967681" w:rsidRDefault="0075785E" w:rsidP="001B0655">
            <w:pPr>
              <w:pStyle w:val="a"/>
              <w:rPr>
                <w:b/>
                <w:bCs/>
              </w:rPr>
            </w:pPr>
          </w:p>
        </w:tc>
      </w:tr>
      <w:tr w:rsidR="0075785E" w:rsidRPr="00967681" w:rsidTr="00FE7314">
        <w:trPr>
          <w:cantSplit/>
          <w:trHeight w:val="23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 xml:space="preserve">Is relaxed and confident </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Is intense, bottling up em</w:t>
            </w:r>
            <w:r w:rsidRPr="00967681">
              <w:t>o</w:t>
            </w:r>
            <w:r w:rsidRPr="00967681">
              <w:t xml:space="preserve">tions </w:t>
            </w:r>
          </w:p>
        </w:tc>
        <w:tc>
          <w:tcPr>
            <w:tcW w:w="1305" w:type="dxa"/>
            <w:vMerge/>
            <w:tcBorders>
              <w:left w:val="single" w:sz="4" w:space="0" w:color="auto"/>
              <w:right w:val="single" w:sz="8" w:space="0" w:color="auto"/>
            </w:tcBorders>
            <w:vAlign w:val="center"/>
          </w:tcPr>
          <w:p w:rsidR="0075785E" w:rsidRPr="00967681" w:rsidRDefault="0075785E" w:rsidP="001B0655">
            <w:pPr>
              <w:pStyle w:val="a"/>
              <w:rPr>
                <w:b/>
                <w:bCs/>
              </w:rPr>
            </w:pPr>
          </w:p>
        </w:tc>
      </w:tr>
      <w:tr w:rsidR="0075785E" w:rsidRPr="00967681" w:rsidTr="00FE7314">
        <w:trPr>
          <w:cantSplit/>
          <w:trHeight w:val="43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Dislikes complicated procedures and gets impatient with slow jobs</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Works on one thing for a long time</w:t>
            </w:r>
          </w:p>
        </w:tc>
        <w:tc>
          <w:tcPr>
            <w:tcW w:w="1305" w:type="dxa"/>
            <w:vMerge/>
            <w:tcBorders>
              <w:left w:val="single" w:sz="4" w:space="0" w:color="auto"/>
              <w:right w:val="single" w:sz="8" w:space="0" w:color="auto"/>
            </w:tcBorders>
            <w:vAlign w:val="center"/>
          </w:tcPr>
          <w:p w:rsidR="0075785E" w:rsidRPr="00967681" w:rsidRDefault="0075785E" w:rsidP="001B0655">
            <w:pPr>
              <w:pStyle w:val="a"/>
              <w:rPr>
                <w:b/>
                <w:bCs/>
              </w:rPr>
            </w:pPr>
          </w:p>
        </w:tc>
      </w:tr>
      <w:tr w:rsidR="0075785E" w:rsidRPr="00967681" w:rsidTr="00FE7314">
        <w:trPr>
          <w:cantSplit/>
          <w:trHeight w:val="503"/>
          <w:jc w:val="center"/>
        </w:trPr>
        <w:tc>
          <w:tcPr>
            <w:tcW w:w="1327" w:type="dxa"/>
            <w:vMerge/>
            <w:tcBorders>
              <w:left w:val="single" w:sz="8" w:space="0" w:color="auto"/>
              <w:bottom w:val="single" w:sz="4" w:space="0" w:color="auto"/>
              <w:right w:val="single" w:sz="4" w:space="0" w:color="auto"/>
            </w:tcBorders>
            <w:vAlign w:val="center"/>
          </w:tcPr>
          <w:p w:rsidR="0075785E" w:rsidRPr="00967681" w:rsidRDefault="0075785E" w:rsidP="001B0655">
            <w:pPr>
              <w:pStyle w:val="a"/>
              <w:rPr>
                <w:b/>
                <w:bCs/>
              </w:rPr>
            </w:pPr>
          </w:p>
        </w:tc>
        <w:tc>
          <w:tcPr>
            <w:tcW w:w="3172" w:type="dxa"/>
            <w:tcBorders>
              <w:top w:val="single" w:sz="4" w:space="0" w:color="FFFFFF" w:themeColor="background1"/>
              <w:left w:val="single" w:sz="4" w:space="0" w:color="auto"/>
              <w:bottom w:val="single" w:sz="4" w:space="0" w:color="auto"/>
              <w:right w:val="single" w:sz="8" w:space="0" w:color="auto"/>
            </w:tcBorders>
            <w:shd w:val="clear" w:color="auto" w:fill="auto"/>
          </w:tcPr>
          <w:p w:rsidR="0075785E" w:rsidRPr="00967681" w:rsidRDefault="0075785E" w:rsidP="001B0655">
            <w:pPr>
              <w:pStyle w:val="a"/>
            </w:pPr>
            <w:r w:rsidRPr="00967681">
              <w:t>Is enthusiastic about activities i</w:t>
            </w:r>
            <w:r w:rsidRPr="00967681">
              <w:t>n</w:t>
            </w:r>
            <w:r w:rsidRPr="00967681">
              <w:t>volving action</w:t>
            </w:r>
          </w:p>
        </w:tc>
        <w:tc>
          <w:tcPr>
            <w:tcW w:w="2719" w:type="dxa"/>
            <w:tcBorders>
              <w:top w:val="single" w:sz="4" w:space="0" w:color="FFFFFF" w:themeColor="background1"/>
              <w:left w:val="single" w:sz="8" w:space="0" w:color="auto"/>
              <w:bottom w:val="single" w:sz="4" w:space="0" w:color="auto"/>
              <w:right w:val="single" w:sz="4" w:space="0" w:color="auto"/>
            </w:tcBorders>
            <w:shd w:val="clear" w:color="auto" w:fill="auto"/>
          </w:tcPr>
          <w:p w:rsidR="0075785E" w:rsidRPr="00967681" w:rsidRDefault="0075785E" w:rsidP="001B0655">
            <w:pPr>
              <w:pStyle w:val="a"/>
            </w:pPr>
            <w:r w:rsidRPr="00967681">
              <w:t>Is hard to understand, quiet</w:t>
            </w:r>
            <w:r w:rsidR="00C310DD" w:rsidRPr="00967681">
              <w:t>,</w:t>
            </w:r>
            <w:r w:rsidRPr="00967681">
              <w:t xml:space="preserve"> and shy; seems deep</w:t>
            </w:r>
          </w:p>
        </w:tc>
        <w:tc>
          <w:tcPr>
            <w:tcW w:w="1305" w:type="dxa"/>
            <w:vMerge/>
            <w:tcBorders>
              <w:left w:val="single" w:sz="4" w:space="0" w:color="auto"/>
              <w:bottom w:val="single" w:sz="4" w:space="0" w:color="auto"/>
              <w:right w:val="single" w:sz="8" w:space="0" w:color="auto"/>
            </w:tcBorders>
            <w:vAlign w:val="center"/>
          </w:tcPr>
          <w:p w:rsidR="0075785E" w:rsidRPr="00967681" w:rsidRDefault="0075785E" w:rsidP="001B0655">
            <w:pPr>
              <w:pStyle w:val="a"/>
              <w:rPr>
                <w:b/>
                <w:bCs/>
              </w:rPr>
            </w:pPr>
          </w:p>
        </w:tc>
      </w:tr>
      <w:tr w:rsidR="0075785E" w:rsidRPr="00967681" w:rsidTr="00FE7314">
        <w:trPr>
          <w:cantSplit/>
          <w:trHeight w:val="440"/>
          <w:jc w:val="center"/>
        </w:trPr>
        <w:tc>
          <w:tcPr>
            <w:tcW w:w="1327" w:type="dxa"/>
            <w:vMerge w:val="restart"/>
            <w:tcBorders>
              <w:top w:val="nil"/>
              <w:left w:val="single" w:sz="8" w:space="0" w:color="auto"/>
              <w:right w:val="single" w:sz="4" w:space="0" w:color="auto"/>
            </w:tcBorders>
            <w:vAlign w:val="center"/>
          </w:tcPr>
          <w:p w:rsidR="0075785E" w:rsidRPr="00967681" w:rsidRDefault="0075785E" w:rsidP="001B0655">
            <w:pPr>
              <w:pStyle w:val="a"/>
              <w:rPr>
                <w:b/>
                <w:bCs/>
              </w:rPr>
            </w:pPr>
            <w:r w:rsidRPr="00967681">
              <w:rPr>
                <w:b/>
                <w:bCs/>
              </w:rPr>
              <w:t xml:space="preserve">Sensing </w:t>
            </w:r>
          </w:p>
        </w:tc>
        <w:tc>
          <w:tcPr>
            <w:tcW w:w="3172" w:type="dxa"/>
            <w:tcBorders>
              <w:top w:val="nil"/>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 xml:space="preserve">Sees the trees in the forest </w:t>
            </w:r>
          </w:p>
          <w:p w:rsidR="0075785E" w:rsidRPr="00967681" w:rsidRDefault="0075785E" w:rsidP="001B0655">
            <w:pPr>
              <w:pStyle w:val="a"/>
            </w:pPr>
          </w:p>
        </w:tc>
        <w:tc>
          <w:tcPr>
            <w:tcW w:w="2719" w:type="dxa"/>
            <w:tcBorders>
              <w:top w:val="nil"/>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Sees the forest (more global thinker)</w:t>
            </w:r>
          </w:p>
        </w:tc>
        <w:tc>
          <w:tcPr>
            <w:tcW w:w="1305" w:type="dxa"/>
            <w:vMerge w:val="restart"/>
            <w:tcBorders>
              <w:top w:val="nil"/>
              <w:left w:val="single" w:sz="4" w:space="0" w:color="auto"/>
              <w:right w:val="single" w:sz="8" w:space="0" w:color="auto"/>
            </w:tcBorders>
            <w:vAlign w:val="center"/>
          </w:tcPr>
          <w:p w:rsidR="0075785E" w:rsidRPr="00967681" w:rsidRDefault="009474DD" w:rsidP="001B0655">
            <w:pPr>
              <w:pStyle w:val="a"/>
              <w:rPr>
                <w:b/>
                <w:bCs/>
              </w:rPr>
            </w:pPr>
            <w:r w:rsidRPr="00967681">
              <w:rPr>
                <w:b/>
                <w:bCs/>
              </w:rPr>
              <w:t xml:space="preserve">Intuitive </w:t>
            </w:r>
          </w:p>
        </w:tc>
      </w:tr>
      <w:tr w:rsidR="0075785E" w:rsidRPr="00967681" w:rsidTr="00FE7314">
        <w:trPr>
          <w:cantSplit/>
          <w:trHeight w:val="43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Handles details easily</w:t>
            </w:r>
          </w:p>
          <w:p w:rsidR="0075785E" w:rsidRPr="00967681" w:rsidRDefault="0075785E" w:rsidP="001B0655">
            <w:pPr>
              <w:pStyle w:val="a"/>
            </w:pP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Sees possibilities and details that others miss</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44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Uses the five senses to perceive life</w:t>
            </w:r>
          </w:p>
          <w:p w:rsidR="0075785E" w:rsidRPr="00967681" w:rsidRDefault="0075785E" w:rsidP="001B0655">
            <w:pPr>
              <w:pStyle w:val="a"/>
            </w:pP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Uses meaning and possibility to perceive life</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410"/>
          <w:jc w:val="center"/>
        </w:trPr>
        <w:tc>
          <w:tcPr>
            <w:tcW w:w="1327" w:type="dxa"/>
            <w:vMerge/>
            <w:tcBorders>
              <w:left w:val="single" w:sz="8" w:space="0" w:color="auto"/>
              <w:right w:val="single" w:sz="4" w:space="0" w:color="auto"/>
            </w:tcBorders>
            <w:vAlign w:val="center"/>
          </w:tcPr>
          <w:p w:rsidR="0075785E" w:rsidRPr="00967681" w:rsidRDefault="0075785E" w:rsidP="001B0655">
            <w:pPr>
              <w:pStyle w:val="a"/>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1B0655">
            <w:pPr>
              <w:pStyle w:val="a"/>
            </w:pPr>
            <w:r w:rsidRPr="00967681">
              <w:t>Learns best from an orderly s</w:t>
            </w:r>
            <w:r w:rsidRPr="00967681">
              <w:t>e</w:t>
            </w:r>
            <w:r w:rsidRPr="00967681">
              <w:t>quence of details</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1B0655">
            <w:pPr>
              <w:pStyle w:val="a"/>
            </w:pPr>
            <w:r w:rsidRPr="00967681">
              <w:t>Likes to have and do things differently from others</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740"/>
          <w:jc w:val="center"/>
        </w:trPr>
        <w:tc>
          <w:tcPr>
            <w:tcW w:w="1327" w:type="dxa"/>
            <w:vMerge/>
            <w:tcBorders>
              <w:left w:val="single" w:sz="8" w:space="0" w:color="auto"/>
              <w:bottom w:val="single" w:sz="4" w:space="0" w:color="auto"/>
              <w:right w:val="single" w:sz="4" w:space="0" w:color="auto"/>
            </w:tcBorders>
            <w:vAlign w:val="center"/>
          </w:tcPr>
          <w:p w:rsidR="0075785E" w:rsidRPr="00967681" w:rsidRDefault="0075785E" w:rsidP="001B0655">
            <w:pPr>
              <w:pStyle w:val="a"/>
            </w:pPr>
          </w:p>
        </w:tc>
        <w:tc>
          <w:tcPr>
            <w:tcW w:w="3172" w:type="dxa"/>
            <w:tcBorders>
              <w:top w:val="single" w:sz="4" w:space="0" w:color="FFFFFF" w:themeColor="background1"/>
              <w:left w:val="single" w:sz="4" w:space="0" w:color="auto"/>
              <w:bottom w:val="single" w:sz="4" w:space="0" w:color="auto"/>
              <w:right w:val="single" w:sz="8" w:space="0" w:color="auto"/>
            </w:tcBorders>
            <w:shd w:val="clear" w:color="auto" w:fill="auto"/>
          </w:tcPr>
          <w:p w:rsidR="0075785E" w:rsidRPr="00967681" w:rsidRDefault="0075785E" w:rsidP="001B0655">
            <w:pPr>
              <w:pStyle w:val="a"/>
            </w:pPr>
            <w:r w:rsidRPr="00967681">
              <w:t>Is aware of environment and chan</w:t>
            </w:r>
            <w:r w:rsidRPr="00967681">
              <w:t>g</w:t>
            </w:r>
            <w:r w:rsidRPr="00967681">
              <w:t>es moods as physical surroundings change</w:t>
            </w:r>
          </w:p>
        </w:tc>
        <w:tc>
          <w:tcPr>
            <w:tcW w:w="2719" w:type="dxa"/>
            <w:tcBorders>
              <w:top w:val="single" w:sz="4" w:space="0" w:color="FFFFFF" w:themeColor="background1"/>
              <w:left w:val="single" w:sz="8" w:space="0" w:color="auto"/>
              <w:bottom w:val="single" w:sz="4" w:space="0" w:color="auto"/>
              <w:right w:val="single" w:sz="4" w:space="0" w:color="auto"/>
            </w:tcBorders>
            <w:shd w:val="clear" w:color="auto" w:fill="auto"/>
          </w:tcPr>
          <w:p w:rsidR="0075785E" w:rsidRPr="00967681" w:rsidRDefault="0075785E" w:rsidP="001B0655">
            <w:pPr>
              <w:pStyle w:val="a"/>
            </w:pPr>
            <w:r w:rsidRPr="00967681">
              <w:t xml:space="preserve">Is an initiator, promoter, </w:t>
            </w:r>
            <w:r w:rsidR="00C310DD" w:rsidRPr="00967681">
              <w:t xml:space="preserve"> and </w:t>
            </w:r>
            <w:r w:rsidRPr="00967681">
              <w:t>inventor of ideas</w:t>
            </w:r>
          </w:p>
        </w:tc>
        <w:tc>
          <w:tcPr>
            <w:tcW w:w="1305" w:type="dxa"/>
            <w:vMerge/>
            <w:tcBorders>
              <w:left w:val="single" w:sz="4" w:space="0" w:color="auto"/>
              <w:bottom w:val="single" w:sz="4" w:space="0" w:color="auto"/>
              <w:right w:val="single" w:sz="8" w:space="0" w:color="auto"/>
            </w:tcBorders>
            <w:vAlign w:val="center"/>
          </w:tcPr>
          <w:p w:rsidR="0075785E" w:rsidRPr="00967681" w:rsidRDefault="0075785E" w:rsidP="001B0655">
            <w:pPr>
              <w:pStyle w:val="a"/>
            </w:pPr>
          </w:p>
        </w:tc>
      </w:tr>
      <w:tr w:rsidR="00481E60" w:rsidRPr="00967681" w:rsidTr="00FE7314">
        <w:trPr>
          <w:cantSplit/>
          <w:jc w:val="center"/>
        </w:trPr>
        <w:tc>
          <w:tcPr>
            <w:tcW w:w="1327" w:type="dxa"/>
            <w:vMerge w:val="restart"/>
            <w:tcBorders>
              <w:top w:val="single" w:sz="4" w:space="0" w:color="auto"/>
              <w:left w:val="single" w:sz="8" w:space="0" w:color="auto"/>
              <w:right w:val="single" w:sz="4" w:space="0" w:color="auto"/>
            </w:tcBorders>
            <w:vAlign w:val="center"/>
          </w:tcPr>
          <w:p w:rsidR="00481E60" w:rsidRPr="00967681" w:rsidRDefault="00481E60" w:rsidP="001B0655">
            <w:pPr>
              <w:pStyle w:val="a"/>
              <w:rPr>
                <w:b/>
                <w:bCs/>
              </w:rPr>
            </w:pPr>
            <w:r w:rsidRPr="00967681">
              <w:rPr>
                <w:b/>
                <w:bCs/>
              </w:rPr>
              <w:t xml:space="preserve">Thinking </w:t>
            </w:r>
          </w:p>
        </w:tc>
        <w:tc>
          <w:tcPr>
            <w:tcW w:w="3172" w:type="dxa"/>
            <w:tcBorders>
              <w:top w:val="single" w:sz="4" w:space="0" w:color="auto"/>
              <w:left w:val="single" w:sz="4" w:space="0" w:color="auto"/>
              <w:bottom w:val="single" w:sz="4" w:space="0" w:color="FFFFFF" w:themeColor="background1"/>
              <w:right w:val="single" w:sz="8" w:space="0" w:color="auto"/>
            </w:tcBorders>
            <w:shd w:val="clear" w:color="auto" w:fill="auto"/>
          </w:tcPr>
          <w:p w:rsidR="00481E60" w:rsidRPr="00967681" w:rsidRDefault="00481E60" w:rsidP="001B0655">
            <w:pPr>
              <w:pStyle w:val="a"/>
            </w:pPr>
            <w:r w:rsidRPr="00967681">
              <w:t>Looks at data to decide</w:t>
            </w:r>
          </w:p>
        </w:tc>
        <w:tc>
          <w:tcPr>
            <w:tcW w:w="2719" w:type="dxa"/>
            <w:tcBorders>
              <w:top w:val="single" w:sz="4" w:space="0" w:color="auto"/>
              <w:left w:val="single" w:sz="8" w:space="0" w:color="auto"/>
              <w:bottom w:val="single" w:sz="4" w:space="0" w:color="FFFFFF" w:themeColor="background1"/>
              <w:right w:val="single" w:sz="4" w:space="0" w:color="auto"/>
            </w:tcBorders>
            <w:shd w:val="clear" w:color="auto" w:fill="auto"/>
          </w:tcPr>
          <w:p w:rsidR="00481E60" w:rsidRPr="00967681" w:rsidRDefault="00481E60" w:rsidP="001B0655">
            <w:pPr>
              <w:pStyle w:val="a"/>
            </w:pPr>
            <w:r w:rsidRPr="00967681">
              <w:t>Decides based on personal feelings</w:t>
            </w:r>
          </w:p>
        </w:tc>
        <w:tc>
          <w:tcPr>
            <w:tcW w:w="1305" w:type="dxa"/>
            <w:vMerge w:val="restart"/>
            <w:tcBorders>
              <w:top w:val="single" w:sz="4" w:space="0" w:color="auto"/>
              <w:left w:val="single" w:sz="4" w:space="0" w:color="auto"/>
              <w:right w:val="single" w:sz="8" w:space="0" w:color="auto"/>
            </w:tcBorders>
            <w:vAlign w:val="center"/>
          </w:tcPr>
          <w:p w:rsidR="00481E60" w:rsidRPr="00967681" w:rsidRDefault="00481E60" w:rsidP="001B0655">
            <w:pPr>
              <w:pStyle w:val="a"/>
              <w:rPr>
                <w:b/>
                <w:bCs/>
              </w:rPr>
            </w:pPr>
            <w:r w:rsidRPr="00967681">
              <w:rPr>
                <w:b/>
                <w:bCs/>
              </w:rPr>
              <w:t xml:space="preserve">Feeling </w:t>
            </w:r>
          </w:p>
        </w:tc>
      </w:tr>
      <w:tr w:rsidR="00481E60" w:rsidRPr="00967681" w:rsidTr="00FE7314">
        <w:trPr>
          <w:cantSplit/>
          <w:trHeight w:val="450"/>
          <w:jc w:val="center"/>
        </w:trPr>
        <w:tc>
          <w:tcPr>
            <w:tcW w:w="1327" w:type="dxa"/>
            <w:vMerge/>
            <w:tcBorders>
              <w:left w:val="single" w:sz="8" w:space="0" w:color="auto"/>
              <w:right w:val="single" w:sz="4" w:space="0" w:color="auto"/>
            </w:tcBorders>
          </w:tcPr>
          <w:p w:rsidR="00481E60" w:rsidRPr="00967681" w:rsidRDefault="00481E60"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481E60" w:rsidRPr="00967681" w:rsidRDefault="00481E60" w:rsidP="001B0655">
            <w:pPr>
              <w:pStyle w:val="a"/>
            </w:pPr>
            <w:r w:rsidRPr="00967681">
              <w:t>Doesn</w:t>
            </w:r>
            <w:r w:rsidR="00E765FE">
              <w:t>’</w:t>
            </w:r>
            <w:r w:rsidRPr="00967681">
              <w:t>t need harmony, but needs fairness</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481E60" w:rsidRPr="00967681" w:rsidRDefault="00481E60" w:rsidP="001B0655">
            <w:pPr>
              <w:pStyle w:val="a"/>
            </w:pPr>
            <w:r w:rsidRPr="00967681">
              <w:t>Values harmony</w:t>
            </w:r>
          </w:p>
          <w:p w:rsidR="00481E60" w:rsidRPr="00967681" w:rsidRDefault="00481E60" w:rsidP="001B0655">
            <w:pPr>
              <w:pStyle w:val="a"/>
            </w:pPr>
          </w:p>
        </w:tc>
        <w:tc>
          <w:tcPr>
            <w:tcW w:w="1305" w:type="dxa"/>
            <w:vMerge/>
            <w:tcBorders>
              <w:left w:val="single" w:sz="4" w:space="0" w:color="auto"/>
              <w:right w:val="single" w:sz="8" w:space="0" w:color="auto"/>
            </w:tcBorders>
          </w:tcPr>
          <w:p w:rsidR="00481E60" w:rsidRPr="00967681" w:rsidRDefault="00481E60" w:rsidP="001B0655">
            <w:pPr>
              <w:pStyle w:val="a"/>
              <w:rPr>
                <w:b/>
                <w:bCs/>
              </w:rPr>
            </w:pPr>
          </w:p>
        </w:tc>
      </w:tr>
      <w:tr w:rsidR="00481E60" w:rsidRPr="00967681" w:rsidTr="00FE7314">
        <w:trPr>
          <w:cantSplit/>
          <w:trHeight w:val="420"/>
          <w:jc w:val="center"/>
        </w:trPr>
        <w:tc>
          <w:tcPr>
            <w:tcW w:w="1327" w:type="dxa"/>
            <w:vMerge/>
            <w:tcBorders>
              <w:left w:val="single" w:sz="8" w:space="0" w:color="auto"/>
              <w:right w:val="single" w:sz="4" w:space="0" w:color="auto"/>
            </w:tcBorders>
          </w:tcPr>
          <w:p w:rsidR="00481E60" w:rsidRPr="00967681" w:rsidRDefault="00481E60"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481E60" w:rsidRPr="00967681" w:rsidRDefault="00481E60" w:rsidP="000524D1">
            <w:pPr>
              <w:pStyle w:val="a"/>
              <w:keepNext/>
            </w:pPr>
            <w:r w:rsidRPr="00967681">
              <w:t>Is more truthful than tactful, if forced to choose</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481E60" w:rsidRPr="00967681" w:rsidRDefault="00481E60" w:rsidP="000524D1">
            <w:pPr>
              <w:pStyle w:val="a"/>
              <w:keepNext/>
            </w:pPr>
            <w:r w:rsidRPr="00967681">
              <w:t>Is more tactful than truthful, if forced to choose</w:t>
            </w:r>
          </w:p>
        </w:tc>
        <w:tc>
          <w:tcPr>
            <w:tcW w:w="1305" w:type="dxa"/>
            <w:vMerge/>
            <w:tcBorders>
              <w:left w:val="single" w:sz="4" w:space="0" w:color="auto"/>
              <w:right w:val="single" w:sz="8" w:space="0" w:color="auto"/>
            </w:tcBorders>
          </w:tcPr>
          <w:p w:rsidR="00481E60" w:rsidRPr="00967681" w:rsidRDefault="00481E60" w:rsidP="001B0655">
            <w:pPr>
              <w:pStyle w:val="a"/>
              <w:rPr>
                <w:b/>
                <w:bCs/>
              </w:rPr>
            </w:pPr>
          </w:p>
        </w:tc>
      </w:tr>
      <w:tr w:rsidR="00481E60" w:rsidRPr="00967681" w:rsidTr="00FE7314">
        <w:trPr>
          <w:cantSplit/>
          <w:trHeight w:val="440"/>
          <w:jc w:val="center"/>
        </w:trPr>
        <w:tc>
          <w:tcPr>
            <w:tcW w:w="1327" w:type="dxa"/>
            <w:vMerge/>
            <w:tcBorders>
              <w:left w:val="single" w:sz="8" w:space="0" w:color="auto"/>
              <w:right w:val="single" w:sz="4" w:space="0" w:color="auto"/>
            </w:tcBorders>
          </w:tcPr>
          <w:p w:rsidR="00481E60" w:rsidRPr="00967681" w:rsidRDefault="00481E60" w:rsidP="001B0655">
            <w:pPr>
              <w:pStyle w:val="a"/>
              <w:rPr>
                <w:b/>
                <w:bCs/>
              </w:rPr>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481E60" w:rsidRPr="00967681" w:rsidRDefault="00481E60" w:rsidP="000524D1">
            <w:pPr>
              <w:pStyle w:val="a"/>
              <w:keepNext/>
            </w:pPr>
            <w:r w:rsidRPr="00967681">
              <w:t xml:space="preserve">Is brief and businesslike </w:t>
            </w:r>
          </w:p>
          <w:p w:rsidR="00481E60" w:rsidRPr="00967681" w:rsidRDefault="00481E60" w:rsidP="000524D1">
            <w:pPr>
              <w:pStyle w:val="a"/>
              <w:keepNext/>
            </w:pPr>
          </w:p>
          <w:p w:rsidR="00481E60" w:rsidRPr="00967681" w:rsidRDefault="00481E60" w:rsidP="000524D1">
            <w:pPr>
              <w:pStyle w:val="a"/>
              <w:keepNext/>
            </w:pPr>
            <w:r w:rsidRPr="00967681">
              <w:t>Finds ideas and things more interes</w:t>
            </w:r>
            <w:r w:rsidRPr="00967681">
              <w:t>t</w:t>
            </w:r>
            <w:r w:rsidRPr="00967681">
              <w:t>ing than people</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481E60" w:rsidRPr="00967681" w:rsidRDefault="00481E60" w:rsidP="000524D1">
            <w:pPr>
              <w:pStyle w:val="a"/>
              <w:keepNext/>
            </w:pPr>
            <w:r w:rsidRPr="00967681">
              <w:t xml:space="preserve">Finds it difficult to be brief and businesslike </w:t>
            </w:r>
          </w:p>
          <w:p w:rsidR="00481E60" w:rsidRPr="00967681" w:rsidRDefault="00481E60" w:rsidP="000524D1">
            <w:pPr>
              <w:pStyle w:val="a"/>
              <w:keepNext/>
            </w:pPr>
            <w:r w:rsidRPr="00967681">
              <w:t>Is more interested in people than things or ideas</w:t>
            </w:r>
          </w:p>
        </w:tc>
        <w:tc>
          <w:tcPr>
            <w:tcW w:w="1305" w:type="dxa"/>
            <w:vMerge/>
            <w:tcBorders>
              <w:left w:val="single" w:sz="4" w:space="0" w:color="auto"/>
              <w:right w:val="single" w:sz="8" w:space="0" w:color="auto"/>
            </w:tcBorders>
          </w:tcPr>
          <w:p w:rsidR="00481E60" w:rsidRPr="00967681" w:rsidRDefault="00481E60" w:rsidP="001B0655">
            <w:pPr>
              <w:pStyle w:val="a"/>
              <w:rPr>
                <w:b/>
                <w:bCs/>
              </w:rPr>
            </w:pPr>
          </w:p>
        </w:tc>
      </w:tr>
      <w:tr w:rsidR="00481E60" w:rsidRPr="00967681" w:rsidTr="00FE7314">
        <w:trPr>
          <w:cantSplit/>
          <w:trHeight w:val="332"/>
          <w:jc w:val="center"/>
        </w:trPr>
        <w:tc>
          <w:tcPr>
            <w:tcW w:w="1327" w:type="dxa"/>
            <w:vMerge/>
            <w:tcBorders>
              <w:left w:val="single" w:sz="8" w:space="0" w:color="auto"/>
              <w:bottom w:val="single" w:sz="4" w:space="0" w:color="auto"/>
              <w:right w:val="single" w:sz="4" w:space="0" w:color="auto"/>
            </w:tcBorders>
          </w:tcPr>
          <w:p w:rsidR="00481E60" w:rsidRPr="00967681" w:rsidRDefault="00481E60" w:rsidP="001B0655">
            <w:pPr>
              <w:pStyle w:val="a"/>
              <w:rPr>
                <w:b/>
                <w:bCs/>
              </w:rPr>
            </w:pPr>
          </w:p>
        </w:tc>
        <w:tc>
          <w:tcPr>
            <w:tcW w:w="3172" w:type="dxa"/>
            <w:tcBorders>
              <w:top w:val="single" w:sz="4" w:space="0" w:color="FFFFFF" w:themeColor="background1"/>
              <w:left w:val="single" w:sz="4" w:space="0" w:color="auto"/>
              <w:bottom w:val="single" w:sz="4" w:space="0" w:color="auto"/>
              <w:right w:val="single" w:sz="8" w:space="0" w:color="auto"/>
            </w:tcBorders>
            <w:shd w:val="clear" w:color="auto" w:fill="auto"/>
          </w:tcPr>
          <w:p w:rsidR="00481E60" w:rsidRPr="00967681" w:rsidRDefault="00481E60" w:rsidP="001B0655">
            <w:pPr>
              <w:pStyle w:val="a"/>
            </w:pPr>
            <w:r w:rsidRPr="00967681">
              <w:t>Holds firmly to a policy or convi</w:t>
            </w:r>
            <w:r w:rsidRPr="00967681">
              <w:t>c</w:t>
            </w:r>
            <w:r w:rsidRPr="00967681">
              <w:t>tion</w:t>
            </w:r>
          </w:p>
        </w:tc>
        <w:tc>
          <w:tcPr>
            <w:tcW w:w="2719" w:type="dxa"/>
            <w:tcBorders>
              <w:top w:val="single" w:sz="4" w:space="0" w:color="FFFFFF" w:themeColor="background1"/>
              <w:left w:val="single" w:sz="8" w:space="0" w:color="auto"/>
              <w:bottom w:val="single" w:sz="4" w:space="0" w:color="auto"/>
              <w:right w:val="single" w:sz="4" w:space="0" w:color="auto"/>
            </w:tcBorders>
            <w:shd w:val="clear" w:color="auto" w:fill="auto"/>
          </w:tcPr>
          <w:p w:rsidR="00481E60" w:rsidRPr="00967681" w:rsidRDefault="00481E60" w:rsidP="001B0655">
            <w:pPr>
              <w:pStyle w:val="a"/>
            </w:pPr>
            <w:r w:rsidRPr="00967681">
              <w:t>Arouses enthusiasm</w:t>
            </w:r>
          </w:p>
        </w:tc>
        <w:tc>
          <w:tcPr>
            <w:tcW w:w="1305" w:type="dxa"/>
            <w:vMerge/>
            <w:tcBorders>
              <w:left w:val="single" w:sz="4" w:space="0" w:color="auto"/>
              <w:bottom w:val="single" w:sz="4" w:space="0" w:color="auto"/>
              <w:right w:val="single" w:sz="8" w:space="0" w:color="auto"/>
            </w:tcBorders>
          </w:tcPr>
          <w:p w:rsidR="00481E60" w:rsidRPr="00967681" w:rsidRDefault="00481E60" w:rsidP="001B0655">
            <w:pPr>
              <w:pStyle w:val="a"/>
              <w:rPr>
                <w:b/>
                <w:bCs/>
              </w:rPr>
            </w:pPr>
          </w:p>
        </w:tc>
      </w:tr>
      <w:tr w:rsidR="0075785E" w:rsidRPr="00967681" w:rsidTr="00FE7314">
        <w:trPr>
          <w:cantSplit/>
          <w:trHeight w:val="470"/>
          <w:jc w:val="center"/>
        </w:trPr>
        <w:tc>
          <w:tcPr>
            <w:tcW w:w="1327" w:type="dxa"/>
            <w:vMerge w:val="restart"/>
            <w:tcBorders>
              <w:top w:val="nil"/>
              <w:left w:val="single" w:sz="8" w:space="0" w:color="auto"/>
              <w:right w:val="single" w:sz="4" w:space="0" w:color="auto"/>
            </w:tcBorders>
            <w:vAlign w:val="center"/>
          </w:tcPr>
          <w:p w:rsidR="0075785E" w:rsidRPr="00967681" w:rsidRDefault="0075785E" w:rsidP="00FE7314">
            <w:pPr>
              <w:pStyle w:val="a"/>
              <w:keepNext/>
              <w:rPr>
                <w:b/>
                <w:bCs/>
              </w:rPr>
            </w:pPr>
            <w:r w:rsidRPr="00967681">
              <w:rPr>
                <w:b/>
                <w:bCs/>
              </w:rPr>
              <w:lastRenderedPageBreak/>
              <w:t>Judging</w:t>
            </w:r>
          </w:p>
        </w:tc>
        <w:tc>
          <w:tcPr>
            <w:tcW w:w="3172" w:type="dxa"/>
            <w:tcBorders>
              <w:top w:val="nil"/>
              <w:left w:val="single" w:sz="4" w:space="0" w:color="auto"/>
              <w:bottom w:val="single" w:sz="4" w:space="0" w:color="FFFFFF" w:themeColor="background1"/>
              <w:right w:val="single" w:sz="8" w:space="0" w:color="auto"/>
            </w:tcBorders>
            <w:shd w:val="clear" w:color="auto" w:fill="auto"/>
          </w:tcPr>
          <w:p w:rsidR="0075785E" w:rsidRPr="00967681" w:rsidRDefault="0075785E" w:rsidP="00FE7314">
            <w:pPr>
              <w:pStyle w:val="a"/>
              <w:keepNext/>
            </w:pPr>
            <w:r w:rsidRPr="00967681">
              <w:t xml:space="preserve">Works first, then feels a freedom to play </w:t>
            </w:r>
          </w:p>
        </w:tc>
        <w:tc>
          <w:tcPr>
            <w:tcW w:w="2719" w:type="dxa"/>
            <w:tcBorders>
              <w:top w:val="nil"/>
              <w:left w:val="single" w:sz="8" w:space="0" w:color="auto"/>
              <w:bottom w:val="single" w:sz="4" w:space="0" w:color="FFFFFF" w:themeColor="background1"/>
              <w:right w:val="single" w:sz="4" w:space="0" w:color="auto"/>
            </w:tcBorders>
            <w:shd w:val="clear" w:color="auto" w:fill="auto"/>
          </w:tcPr>
          <w:p w:rsidR="0075785E" w:rsidRPr="00967681" w:rsidRDefault="0075785E" w:rsidP="00FE7314">
            <w:pPr>
              <w:pStyle w:val="a"/>
              <w:keepNext/>
            </w:pPr>
            <w:r w:rsidRPr="00967681">
              <w:t xml:space="preserve">Plays first, then works </w:t>
            </w:r>
          </w:p>
          <w:p w:rsidR="0075785E" w:rsidRPr="00967681" w:rsidRDefault="0075785E" w:rsidP="00FE7314">
            <w:pPr>
              <w:pStyle w:val="a"/>
              <w:keepNext/>
            </w:pPr>
          </w:p>
        </w:tc>
        <w:tc>
          <w:tcPr>
            <w:tcW w:w="1305" w:type="dxa"/>
            <w:vMerge w:val="restart"/>
            <w:tcBorders>
              <w:top w:val="nil"/>
              <w:left w:val="single" w:sz="4" w:space="0" w:color="auto"/>
              <w:right w:val="single" w:sz="8" w:space="0" w:color="auto"/>
            </w:tcBorders>
            <w:vAlign w:val="center"/>
          </w:tcPr>
          <w:p w:rsidR="0075785E" w:rsidRPr="00967681" w:rsidRDefault="0075785E" w:rsidP="001B0655">
            <w:pPr>
              <w:pStyle w:val="a"/>
              <w:rPr>
                <w:b/>
                <w:bCs/>
              </w:rPr>
            </w:pPr>
            <w:r w:rsidRPr="00967681">
              <w:rPr>
                <w:b/>
                <w:bCs/>
              </w:rPr>
              <w:t xml:space="preserve">Perceiving </w:t>
            </w:r>
          </w:p>
        </w:tc>
      </w:tr>
      <w:tr w:rsidR="0075785E" w:rsidRPr="00967681" w:rsidTr="00FE7314">
        <w:trPr>
          <w:cantSplit/>
          <w:trHeight w:val="430"/>
          <w:jc w:val="center"/>
        </w:trPr>
        <w:tc>
          <w:tcPr>
            <w:tcW w:w="1327" w:type="dxa"/>
            <w:vMerge/>
            <w:tcBorders>
              <w:left w:val="single" w:sz="8" w:space="0" w:color="auto"/>
              <w:right w:val="single" w:sz="4" w:space="0" w:color="auto"/>
            </w:tcBorders>
            <w:vAlign w:val="center"/>
          </w:tcPr>
          <w:p w:rsidR="0075785E" w:rsidRPr="00967681" w:rsidRDefault="0075785E" w:rsidP="00FE7314">
            <w:pPr>
              <w:pStyle w:val="a"/>
              <w:keepNext/>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FE7314">
            <w:pPr>
              <w:pStyle w:val="a"/>
              <w:keepNext/>
            </w:pPr>
            <w:r w:rsidRPr="00967681">
              <w:t>Prefers predictability in schedule</w:t>
            </w:r>
          </w:p>
          <w:p w:rsidR="0075785E" w:rsidRPr="00967681" w:rsidRDefault="0075785E" w:rsidP="00FE7314">
            <w:pPr>
              <w:pStyle w:val="a"/>
              <w:keepNext/>
            </w:pP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FE7314">
            <w:pPr>
              <w:pStyle w:val="a"/>
              <w:keepNext/>
            </w:pPr>
            <w:r w:rsidRPr="00967681">
              <w:t xml:space="preserve">Likes dealing with events as they come </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240"/>
          <w:jc w:val="center"/>
        </w:trPr>
        <w:tc>
          <w:tcPr>
            <w:tcW w:w="1327" w:type="dxa"/>
            <w:vMerge/>
            <w:tcBorders>
              <w:left w:val="single" w:sz="8" w:space="0" w:color="auto"/>
              <w:right w:val="single" w:sz="4" w:space="0" w:color="auto"/>
            </w:tcBorders>
            <w:vAlign w:val="center"/>
          </w:tcPr>
          <w:p w:rsidR="0075785E" w:rsidRPr="00967681" w:rsidRDefault="0075785E" w:rsidP="00FE7314">
            <w:pPr>
              <w:pStyle w:val="a"/>
              <w:keepNext/>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75785E" w:rsidP="00FE7314">
            <w:pPr>
              <w:pStyle w:val="a"/>
              <w:keepNext/>
            </w:pPr>
            <w:r w:rsidRPr="00967681">
              <w:t>Likes things to be decided</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75785E" w:rsidP="00FE7314">
            <w:pPr>
              <w:pStyle w:val="a"/>
              <w:keepNext/>
            </w:pPr>
            <w:r w:rsidRPr="00967681">
              <w:t>Likes things to remain open</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220"/>
          <w:jc w:val="center"/>
        </w:trPr>
        <w:tc>
          <w:tcPr>
            <w:tcW w:w="1327" w:type="dxa"/>
            <w:vMerge/>
            <w:tcBorders>
              <w:left w:val="single" w:sz="8" w:space="0" w:color="auto"/>
              <w:right w:val="single" w:sz="4" w:space="0" w:color="auto"/>
            </w:tcBorders>
            <w:vAlign w:val="center"/>
          </w:tcPr>
          <w:p w:rsidR="0075785E" w:rsidRPr="00967681" w:rsidRDefault="0075785E" w:rsidP="00FE7314">
            <w:pPr>
              <w:pStyle w:val="a"/>
              <w:keepNext/>
            </w:pPr>
          </w:p>
        </w:tc>
        <w:tc>
          <w:tcPr>
            <w:tcW w:w="3172" w:type="dxa"/>
            <w:tcBorders>
              <w:top w:val="single" w:sz="4" w:space="0" w:color="FFFFFF" w:themeColor="background1"/>
              <w:left w:val="single" w:sz="4" w:space="0" w:color="auto"/>
              <w:bottom w:val="single" w:sz="4" w:space="0" w:color="FFFFFF" w:themeColor="background1"/>
              <w:right w:val="single" w:sz="8" w:space="0" w:color="auto"/>
            </w:tcBorders>
            <w:shd w:val="clear" w:color="auto" w:fill="auto"/>
          </w:tcPr>
          <w:p w:rsidR="0075785E" w:rsidRPr="00967681" w:rsidRDefault="009474DD" w:rsidP="00FE7314">
            <w:pPr>
              <w:pStyle w:val="a"/>
              <w:keepNext/>
            </w:pPr>
            <w:r w:rsidRPr="00967681">
              <w:t>Is s</w:t>
            </w:r>
            <w:r w:rsidR="0075785E" w:rsidRPr="00967681">
              <w:t>tructured</w:t>
            </w:r>
          </w:p>
        </w:tc>
        <w:tc>
          <w:tcPr>
            <w:tcW w:w="2719" w:type="dxa"/>
            <w:tcBorders>
              <w:top w:val="single" w:sz="4" w:space="0" w:color="FFFFFF" w:themeColor="background1"/>
              <w:left w:val="single" w:sz="8" w:space="0" w:color="auto"/>
              <w:bottom w:val="single" w:sz="4" w:space="0" w:color="FFFFFF" w:themeColor="background1"/>
              <w:right w:val="single" w:sz="4" w:space="0" w:color="auto"/>
            </w:tcBorders>
            <w:shd w:val="clear" w:color="auto" w:fill="auto"/>
          </w:tcPr>
          <w:p w:rsidR="0075785E" w:rsidRPr="00967681" w:rsidRDefault="009474DD" w:rsidP="00FE7314">
            <w:pPr>
              <w:pStyle w:val="a"/>
              <w:keepNext/>
            </w:pPr>
            <w:r w:rsidRPr="00967681">
              <w:t>Is f</w:t>
            </w:r>
            <w:r w:rsidR="0075785E" w:rsidRPr="00967681">
              <w:t>lexible</w:t>
            </w:r>
          </w:p>
        </w:tc>
        <w:tc>
          <w:tcPr>
            <w:tcW w:w="1305" w:type="dxa"/>
            <w:vMerge/>
            <w:tcBorders>
              <w:left w:val="single" w:sz="4" w:space="0" w:color="auto"/>
              <w:right w:val="single" w:sz="8" w:space="0" w:color="auto"/>
            </w:tcBorders>
            <w:vAlign w:val="center"/>
          </w:tcPr>
          <w:p w:rsidR="0075785E" w:rsidRPr="00967681" w:rsidRDefault="0075785E" w:rsidP="001B0655">
            <w:pPr>
              <w:pStyle w:val="a"/>
            </w:pPr>
          </w:p>
        </w:tc>
      </w:tr>
      <w:tr w:rsidR="0075785E" w:rsidRPr="00967681" w:rsidTr="00FE7314">
        <w:trPr>
          <w:cantSplit/>
          <w:trHeight w:val="230"/>
          <w:jc w:val="center"/>
        </w:trPr>
        <w:tc>
          <w:tcPr>
            <w:tcW w:w="1327" w:type="dxa"/>
            <w:vMerge/>
            <w:tcBorders>
              <w:left w:val="single" w:sz="8" w:space="0" w:color="auto"/>
              <w:bottom w:val="single" w:sz="12" w:space="0" w:color="auto"/>
              <w:right w:val="single" w:sz="4" w:space="0" w:color="auto"/>
            </w:tcBorders>
            <w:vAlign w:val="center"/>
          </w:tcPr>
          <w:p w:rsidR="0075785E" w:rsidRPr="00967681" w:rsidRDefault="0075785E" w:rsidP="001B0655">
            <w:pPr>
              <w:pStyle w:val="a"/>
            </w:pPr>
          </w:p>
        </w:tc>
        <w:tc>
          <w:tcPr>
            <w:tcW w:w="3172" w:type="dxa"/>
            <w:tcBorders>
              <w:top w:val="single" w:sz="4" w:space="0" w:color="FFFFFF" w:themeColor="background1"/>
              <w:left w:val="single" w:sz="4" w:space="0" w:color="auto"/>
              <w:bottom w:val="single" w:sz="12" w:space="0" w:color="auto"/>
              <w:right w:val="single" w:sz="8" w:space="0" w:color="auto"/>
            </w:tcBorders>
            <w:shd w:val="clear" w:color="auto" w:fill="auto"/>
          </w:tcPr>
          <w:p w:rsidR="0075785E" w:rsidRPr="00967681" w:rsidRDefault="0075785E" w:rsidP="001B0655">
            <w:pPr>
              <w:pStyle w:val="a"/>
            </w:pPr>
            <w:r w:rsidRPr="00967681">
              <w:t>Has settled opinions</w:t>
            </w:r>
          </w:p>
        </w:tc>
        <w:tc>
          <w:tcPr>
            <w:tcW w:w="2719" w:type="dxa"/>
            <w:tcBorders>
              <w:top w:val="single" w:sz="4" w:space="0" w:color="FFFFFF" w:themeColor="background1"/>
              <w:left w:val="single" w:sz="8" w:space="0" w:color="auto"/>
              <w:bottom w:val="single" w:sz="12" w:space="0" w:color="auto"/>
              <w:right w:val="single" w:sz="4" w:space="0" w:color="auto"/>
            </w:tcBorders>
            <w:shd w:val="clear" w:color="auto" w:fill="auto"/>
          </w:tcPr>
          <w:p w:rsidR="0075785E" w:rsidRPr="00967681" w:rsidRDefault="0075785E" w:rsidP="001B0655">
            <w:pPr>
              <w:pStyle w:val="a"/>
            </w:pPr>
            <w:r w:rsidRPr="00967681">
              <w:t>Has trouble making decisions</w:t>
            </w:r>
          </w:p>
        </w:tc>
        <w:tc>
          <w:tcPr>
            <w:tcW w:w="1305" w:type="dxa"/>
            <w:vMerge/>
            <w:tcBorders>
              <w:left w:val="single" w:sz="4" w:space="0" w:color="auto"/>
              <w:bottom w:val="single" w:sz="12" w:space="0" w:color="auto"/>
              <w:right w:val="single" w:sz="8" w:space="0" w:color="auto"/>
            </w:tcBorders>
            <w:vAlign w:val="center"/>
          </w:tcPr>
          <w:p w:rsidR="0075785E" w:rsidRPr="00967681" w:rsidRDefault="0075785E" w:rsidP="001B0655">
            <w:pPr>
              <w:pStyle w:val="a"/>
            </w:pPr>
          </w:p>
        </w:tc>
      </w:tr>
    </w:tbl>
    <w:p w:rsidR="000524D1" w:rsidRDefault="000524D1"/>
    <w:p w:rsidR="000524D1" w:rsidRPr="00967681" w:rsidRDefault="000524D1" w:rsidP="000524D1">
      <w:pPr>
        <w:rPr>
          <w:rFonts w:eastAsia="SimSun"/>
        </w:rPr>
      </w:pPr>
      <w:r w:rsidRPr="00967681">
        <w:rPr>
          <w:rFonts w:eastAsia="SimSun"/>
        </w:rPr>
        <w:t xml:space="preserve">All possible combinations of these dichotomies can occur, which result in a total number of 16 types. Table 1 describes a brief explanation of the characteristics and preferences that MBTI has identified </w:t>
      </w:r>
      <w:r w:rsidRPr="00967681">
        <w:rPr>
          <w:rFonts w:eastAsia="SimSun"/>
          <w:noProof/>
        </w:rPr>
        <w:t>(Behaz &amp; Djoudi, 2012</w:t>
      </w:r>
      <w:r w:rsidRPr="00967681">
        <w:rPr>
          <w:rFonts w:eastAsia="SimSun"/>
        </w:rPr>
        <w:t xml:space="preserve">; </w:t>
      </w:r>
      <w:r w:rsidRPr="00967681">
        <w:rPr>
          <w:rFonts w:eastAsia="SimSun"/>
          <w:noProof/>
        </w:rPr>
        <w:t>Brightman</w:t>
      </w:r>
      <w:r w:rsidRPr="00967681">
        <w:rPr>
          <w:rFonts w:eastAsia="SimSun"/>
        </w:rPr>
        <w:t xml:space="preserve">, </w:t>
      </w:r>
      <w:r w:rsidRPr="007C54A1">
        <w:rPr>
          <w:rFonts w:eastAsia="SimSun"/>
        </w:rPr>
        <w:t>2007</w:t>
      </w:r>
      <w:r w:rsidRPr="00967681">
        <w:rPr>
          <w:rFonts w:eastAsia="SimSun"/>
        </w:rPr>
        <w:t>;</w:t>
      </w:r>
      <w:r w:rsidRPr="005E514B">
        <w:rPr>
          <w:rFonts w:eastAsia="SimSun"/>
        </w:rPr>
        <w:t xml:space="preserve"> </w:t>
      </w:r>
      <w:proofErr w:type="spellStart"/>
      <w:r w:rsidRPr="00967681">
        <w:rPr>
          <w:rFonts w:eastAsia="SimSun"/>
        </w:rPr>
        <w:t>O</w:t>
      </w:r>
      <w:r>
        <w:rPr>
          <w:rFonts w:eastAsia="SimSun"/>
        </w:rPr>
        <w:t>’</w:t>
      </w:r>
      <w:r w:rsidRPr="00967681">
        <w:rPr>
          <w:rFonts w:eastAsia="SimSun"/>
        </w:rPr>
        <w:t>brien</w:t>
      </w:r>
      <w:proofErr w:type="spellEnd"/>
      <w:r w:rsidRPr="00967681">
        <w:rPr>
          <w:rFonts w:eastAsia="SimSun"/>
          <w:noProof/>
        </w:rPr>
        <w:t>, et al., 1998)</w:t>
      </w:r>
      <w:r w:rsidRPr="00967681">
        <w:rPr>
          <w:rFonts w:eastAsia="SimSun"/>
        </w:rPr>
        <w:t xml:space="preserve">. </w:t>
      </w:r>
    </w:p>
    <w:p w:rsidR="003B69B1" w:rsidRPr="00967681" w:rsidRDefault="003B69B1">
      <w:pPr>
        <w:rPr>
          <w:rFonts w:eastAsia="SimSun"/>
          <w:spacing w:val="-1"/>
        </w:rPr>
      </w:pPr>
      <w:r w:rsidRPr="00967681">
        <w:t xml:space="preserve">Despite the numerous </w:t>
      </w:r>
      <w:r w:rsidR="00FE7314">
        <w:t>studies</w:t>
      </w:r>
      <w:r w:rsidRPr="00967681">
        <w:t xml:space="preserve"> which have been done on MBTI in learning and training process, investigating MBTI as learning style in eLearning systems starts </w:t>
      </w:r>
      <w:r w:rsidR="00FE7314">
        <w:t>from</w:t>
      </w:r>
      <w:r w:rsidRPr="00967681">
        <w:t xml:space="preserve"> 2000</w:t>
      </w:r>
      <w:r w:rsidRPr="00967681">
        <w:rPr>
          <w:noProof/>
        </w:rPr>
        <w:t xml:space="preserve"> (Dewar &amp; Whittington, 2000)</w:t>
      </w:r>
      <w:r w:rsidRPr="00967681">
        <w:t>.</w:t>
      </w:r>
      <w:r w:rsidR="003A4E25">
        <w:t xml:space="preserve"> A</w:t>
      </w:r>
      <w:r w:rsidR="003A4E25" w:rsidRPr="00967681">
        <w:t>fterwards</w:t>
      </w:r>
      <w:r w:rsidR="00A35D47" w:rsidRPr="00967681">
        <w:t>, some</w:t>
      </w:r>
      <w:r w:rsidR="00FE7314">
        <w:t xml:space="preserve"> research</w:t>
      </w:r>
      <w:r w:rsidRPr="00967681">
        <w:t xml:space="preserve"> show</w:t>
      </w:r>
      <w:r w:rsidR="00FE7314">
        <w:t>s</w:t>
      </w:r>
      <w:r w:rsidRPr="00967681">
        <w:t xml:space="preserve"> </w:t>
      </w:r>
      <w:r w:rsidRPr="00967681">
        <w:rPr>
          <w:rFonts w:eastAsia="SimSun"/>
          <w:spacing w:val="-1"/>
        </w:rPr>
        <w:t>students with different learning styles b</w:t>
      </w:r>
      <w:r w:rsidRPr="00967681">
        <w:rPr>
          <w:rFonts w:eastAsia="SimSun"/>
          <w:spacing w:val="-1"/>
        </w:rPr>
        <w:t>e</w:t>
      </w:r>
      <w:r w:rsidRPr="00967681">
        <w:rPr>
          <w:rFonts w:eastAsia="SimSun"/>
          <w:spacing w:val="-1"/>
        </w:rPr>
        <w:t>have dissimilar</w:t>
      </w:r>
      <w:r w:rsidR="00FE7314">
        <w:rPr>
          <w:rFonts w:eastAsia="SimSun"/>
          <w:spacing w:val="-1"/>
        </w:rPr>
        <w:t>ly</w:t>
      </w:r>
      <w:r w:rsidRPr="00967681">
        <w:rPr>
          <w:rFonts w:eastAsia="SimSun"/>
          <w:spacing w:val="-1"/>
        </w:rPr>
        <w:t xml:space="preserve"> in learning environments and with respect to learning objects</w:t>
      </w:r>
      <w:r w:rsidR="0001444D">
        <w:rPr>
          <w:rFonts w:eastAsia="SimSun"/>
          <w:spacing w:val="-1"/>
        </w:rPr>
        <w:t xml:space="preserve"> (Kim et al., 2013)</w:t>
      </w:r>
      <w:r w:rsidRPr="00967681">
        <w:rPr>
          <w:rFonts w:eastAsia="SimSun"/>
          <w:spacing w:val="-1"/>
        </w:rPr>
        <w:t xml:space="preserve">. </w:t>
      </w:r>
    </w:p>
    <w:p w:rsidR="00946DB1" w:rsidRPr="00967681" w:rsidRDefault="00D8573C" w:rsidP="00971CBE">
      <w:pPr>
        <w:rPr>
          <w:rFonts w:eastAsia="SimSun"/>
        </w:rPr>
      </w:pPr>
      <w:r w:rsidRPr="00967681">
        <w:rPr>
          <w:rFonts w:eastAsia="SimSun"/>
        </w:rPr>
        <w:t xml:space="preserve">The MBTI </w:t>
      </w:r>
      <w:r w:rsidR="00CA26E2" w:rsidRPr="00967681">
        <w:rPr>
          <w:rFonts w:eastAsia="SimSun"/>
        </w:rPr>
        <w:t xml:space="preserve">indicates </w:t>
      </w:r>
      <w:r w:rsidRPr="00967681">
        <w:rPr>
          <w:rFonts w:eastAsia="SimSun"/>
        </w:rPr>
        <w:t>not only</w:t>
      </w:r>
      <w:r w:rsidR="00BA1120" w:rsidRPr="00967681">
        <w:rPr>
          <w:rFonts w:eastAsia="SimSun"/>
        </w:rPr>
        <w:t xml:space="preserve"> </w:t>
      </w:r>
      <w:r w:rsidRPr="00967681">
        <w:rPr>
          <w:rFonts w:eastAsia="SimSun"/>
        </w:rPr>
        <w:t>the learner</w:t>
      </w:r>
      <w:r w:rsidR="009F145A" w:rsidRPr="00967681">
        <w:rPr>
          <w:rFonts w:eastAsia="SimSun"/>
        </w:rPr>
        <w:t>s</w:t>
      </w:r>
      <w:r w:rsidR="00E765FE">
        <w:rPr>
          <w:rFonts w:eastAsia="SimSun"/>
        </w:rPr>
        <w:t>’</w:t>
      </w:r>
      <w:r w:rsidRPr="00967681">
        <w:rPr>
          <w:rFonts w:eastAsia="SimSun"/>
        </w:rPr>
        <w:t xml:space="preserve"> preferences, but also </w:t>
      </w:r>
      <w:r w:rsidR="00971CBE" w:rsidRPr="007C54A1">
        <w:rPr>
          <w:rFonts w:eastAsia="SimSun"/>
        </w:rPr>
        <w:t xml:space="preserve">clearly </w:t>
      </w:r>
      <w:r w:rsidRPr="007C54A1">
        <w:rPr>
          <w:rFonts w:eastAsia="SimSun"/>
        </w:rPr>
        <w:t>express</w:t>
      </w:r>
      <w:r w:rsidR="00971CBE" w:rsidRPr="007C54A1">
        <w:rPr>
          <w:rFonts w:eastAsia="SimSun"/>
        </w:rPr>
        <w:t>es</w:t>
      </w:r>
      <w:r w:rsidRPr="007C54A1">
        <w:rPr>
          <w:rFonts w:eastAsia="SimSun"/>
        </w:rPr>
        <w:t xml:space="preserve"> the preference</w:t>
      </w:r>
      <w:r w:rsidR="009C7342" w:rsidRPr="007C54A1">
        <w:rPr>
          <w:rFonts w:eastAsia="SimSun"/>
        </w:rPr>
        <w:t>s for</w:t>
      </w:r>
      <w:r w:rsidRPr="007C54A1">
        <w:rPr>
          <w:rFonts w:eastAsia="SimSun"/>
        </w:rPr>
        <w:t xml:space="preserve"> particular pole</w:t>
      </w:r>
      <w:r w:rsidR="009C7342" w:rsidRPr="007C54A1">
        <w:rPr>
          <w:rFonts w:eastAsia="SimSun"/>
        </w:rPr>
        <w:t>s</w:t>
      </w:r>
      <w:r w:rsidRPr="007C54A1">
        <w:rPr>
          <w:rFonts w:eastAsia="SimSun"/>
        </w:rPr>
        <w:t xml:space="preserve"> over</w:t>
      </w:r>
      <w:r w:rsidR="00BA1120" w:rsidRPr="007C54A1">
        <w:rPr>
          <w:rFonts w:eastAsia="SimSun"/>
        </w:rPr>
        <w:t xml:space="preserve"> </w:t>
      </w:r>
      <w:r w:rsidR="009C7342" w:rsidRPr="007C54A1">
        <w:rPr>
          <w:rFonts w:eastAsia="SimSun"/>
        </w:rPr>
        <w:t>their</w:t>
      </w:r>
      <w:r w:rsidRPr="007C54A1">
        <w:rPr>
          <w:rFonts w:eastAsia="SimSun"/>
        </w:rPr>
        <w:t xml:space="preserve"> opposite</w:t>
      </w:r>
      <w:r w:rsidRPr="00967681">
        <w:rPr>
          <w:rFonts w:eastAsia="SimSun"/>
        </w:rPr>
        <w:t xml:space="preserve">. </w:t>
      </w:r>
      <w:r w:rsidR="00946DB1" w:rsidRPr="00967681">
        <w:rPr>
          <w:rFonts w:eastAsia="SimSun"/>
        </w:rPr>
        <w:t xml:space="preserve">For example, </w:t>
      </w:r>
      <w:r w:rsidR="00FE7314">
        <w:rPr>
          <w:rFonts w:eastAsia="SimSun"/>
        </w:rPr>
        <w:t>F</w:t>
      </w:r>
      <w:r w:rsidR="00946DB1" w:rsidRPr="00967681">
        <w:rPr>
          <w:rFonts w:eastAsia="SimSun"/>
        </w:rPr>
        <w:t xml:space="preserve">igure 2 is a summarization of typical report </w:t>
      </w:r>
      <w:r w:rsidR="00FE7314">
        <w:rPr>
          <w:rFonts w:eastAsia="SimSun"/>
        </w:rPr>
        <w:t>from</w:t>
      </w:r>
      <w:r w:rsidR="00946DB1" w:rsidRPr="00967681">
        <w:rPr>
          <w:rFonts w:eastAsia="SimSun"/>
        </w:rPr>
        <w:t xml:space="preserve"> Consulting Psychologists Press, the MBTI authority organization</w:t>
      </w:r>
      <w:r w:rsidR="00BA1120" w:rsidRPr="00967681">
        <w:rPr>
          <w:rFonts w:eastAsia="SimSun"/>
          <w:noProof/>
        </w:rPr>
        <w:t xml:space="preserve"> (Choi, </w:t>
      </w:r>
      <w:r w:rsidR="00170F14">
        <w:rPr>
          <w:rFonts w:eastAsia="SimSun"/>
          <w:noProof/>
        </w:rPr>
        <w:t>Deek, &amp; Im</w:t>
      </w:r>
      <w:r w:rsidR="00BA1120" w:rsidRPr="00967681">
        <w:rPr>
          <w:rFonts w:eastAsia="SimSun"/>
          <w:noProof/>
        </w:rPr>
        <w:t>, 2008)</w:t>
      </w:r>
      <w:r w:rsidR="00946DB1" w:rsidRPr="00967681">
        <w:rPr>
          <w:rFonts w:eastAsia="SimSun"/>
        </w:rPr>
        <w:t xml:space="preserve">. </w:t>
      </w:r>
      <w:r w:rsidR="00BC46F5" w:rsidRPr="00967681">
        <w:rPr>
          <w:rFonts w:eastAsia="SimSun"/>
        </w:rPr>
        <w:t xml:space="preserve">In this example, E is showing a greater presence on a moderate level, over its counterpart, I. </w:t>
      </w:r>
      <w:r w:rsidR="00FE7314" w:rsidRPr="00967681">
        <w:rPr>
          <w:rFonts w:eastAsia="SimSun"/>
        </w:rPr>
        <w:t>Sim</w:t>
      </w:r>
      <w:r w:rsidR="00FE7314" w:rsidRPr="00967681">
        <w:rPr>
          <w:rFonts w:eastAsia="SimSun"/>
        </w:rPr>
        <w:t>i</w:t>
      </w:r>
      <w:r w:rsidR="00FE7314" w:rsidRPr="00967681">
        <w:rPr>
          <w:rFonts w:eastAsia="SimSun"/>
        </w:rPr>
        <w:t>larly,</w:t>
      </w:r>
      <w:r w:rsidR="00BC46F5" w:rsidRPr="00967681">
        <w:rPr>
          <w:rFonts w:eastAsia="SimSun"/>
        </w:rPr>
        <w:t xml:space="preserve"> in other dimensions</w:t>
      </w:r>
      <w:r w:rsidR="00FE7314">
        <w:rPr>
          <w:rFonts w:eastAsia="SimSun"/>
        </w:rPr>
        <w:t xml:space="preserve"> dominant preferences are shown</w:t>
      </w:r>
      <w:r w:rsidR="00BC46F5" w:rsidRPr="00967681">
        <w:rPr>
          <w:rFonts w:eastAsia="SimSun"/>
        </w:rPr>
        <w:t xml:space="preserve">. </w:t>
      </w:r>
    </w:p>
    <w:p w:rsidR="005119EC" w:rsidRPr="00967681" w:rsidRDefault="00715CF4" w:rsidP="00481E60">
      <w:pPr>
        <w:rPr>
          <w:rFonts w:eastAsia="SimSun"/>
        </w:rPr>
      </w:pPr>
      <w:r w:rsidRPr="00967681">
        <w:rPr>
          <w:rFonts w:eastAsia="SimSun"/>
          <w:noProof/>
        </w:rPr>
        <mc:AlternateContent>
          <mc:Choice Requires="wpg">
            <w:drawing>
              <wp:anchor distT="0" distB="0" distL="114300" distR="114300" simplePos="0" relativeHeight="251657216" behindDoc="0" locked="0" layoutInCell="1" allowOverlap="1" wp14:anchorId="3D2F67B0" wp14:editId="5EA9A334">
                <wp:simplePos x="0" y="0"/>
                <wp:positionH relativeFrom="column">
                  <wp:posOffset>1117158</wp:posOffset>
                </wp:positionH>
                <wp:positionV relativeFrom="paragraph">
                  <wp:posOffset>84980</wp:posOffset>
                </wp:positionV>
                <wp:extent cx="3162300" cy="1117600"/>
                <wp:effectExtent l="0" t="0" r="0" b="635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62300" cy="1117600"/>
                          <a:chOff x="0" y="0"/>
                          <a:chExt cx="3162300" cy="1117600"/>
                        </a:xfrm>
                      </wpg:grpSpPr>
                      <wpg:grpSp>
                        <wpg:cNvPr id="9" name="Group 9"/>
                        <wpg:cNvGrpSpPr/>
                        <wpg:grpSpPr>
                          <a:xfrm>
                            <a:off x="0" y="419100"/>
                            <a:ext cx="3162300" cy="698500"/>
                            <a:chOff x="-12700" y="0"/>
                            <a:chExt cx="3162300" cy="698500"/>
                          </a:xfrm>
                        </wpg:grpSpPr>
                        <wpg:grpSp>
                          <wpg:cNvPr id="6" name="Group 6"/>
                          <wpg:cNvGrpSpPr/>
                          <wpg:grpSpPr>
                            <a:xfrm>
                              <a:off x="360395" y="0"/>
                              <a:ext cx="2570802" cy="412750"/>
                              <a:chOff x="55595" y="0"/>
                              <a:chExt cx="2570802" cy="412750"/>
                            </a:xfrm>
                          </wpg:grpSpPr>
                          <wps:wsp>
                            <wps:cNvPr id="2" name="Straight Connector 2"/>
                            <wps:cNvCnPr/>
                            <wps:spPr>
                              <a:xfrm flipH="1">
                                <a:off x="733623" y="0"/>
                                <a:ext cx="571500" cy="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3" name="Straight Connector 3"/>
                            <wps:cNvCnPr/>
                            <wps:spPr>
                              <a:xfrm>
                                <a:off x="1311947" y="127000"/>
                                <a:ext cx="1314450" cy="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4" name="Straight Connector 4"/>
                            <wps:cNvCnPr/>
                            <wps:spPr>
                              <a:xfrm flipH="1">
                                <a:off x="55595" y="273050"/>
                                <a:ext cx="1244600" cy="0"/>
                              </a:xfrm>
                              <a:prstGeom prst="line">
                                <a:avLst/>
                              </a:prstGeom>
                              <a:ln w="28575"/>
                            </wps:spPr>
                            <wps:style>
                              <a:lnRef idx="1">
                                <a:schemeClr val="dk1"/>
                              </a:lnRef>
                              <a:fillRef idx="0">
                                <a:schemeClr val="dk1"/>
                              </a:fillRef>
                              <a:effectRef idx="0">
                                <a:schemeClr val="dk1"/>
                              </a:effectRef>
                              <a:fontRef idx="minor">
                                <a:schemeClr val="tx1"/>
                              </a:fontRef>
                            </wps:style>
                            <wps:bodyPr/>
                          </wps:wsp>
                          <wps:wsp>
                            <wps:cNvPr id="5" name="Straight Connector 5"/>
                            <wps:cNvCnPr/>
                            <wps:spPr>
                              <a:xfrm flipH="1">
                                <a:off x="754095" y="412750"/>
                                <a:ext cx="558800" cy="0"/>
                              </a:xfrm>
                              <a:prstGeom prst="line">
                                <a:avLst/>
                              </a:prstGeom>
                              <a:ln w="28575"/>
                            </wps:spPr>
                            <wps:style>
                              <a:lnRef idx="1">
                                <a:schemeClr val="dk1"/>
                              </a:lnRef>
                              <a:fillRef idx="0">
                                <a:schemeClr val="dk1"/>
                              </a:fillRef>
                              <a:effectRef idx="0">
                                <a:schemeClr val="dk1"/>
                              </a:effectRef>
                              <a:fontRef idx="minor">
                                <a:schemeClr val="tx1"/>
                              </a:fontRef>
                            </wps:style>
                            <wps:bodyPr/>
                          </wps:wsp>
                        </wpg:grpSp>
                        <wps:wsp>
                          <wps:cNvPr id="8" name="Text Box 8"/>
                          <wps:cNvSpPr txBox="1"/>
                          <wps:spPr>
                            <a:xfrm>
                              <a:off x="-12700" y="469900"/>
                              <a:ext cx="31623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54B77" w:rsidRPr="00034A20" w:rsidRDefault="00A54B77" w:rsidP="006E6153">
                                <w:pPr>
                                  <w:rPr>
                                    <w:sz w:val="16"/>
                                    <w:szCs w:val="16"/>
                                  </w:rPr>
                                </w:pPr>
                                <w:r w:rsidRPr="00034A20">
                                  <w:rPr>
                                    <w:sz w:val="16"/>
                                    <w:szCs w:val="16"/>
                                  </w:rPr>
                                  <w:t>30      25             15                5        0        5                15             25      30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4" name="Text Box 14"/>
                        <wps:cNvSpPr txBox="1"/>
                        <wps:spPr>
                          <a:xfrm>
                            <a:off x="711200" y="0"/>
                            <a:ext cx="1714500" cy="260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54B77" w:rsidRDefault="00A54B77" w:rsidP="005119EC">
                              <w:pPr>
                                <w:jc w:val="center"/>
                              </w:pPr>
                              <w:r w:rsidRPr="009F2EF5">
                                <w:rPr>
                                  <w:rFonts w:eastAsia="SimSun"/>
                                  <w:b/>
                                  <w:bCs/>
                                  <w:sz w:val="18"/>
                                  <w:szCs w:val="18"/>
                                </w:rPr>
                                <w:t>Clarity of preferences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group w14:anchorId="3D2F67B0" id="Group 15" o:spid="_x0000_s1027" style="position:absolute;margin-left:87.95pt;margin-top:6.7pt;width:249pt;height:88pt;z-index:251657216" coordsize="31623,11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">
                <v:group id="Group 9" o:spid="_x0000_s1028" style="position:absolute;top:4191;width:31623;height:6985" coordorigin="-127" coordsize="31623,6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group id="Group 6" o:spid="_x0000_s1029" style="position:absolute;left:3603;width:25708;height:4127" coordorigin="555" coordsize="25708,4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line id="Straight Connector 2" o:spid="_x0000_s1030" style="position:absolute;flip:x;visibility:visible;mso-wrap-style:square" from="7336,0" to="130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" strokecolor="black [3040]" strokeweight="2.25pt"/>
                    <v:line id="Straight Connector 3" o:spid="_x0000_s1031" style="position:absolute;visibility:visible;mso-wrap-style:square" from="13119,1270" to="26263,1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" strokecolor="black [3040]" strokeweight="2.25pt"/>
                    <v:line id="Straight Connector 4" o:spid="_x0000_s1032" style="position:absolute;flip:x;visibility:visible;mso-wrap-style:square" from="555,2730" to="13001,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" strokecolor="black [3040]" strokeweight="2.25pt"/>
                    <v:line id="Straight Connector 5" o:spid="_x0000_s1033" style="position:absolute;flip:x;visibility:visible;mso-wrap-style:square" from="7540,4127" to="13128,4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" strokecolor="black [3040]" strokeweight="2.25pt"/>
                  </v:group>
                  <v:shape id="Text Box 8" o:spid="_x0000_s1034" type="#_x0000_t202" style="position:absolute;left:-127;top:4699;width:3162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" filled="f" stroked="f" strokeweight=".5pt">
                    <v:textbox>
                      <w:txbxContent>
                        <w:p w:rsidR="00A54B77" w:rsidRPr="00034A20" w:rsidRDefault="00A54B77" w:rsidP="006E6153">
                          <w:pPr>
                            <w:rPr>
                              <w:sz w:val="16"/>
                              <w:szCs w:val="16"/>
                            </w:rPr>
                          </w:pPr>
                          <w:r w:rsidRPr="00034A20">
                            <w:rPr>
                              <w:sz w:val="16"/>
                              <w:szCs w:val="16"/>
                            </w:rPr>
                            <w:t>30      25             15                5        0        5                15             25      30</w:t>
                          </w:r>
                        </w:p>
                      </w:txbxContent>
                    </v:textbox>
                  </v:shape>
                </v:group>
                <v:shape id="Text Box 14" o:spid="_x0000_s1035" type="#_x0000_t202" style="position:absolute;left:7112;width:17145;height:26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" filled="f" stroked="f" strokeweight=".5pt">
                  <v:textbox>
                    <w:txbxContent>
                      <w:p w:rsidR="00A54B77" w:rsidRDefault="00A54B77" w:rsidP="005119EC">
                        <w:pPr>
                          <w:jc w:val="center"/>
                        </w:pPr>
                        <w:r w:rsidRPr="009F2EF5">
                          <w:rPr>
                            <w:rFonts w:eastAsia="SimSun"/>
                            <w:b/>
                            <w:bCs/>
                            <w:sz w:val="18"/>
                            <w:szCs w:val="18"/>
                          </w:rPr>
                          <w:t>Clarity of preferences</w:t>
                        </w:r>
                      </w:p>
                    </w:txbxContent>
                  </v:textbox>
                </v:shape>
              </v:group>
            </w:pict>
          </mc:Fallback>
        </mc:AlternateContent>
      </w:r>
    </w:p>
    <w:tbl>
      <w:tblPr>
        <w:tblStyle w:val="TableGrid"/>
        <w:tblW w:w="0" w:type="auto"/>
        <w:jc w:val="center"/>
        <w:tblLayout w:type="fixed"/>
        <w:tblLook w:val="04A0" w:firstRow="1" w:lastRow="0" w:firstColumn="1" w:lastColumn="0" w:noHBand="0" w:noVBand="1"/>
      </w:tblPr>
      <w:tblGrid>
        <w:gridCol w:w="385"/>
        <w:gridCol w:w="380"/>
        <w:gridCol w:w="748"/>
        <w:gridCol w:w="745"/>
        <w:gridCol w:w="378"/>
        <w:gridCol w:w="378"/>
        <w:gridCol w:w="745"/>
        <w:gridCol w:w="745"/>
        <w:gridCol w:w="375"/>
        <w:gridCol w:w="375"/>
      </w:tblGrid>
      <w:tr w:rsidR="009C1818" w:rsidRPr="00967681" w:rsidTr="00CA26E2">
        <w:trPr>
          <w:jc w:val="center"/>
        </w:trPr>
        <w:tc>
          <w:tcPr>
            <w:tcW w:w="2636" w:type="dxa"/>
            <w:gridSpan w:val="5"/>
            <w:tcBorders>
              <w:top w:val="nil"/>
              <w:left w:val="nil"/>
              <w:bottom w:val="nil"/>
              <w:right w:val="nil"/>
            </w:tcBorders>
          </w:tcPr>
          <w:p w:rsidR="009C1818" w:rsidRPr="00967681" w:rsidRDefault="00B705FF" w:rsidP="00B80D54">
            <w:pPr>
              <w:pStyle w:val="NoSpacing"/>
              <w:rPr>
                <w:rFonts w:eastAsia="SimSun" w:cs="Times New Roman"/>
                <w:sz w:val="12"/>
                <w:szCs w:val="16"/>
              </w:rPr>
            </w:pPr>
            <w:r w:rsidRPr="00967681">
              <w:rPr>
                <w:rFonts w:eastAsia="SimSun" w:cs="Times New Roman"/>
                <w:sz w:val="12"/>
                <w:szCs w:val="16"/>
              </w:rPr>
              <w:t xml:space="preserve">       </w:t>
            </w:r>
            <w:r w:rsidR="009C1818" w:rsidRPr="00967681">
              <w:rPr>
                <w:rFonts w:eastAsia="SimSun" w:cs="Times New Roman"/>
                <w:sz w:val="12"/>
                <w:szCs w:val="16"/>
              </w:rPr>
              <w:t>Very</w:t>
            </w:r>
          </w:p>
          <w:p w:rsidR="009C1818" w:rsidRPr="00967681" w:rsidRDefault="008126B8" w:rsidP="00B705FF">
            <w:pPr>
              <w:pStyle w:val="NoSpacing"/>
              <w:rPr>
                <w:rFonts w:eastAsia="SimSun" w:cs="Times New Roman"/>
              </w:rPr>
            </w:pPr>
            <w:r w:rsidRPr="00967681">
              <w:rPr>
                <w:rFonts w:eastAsia="SimSun" w:cs="Times New Roman"/>
                <w:sz w:val="12"/>
                <w:szCs w:val="16"/>
              </w:rPr>
              <w:t xml:space="preserve">    </w:t>
            </w:r>
            <w:r w:rsidR="00B705FF" w:rsidRPr="00967681">
              <w:rPr>
                <w:rFonts w:eastAsia="SimSun" w:cs="Times New Roman"/>
                <w:sz w:val="12"/>
                <w:szCs w:val="16"/>
              </w:rPr>
              <w:t xml:space="preserve">   </w:t>
            </w:r>
            <w:r w:rsidR="009C1818" w:rsidRPr="00967681">
              <w:rPr>
                <w:rFonts w:eastAsia="SimSun" w:cs="Times New Roman"/>
                <w:sz w:val="12"/>
                <w:szCs w:val="16"/>
              </w:rPr>
              <w:t xml:space="preserve">Clear </w:t>
            </w:r>
            <w:r w:rsidR="008575E0" w:rsidRPr="00967681">
              <w:rPr>
                <w:rFonts w:eastAsia="SimSun" w:cs="Times New Roman"/>
                <w:sz w:val="12"/>
                <w:szCs w:val="16"/>
              </w:rPr>
              <w:t xml:space="preserve">            </w:t>
            </w:r>
            <w:r w:rsidR="00CA26E2" w:rsidRPr="00967681">
              <w:rPr>
                <w:rFonts w:eastAsia="SimSun" w:cs="Times New Roman"/>
                <w:sz w:val="12"/>
                <w:szCs w:val="16"/>
              </w:rPr>
              <w:t xml:space="preserve"> </w:t>
            </w:r>
            <w:r w:rsidR="008575E0" w:rsidRPr="00967681">
              <w:rPr>
                <w:rFonts w:eastAsia="SimSun" w:cs="Times New Roman"/>
                <w:sz w:val="12"/>
                <w:szCs w:val="16"/>
              </w:rPr>
              <w:t xml:space="preserve"> </w:t>
            </w:r>
            <w:proofErr w:type="spellStart"/>
            <w:r w:rsidR="009C1818" w:rsidRPr="00967681">
              <w:rPr>
                <w:rFonts w:eastAsia="SimSun" w:cs="Times New Roman"/>
                <w:sz w:val="12"/>
                <w:szCs w:val="16"/>
              </w:rPr>
              <w:t>Clear</w:t>
            </w:r>
            <w:proofErr w:type="spellEnd"/>
            <w:r w:rsidR="009C1818" w:rsidRPr="00967681">
              <w:rPr>
                <w:rFonts w:eastAsia="SimSun" w:cs="Times New Roman"/>
                <w:sz w:val="12"/>
                <w:szCs w:val="16"/>
              </w:rPr>
              <w:t xml:space="preserve">          Moderate  </w:t>
            </w:r>
            <w:r w:rsidR="008575E0" w:rsidRPr="00967681">
              <w:rPr>
                <w:rFonts w:eastAsia="SimSun" w:cs="Times New Roman"/>
                <w:sz w:val="12"/>
                <w:szCs w:val="16"/>
              </w:rPr>
              <w:t xml:space="preserve">    </w:t>
            </w:r>
            <w:r w:rsidR="009C1818" w:rsidRPr="00967681">
              <w:rPr>
                <w:rFonts w:eastAsia="SimSun" w:cs="Times New Roman"/>
                <w:sz w:val="12"/>
                <w:szCs w:val="16"/>
              </w:rPr>
              <w:t>Slight</w:t>
            </w:r>
          </w:p>
        </w:tc>
        <w:tc>
          <w:tcPr>
            <w:tcW w:w="1868" w:type="dxa"/>
            <w:gridSpan w:val="3"/>
            <w:tcBorders>
              <w:top w:val="nil"/>
              <w:left w:val="nil"/>
              <w:bottom w:val="nil"/>
              <w:right w:val="nil"/>
            </w:tcBorders>
          </w:tcPr>
          <w:p w:rsidR="009C1818" w:rsidRPr="00967681" w:rsidRDefault="009C1818" w:rsidP="00B80D54">
            <w:pPr>
              <w:pStyle w:val="NoSpacing"/>
              <w:rPr>
                <w:rFonts w:eastAsia="SimSun" w:cs="Times New Roman"/>
                <w:sz w:val="12"/>
                <w:szCs w:val="16"/>
              </w:rPr>
            </w:pPr>
          </w:p>
          <w:p w:rsidR="009C1818" w:rsidRPr="00967681" w:rsidRDefault="009C1818" w:rsidP="00B80D54">
            <w:pPr>
              <w:pStyle w:val="NoSpacing"/>
              <w:rPr>
                <w:rFonts w:eastAsia="SimSun" w:cs="Times New Roman"/>
                <w:b/>
                <w:bCs/>
                <w:sz w:val="18"/>
                <w:szCs w:val="22"/>
              </w:rPr>
            </w:pPr>
            <w:r w:rsidRPr="00967681">
              <w:rPr>
                <w:rFonts w:eastAsia="SimSun" w:cs="Times New Roman"/>
                <w:sz w:val="12"/>
                <w:szCs w:val="16"/>
              </w:rPr>
              <w:t>Slight      Moderate           Clear</w:t>
            </w:r>
          </w:p>
        </w:tc>
        <w:tc>
          <w:tcPr>
            <w:tcW w:w="750" w:type="dxa"/>
            <w:gridSpan w:val="2"/>
            <w:tcBorders>
              <w:top w:val="nil"/>
              <w:left w:val="nil"/>
              <w:bottom w:val="nil"/>
              <w:right w:val="nil"/>
            </w:tcBorders>
          </w:tcPr>
          <w:p w:rsidR="00CA26E2" w:rsidRPr="00967681" w:rsidRDefault="009C1818" w:rsidP="009C1818">
            <w:pPr>
              <w:pStyle w:val="NoSpacing"/>
              <w:rPr>
                <w:rFonts w:eastAsia="SimSun" w:cs="Times New Roman"/>
                <w:sz w:val="12"/>
                <w:szCs w:val="16"/>
              </w:rPr>
            </w:pPr>
            <w:r w:rsidRPr="00967681">
              <w:rPr>
                <w:rFonts w:eastAsia="SimSun" w:cs="Times New Roman"/>
                <w:sz w:val="12"/>
                <w:szCs w:val="16"/>
              </w:rPr>
              <w:t>Very</w:t>
            </w:r>
            <w:r w:rsidR="00CA26E2" w:rsidRPr="00967681">
              <w:rPr>
                <w:rFonts w:eastAsia="SimSun" w:cs="Times New Roman"/>
                <w:sz w:val="12"/>
                <w:szCs w:val="16"/>
              </w:rPr>
              <w:t xml:space="preserve"> </w:t>
            </w:r>
          </w:p>
          <w:p w:rsidR="009C1818" w:rsidRPr="00967681" w:rsidRDefault="009C1818" w:rsidP="009C1818">
            <w:pPr>
              <w:pStyle w:val="NoSpacing"/>
              <w:rPr>
                <w:rFonts w:eastAsia="SimSun" w:cs="Times New Roman"/>
                <w:b/>
                <w:bCs/>
                <w:sz w:val="18"/>
                <w:szCs w:val="22"/>
              </w:rPr>
            </w:pPr>
            <w:r w:rsidRPr="00967681">
              <w:rPr>
                <w:rFonts w:eastAsia="SimSun" w:cs="Times New Roman"/>
                <w:sz w:val="12"/>
                <w:szCs w:val="16"/>
              </w:rPr>
              <w:t xml:space="preserve">Clear </w:t>
            </w:r>
          </w:p>
        </w:tc>
      </w:tr>
      <w:tr w:rsidR="005119EC" w:rsidRPr="00967681" w:rsidTr="005119EC">
        <w:trPr>
          <w:jc w:val="center"/>
        </w:trPr>
        <w:tc>
          <w:tcPr>
            <w:tcW w:w="385" w:type="dxa"/>
            <w:tcBorders>
              <w:top w:val="nil"/>
              <w:left w:val="nil"/>
              <w:bottom w:val="nil"/>
              <w:right w:val="single" w:sz="2" w:space="0" w:color="auto"/>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E</w:t>
            </w:r>
          </w:p>
        </w:tc>
        <w:tc>
          <w:tcPr>
            <w:tcW w:w="380"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8"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single" w:sz="2" w:space="0" w:color="auto"/>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nil"/>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I</w:t>
            </w:r>
          </w:p>
        </w:tc>
      </w:tr>
      <w:tr w:rsidR="009C1818" w:rsidRPr="00967681" w:rsidTr="005119EC">
        <w:trPr>
          <w:jc w:val="center"/>
        </w:trPr>
        <w:tc>
          <w:tcPr>
            <w:tcW w:w="385" w:type="dxa"/>
            <w:tcBorders>
              <w:top w:val="nil"/>
              <w:left w:val="nil"/>
              <w:bottom w:val="nil"/>
              <w:right w:val="single" w:sz="2" w:space="0" w:color="auto"/>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S</w:t>
            </w:r>
          </w:p>
        </w:tc>
        <w:tc>
          <w:tcPr>
            <w:tcW w:w="380"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nil"/>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N</w:t>
            </w:r>
          </w:p>
        </w:tc>
      </w:tr>
      <w:tr w:rsidR="009C1818" w:rsidRPr="00967681" w:rsidTr="005119EC">
        <w:trPr>
          <w:jc w:val="center"/>
        </w:trPr>
        <w:tc>
          <w:tcPr>
            <w:tcW w:w="385" w:type="dxa"/>
            <w:tcBorders>
              <w:top w:val="nil"/>
              <w:left w:val="nil"/>
              <w:bottom w:val="nil"/>
              <w:right w:val="single" w:sz="2" w:space="0" w:color="auto"/>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T</w:t>
            </w:r>
          </w:p>
        </w:tc>
        <w:tc>
          <w:tcPr>
            <w:tcW w:w="380"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nil"/>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F</w:t>
            </w:r>
          </w:p>
        </w:tc>
      </w:tr>
      <w:tr w:rsidR="005119EC" w:rsidRPr="00967681" w:rsidTr="005119EC">
        <w:trPr>
          <w:jc w:val="center"/>
        </w:trPr>
        <w:tc>
          <w:tcPr>
            <w:tcW w:w="385" w:type="dxa"/>
            <w:tcBorders>
              <w:top w:val="nil"/>
              <w:left w:val="nil"/>
              <w:bottom w:val="nil"/>
              <w:right w:val="single" w:sz="2" w:space="0" w:color="auto"/>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J</w:t>
            </w:r>
          </w:p>
        </w:tc>
        <w:tc>
          <w:tcPr>
            <w:tcW w:w="380"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748"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378"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745"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single" w:sz="2" w:space="0" w:color="auto"/>
              <w:right w:val="single" w:sz="2" w:space="0" w:color="auto"/>
            </w:tcBorders>
          </w:tcPr>
          <w:p w:rsidR="009C1818" w:rsidRPr="00967681" w:rsidRDefault="009C1818" w:rsidP="006E6153">
            <w:pPr>
              <w:pStyle w:val="NoSpacing"/>
              <w:rPr>
                <w:rFonts w:eastAsia="SimSun" w:cs="Times New Roman"/>
              </w:rPr>
            </w:pPr>
          </w:p>
        </w:tc>
        <w:tc>
          <w:tcPr>
            <w:tcW w:w="375" w:type="dxa"/>
            <w:tcBorders>
              <w:top w:val="nil"/>
              <w:left w:val="single" w:sz="2" w:space="0" w:color="auto"/>
              <w:bottom w:val="nil"/>
              <w:right w:val="nil"/>
            </w:tcBorders>
          </w:tcPr>
          <w:p w:rsidR="009C1818" w:rsidRPr="00967681" w:rsidRDefault="009C1818" w:rsidP="006E6153">
            <w:pPr>
              <w:pStyle w:val="NoSpacing"/>
              <w:rPr>
                <w:rFonts w:eastAsia="SimSun" w:cs="Times New Roman"/>
                <w:b/>
                <w:bCs/>
                <w:sz w:val="18"/>
                <w:szCs w:val="22"/>
              </w:rPr>
            </w:pPr>
            <w:r w:rsidRPr="00967681">
              <w:rPr>
                <w:rFonts w:eastAsia="SimSun" w:cs="Times New Roman"/>
                <w:b/>
                <w:bCs/>
                <w:sz w:val="18"/>
                <w:szCs w:val="22"/>
              </w:rPr>
              <w:t>P</w:t>
            </w:r>
          </w:p>
        </w:tc>
      </w:tr>
    </w:tbl>
    <w:p w:rsidR="006E6153" w:rsidRPr="00967681" w:rsidRDefault="006E6153" w:rsidP="008824C0">
      <w:pPr>
        <w:spacing w:after="0"/>
      </w:pPr>
    </w:p>
    <w:p w:rsidR="00D8573C" w:rsidRPr="009A08DE" w:rsidRDefault="00C90750" w:rsidP="009A08DE">
      <w:pPr>
        <w:jc w:val="center"/>
        <w:rPr>
          <w:rFonts w:eastAsia="SimSun"/>
          <w:b/>
          <w:spacing w:val="-1"/>
        </w:rPr>
      </w:pPr>
      <w:proofErr w:type="gramStart"/>
      <w:r w:rsidRPr="009A08DE">
        <w:rPr>
          <w:b/>
        </w:rPr>
        <w:t xml:space="preserve">Figure </w:t>
      </w:r>
      <w:proofErr w:type="gramEnd"/>
      <w:r w:rsidR="000A1D9E" w:rsidRPr="009A08DE">
        <w:rPr>
          <w:b/>
        </w:rPr>
        <w:fldChar w:fldCharType="begin"/>
      </w:r>
      <w:r w:rsidRPr="009A08DE">
        <w:rPr>
          <w:b/>
        </w:rPr>
        <w:instrText xml:space="preserve"> SEQ Figure \* ARABIC </w:instrText>
      </w:r>
      <w:r w:rsidR="000A1D9E" w:rsidRPr="009A08DE">
        <w:rPr>
          <w:b/>
        </w:rPr>
        <w:fldChar w:fldCharType="separate"/>
      </w:r>
      <w:r w:rsidR="00F342FF">
        <w:rPr>
          <w:b/>
          <w:noProof/>
        </w:rPr>
        <w:t>2</w:t>
      </w:r>
      <w:r w:rsidR="000A1D9E" w:rsidRPr="009A08DE">
        <w:rPr>
          <w:b/>
        </w:rPr>
        <w:fldChar w:fldCharType="end"/>
      </w:r>
      <w:proofErr w:type="gramStart"/>
      <w:r w:rsidRPr="009A08DE">
        <w:rPr>
          <w:b/>
          <w:noProof/>
        </w:rPr>
        <w:t>.</w:t>
      </w:r>
      <w:proofErr w:type="gramEnd"/>
      <w:r w:rsidRPr="009A08DE">
        <w:rPr>
          <w:b/>
          <w:noProof/>
        </w:rPr>
        <w:t xml:space="preserve"> The strengths of MBTI type preferences</w:t>
      </w:r>
    </w:p>
    <w:p w:rsidR="00043BF9" w:rsidRPr="00967681" w:rsidRDefault="00B47A28" w:rsidP="000A278B">
      <w:pPr>
        <w:rPr>
          <w:rFonts w:eastAsia="SimSun"/>
        </w:rPr>
      </w:pPr>
      <w:r w:rsidRPr="00967681">
        <w:rPr>
          <w:rFonts w:eastAsia="SimSun"/>
        </w:rPr>
        <w:t>Although s</w:t>
      </w:r>
      <w:r w:rsidR="00043BF9" w:rsidRPr="00967681">
        <w:rPr>
          <w:rFonts w:eastAsia="SimSun"/>
        </w:rPr>
        <w:t xml:space="preserve">everal </w:t>
      </w:r>
      <w:r w:rsidR="003776F6" w:rsidRPr="00967681">
        <w:rPr>
          <w:rFonts w:eastAsia="SimSun"/>
        </w:rPr>
        <w:t>versions</w:t>
      </w:r>
      <w:r w:rsidR="00043BF9" w:rsidRPr="00967681">
        <w:rPr>
          <w:rFonts w:eastAsia="SimSun"/>
        </w:rPr>
        <w:t xml:space="preserve"> of MBTI questionnaire are designed</w:t>
      </w:r>
      <w:r w:rsidR="003776F6" w:rsidRPr="00967681">
        <w:rPr>
          <w:rFonts w:eastAsia="SimSun"/>
        </w:rPr>
        <w:t xml:space="preserve">, they </w:t>
      </w:r>
      <w:r w:rsidR="00484E2A" w:rsidRPr="00967681">
        <w:rPr>
          <w:rFonts w:eastAsia="SimSun"/>
        </w:rPr>
        <w:t xml:space="preserve">are </w:t>
      </w:r>
      <w:r w:rsidR="003776F6" w:rsidRPr="00967681">
        <w:rPr>
          <w:rFonts w:eastAsia="SimSun"/>
        </w:rPr>
        <w:t xml:space="preserve">all </w:t>
      </w:r>
      <w:r w:rsidR="00043BF9" w:rsidRPr="00967681">
        <w:rPr>
          <w:rFonts w:eastAsia="SimSun"/>
        </w:rPr>
        <w:t xml:space="preserve">validated </w:t>
      </w:r>
      <w:r w:rsidR="003776F6" w:rsidRPr="00967681">
        <w:rPr>
          <w:rFonts w:eastAsia="SimSun"/>
        </w:rPr>
        <w:t xml:space="preserve">for </w:t>
      </w:r>
      <w:r w:rsidR="00F464AF" w:rsidRPr="00967681">
        <w:rPr>
          <w:rFonts w:eastAsia="SimSun"/>
        </w:rPr>
        <w:t>people who are</w:t>
      </w:r>
      <w:r w:rsidR="003776F6" w:rsidRPr="00967681">
        <w:rPr>
          <w:rFonts w:eastAsia="SimSun"/>
        </w:rPr>
        <w:t xml:space="preserve"> over 18 years</w:t>
      </w:r>
      <w:r w:rsidR="00F464AF" w:rsidRPr="00967681">
        <w:rPr>
          <w:rFonts w:eastAsia="SimSun"/>
        </w:rPr>
        <w:t xml:space="preserve"> old</w:t>
      </w:r>
      <w:r w:rsidR="00BA1120" w:rsidRPr="00967681">
        <w:rPr>
          <w:rFonts w:eastAsia="SimSun"/>
          <w:noProof/>
        </w:rPr>
        <w:t xml:space="preserve"> (Myers &amp; McCaulley, 1998)</w:t>
      </w:r>
      <w:r w:rsidR="003776F6" w:rsidRPr="00967681">
        <w:rPr>
          <w:rFonts w:eastAsia="SimSun"/>
        </w:rPr>
        <w:t xml:space="preserve">. </w:t>
      </w:r>
      <w:r w:rsidR="00043BF9" w:rsidRPr="00967681">
        <w:rPr>
          <w:rFonts w:eastAsia="SimSun"/>
        </w:rPr>
        <w:t>The MMTIC is a self-report instrument designed for personality and psychological type assessment in you</w:t>
      </w:r>
      <w:r w:rsidR="00081652" w:rsidRPr="00967681">
        <w:rPr>
          <w:rFonts w:eastAsia="SimSun"/>
        </w:rPr>
        <w:t>th</w:t>
      </w:r>
      <w:r w:rsidR="008047D6" w:rsidRPr="00967681">
        <w:rPr>
          <w:rFonts w:eastAsia="SimSun"/>
        </w:rPr>
        <w:t xml:space="preserve"> </w:t>
      </w:r>
      <w:r w:rsidR="009A08DE">
        <w:rPr>
          <w:rFonts w:eastAsia="SimSun"/>
        </w:rPr>
        <w:t>aged</w:t>
      </w:r>
      <w:r w:rsidR="00043BF9" w:rsidRPr="00967681">
        <w:rPr>
          <w:rFonts w:eastAsia="SimSun"/>
        </w:rPr>
        <w:t xml:space="preserve"> 7-18</w:t>
      </w:r>
      <w:r w:rsidR="002160CB" w:rsidRPr="00967681">
        <w:rPr>
          <w:rFonts w:eastAsia="SimSun"/>
        </w:rPr>
        <w:t xml:space="preserve"> </w:t>
      </w:r>
      <w:r w:rsidR="005903BF" w:rsidRPr="00967681">
        <w:rPr>
          <w:rFonts w:eastAsia="SimSun"/>
        </w:rPr>
        <w:t>(</w:t>
      </w:r>
      <w:r w:rsidR="00A54B77" w:rsidRPr="00DB0677">
        <w:t>Center for Appl</w:t>
      </w:r>
      <w:r w:rsidR="00A54B77" w:rsidRPr="00DB0677">
        <w:t>i</w:t>
      </w:r>
      <w:r w:rsidR="00A54B77" w:rsidRPr="00DB0677">
        <w:t>cation of Ps</w:t>
      </w:r>
      <w:r w:rsidR="00A54B77">
        <w:t>ychological Type</w:t>
      </w:r>
      <w:r w:rsidR="005903BF" w:rsidRPr="00967681">
        <w:rPr>
          <w:rFonts w:eastAsia="SimSun"/>
        </w:rPr>
        <w:t>, 2012)</w:t>
      </w:r>
      <w:r w:rsidR="00043BF9" w:rsidRPr="00967681">
        <w:rPr>
          <w:rFonts w:eastAsia="SimSun"/>
        </w:rPr>
        <w:t xml:space="preserve">. </w:t>
      </w:r>
      <w:r w:rsidR="009A08DE" w:rsidRPr="000A278B">
        <w:rPr>
          <w:rFonts w:eastAsia="SimSun"/>
        </w:rPr>
        <w:t>Children’s lack of experience</w:t>
      </w:r>
      <w:r w:rsidR="009A08DE">
        <w:rPr>
          <w:rFonts w:eastAsia="SimSun"/>
        </w:rPr>
        <w:t xml:space="preserve"> </w:t>
      </w:r>
      <w:r w:rsidR="00D91A69" w:rsidRPr="00967681">
        <w:rPr>
          <w:rFonts w:eastAsia="SimSun"/>
        </w:rPr>
        <w:t xml:space="preserve">in learning activities and their learning styles </w:t>
      </w:r>
      <w:r w:rsidR="00FA36D2" w:rsidRPr="00967681">
        <w:rPr>
          <w:rFonts w:eastAsia="SimSun"/>
        </w:rPr>
        <w:t>non-</w:t>
      </w:r>
      <w:r w:rsidR="00D91A69" w:rsidRPr="00967681">
        <w:rPr>
          <w:rFonts w:eastAsia="SimSun"/>
        </w:rPr>
        <w:t>stability ha</w:t>
      </w:r>
      <w:r w:rsidR="00276AFD" w:rsidRPr="00967681">
        <w:rPr>
          <w:rFonts w:eastAsia="SimSun"/>
        </w:rPr>
        <w:t>ve</w:t>
      </w:r>
      <w:r w:rsidR="00D91A69" w:rsidRPr="00967681">
        <w:rPr>
          <w:rFonts w:eastAsia="SimSun"/>
        </w:rPr>
        <w:t xml:space="preserve"> caused this questionnaire </w:t>
      </w:r>
      <w:r w:rsidR="00276AFD" w:rsidRPr="00967681">
        <w:rPr>
          <w:rFonts w:eastAsia="SimSun"/>
        </w:rPr>
        <w:t xml:space="preserve">be mostly </w:t>
      </w:r>
      <w:r w:rsidR="00D91A69" w:rsidRPr="00967681">
        <w:rPr>
          <w:rFonts w:eastAsia="SimSun"/>
        </w:rPr>
        <w:t>applied in learning activ</w:t>
      </w:r>
      <w:r w:rsidR="00D91A69" w:rsidRPr="00967681">
        <w:rPr>
          <w:rFonts w:eastAsia="SimSun"/>
        </w:rPr>
        <w:t>i</w:t>
      </w:r>
      <w:r w:rsidR="00D91A69" w:rsidRPr="00967681">
        <w:rPr>
          <w:rFonts w:eastAsia="SimSun"/>
        </w:rPr>
        <w:t>ties</w:t>
      </w:r>
      <w:r w:rsidR="00EA07DC" w:rsidRPr="00967681">
        <w:rPr>
          <w:rFonts w:eastAsia="SimSun"/>
        </w:rPr>
        <w:t xml:space="preserve"> instead of other domains</w:t>
      </w:r>
      <w:r w:rsidR="00D91A69" w:rsidRPr="00967681">
        <w:rPr>
          <w:rFonts w:eastAsia="SimSun"/>
        </w:rPr>
        <w:t xml:space="preserve">. </w:t>
      </w:r>
      <w:r w:rsidR="008A7048" w:rsidRPr="00967681">
        <w:rPr>
          <w:color w:val="000000"/>
        </w:rPr>
        <w:t xml:space="preserve">The dynamics of </w:t>
      </w:r>
      <w:r w:rsidRPr="00967681">
        <w:rPr>
          <w:color w:val="000000"/>
        </w:rPr>
        <w:t>the MMTIC</w:t>
      </w:r>
      <w:r w:rsidR="00A93E9B" w:rsidRPr="00967681">
        <w:rPr>
          <w:color w:val="000000"/>
        </w:rPr>
        <w:t xml:space="preserve"> dimensions</w:t>
      </w:r>
      <w:r w:rsidR="008A7048" w:rsidRPr="00967681">
        <w:rPr>
          <w:color w:val="000000"/>
        </w:rPr>
        <w:t xml:space="preserve"> refer to how these four preferences interact in each individual. </w:t>
      </w:r>
      <w:r w:rsidR="009A08DE">
        <w:rPr>
          <w:rFonts w:eastAsia="SimSun"/>
        </w:rPr>
        <w:t>Like the</w:t>
      </w:r>
      <w:r w:rsidR="00043BF9" w:rsidRPr="00967681">
        <w:rPr>
          <w:rFonts w:eastAsia="SimSun"/>
        </w:rPr>
        <w:t xml:space="preserve"> MBTI, this questionnaire measures personality preference</w:t>
      </w:r>
      <w:r w:rsidR="00F924E7" w:rsidRPr="00967681">
        <w:rPr>
          <w:rFonts w:eastAsia="SimSun"/>
        </w:rPr>
        <w:t>s</w:t>
      </w:r>
      <w:r w:rsidR="00043BF9" w:rsidRPr="00967681">
        <w:rPr>
          <w:rFonts w:eastAsia="SimSun"/>
        </w:rPr>
        <w:t xml:space="preserve"> on </w:t>
      </w:r>
      <w:r w:rsidR="004B7AD7" w:rsidRPr="00967681">
        <w:rPr>
          <w:rFonts w:eastAsia="SimSun"/>
        </w:rPr>
        <w:t xml:space="preserve">the </w:t>
      </w:r>
      <w:r w:rsidR="00043BF9" w:rsidRPr="00967681">
        <w:rPr>
          <w:rFonts w:eastAsia="SimSun"/>
        </w:rPr>
        <w:t xml:space="preserve">same four sets. Both </w:t>
      </w:r>
      <w:r w:rsidR="009A08DE">
        <w:rPr>
          <w:rFonts w:eastAsia="SimSun"/>
        </w:rPr>
        <w:t>the</w:t>
      </w:r>
      <w:r w:rsidR="00043BF9" w:rsidRPr="00967681">
        <w:rPr>
          <w:rFonts w:eastAsia="SimSun"/>
        </w:rPr>
        <w:t xml:space="preserve"> MBTI and</w:t>
      </w:r>
      <w:r w:rsidR="009A08DE">
        <w:rPr>
          <w:rFonts w:eastAsia="SimSun"/>
        </w:rPr>
        <w:t xml:space="preserve"> the</w:t>
      </w:r>
      <w:r w:rsidR="00043BF9" w:rsidRPr="00967681">
        <w:rPr>
          <w:rFonts w:eastAsia="SimSun"/>
        </w:rPr>
        <w:t xml:space="preserve"> MMTIC are multiple choice tests.</w:t>
      </w:r>
    </w:p>
    <w:p w:rsidR="007E2992" w:rsidRPr="00967681" w:rsidRDefault="00786EF8" w:rsidP="00DC49F5">
      <w:pPr>
        <w:pStyle w:val="Heading1"/>
        <w:rPr>
          <w:rFonts w:cs="Times New Roman"/>
        </w:rPr>
      </w:pPr>
      <w:r w:rsidRPr="00967681">
        <w:rPr>
          <w:rFonts w:cs="Times New Roman"/>
        </w:rPr>
        <w:t xml:space="preserve">Incorporating </w:t>
      </w:r>
      <w:r w:rsidR="008D4359" w:rsidRPr="00967681">
        <w:rPr>
          <w:rFonts w:cs="Times New Roman"/>
        </w:rPr>
        <w:t xml:space="preserve">Learning Style into a </w:t>
      </w:r>
      <w:r w:rsidR="009A08DE" w:rsidRPr="00967681">
        <w:rPr>
          <w:rFonts w:cs="Times New Roman"/>
        </w:rPr>
        <w:t xml:space="preserve">Child-Specific </w:t>
      </w:r>
      <w:r w:rsidR="008D4359" w:rsidRPr="00967681">
        <w:rPr>
          <w:rFonts w:cs="Times New Roman"/>
        </w:rPr>
        <w:t>LMS</w:t>
      </w:r>
    </w:p>
    <w:p w:rsidR="005B73C3" w:rsidRPr="00967681" w:rsidRDefault="003B69B1" w:rsidP="000A278B">
      <w:pPr>
        <w:rPr>
          <w:rFonts w:eastAsia="SimSun"/>
        </w:rPr>
      </w:pPr>
      <w:r w:rsidRPr="00967681">
        <w:rPr>
          <w:rFonts w:eastAsia="SimSun"/>
        </w:rPr>
        <w:t>The aim of this study is investigating how learning styles can be incorporated in LMSs. Answe</w:t>
      </w:r>
      <w:r w:rsidRPr="00967681">
        <w:rPr>
          <w:rFonts w:eastAsia="SimSun"/>
        </w:rPr>
        <w:t>r</w:t>
      </w:r>
      <w:r w:rsidRPr="00967681">
        <w:rPr>
          <w:rFonts w:eastAsia="SimSun"/>
        </w:rPr>
        <w:t xml:space="preserve">ing </w:t>
      </w:r>
      <w:r w:rsidR="00220282" w:rsidRPr="00967681">
        <w:rPr>
          <w:rFonts w:eastAsia="SimSun"/>
        </w:rPr>
        <w:t xml:space="preserve">a </w:t>
      </w:r>
      <w:r w:rsidRPr="00967681">
        <w:rPr>
          <w:rFonts w:eastAsia="SimSun"/>
        </w:rPr>
        <w:t>psychological questionnaire is a common way for statically determining learning style. Al</w:t>
      </w:r>
      <w:r w:rsidRPr="00967681">
        <w:rPr>
          <w:rFonts w:eastAsia="SimSun"/>
        </w:rPr>
        <w:t>t</w:t>
      </w:r>
      <w:r w:rsidRPr="00967681">
        <w:rPr>
          <w:rFonts w:eastAsia="SimSun"/>
        </w:rPr>
        <w:t>hough this method is easy and usual in learning environments,</w:t>
      </w:r>
      <w:r w:rsidR="009A08DE">
        <w:rPr>
          <w:rFonts w:eastAsia="SimSun"/>
        </w:rPr>
        <w:t xml:space="preserve"> the</w:t>
      </w:r>
      <w:r w:rsidRPr="00967681">
        <w:rPr>
          <w:rFonts w:eastAsia="SimSun"/>
        </w:rPr>
        <w:t xml:space="preserve"> static nature of</w:t>
      </w:r>
      <w:r w:rsidR="009A08DE">
        <w:rPr>
          <w:rFonts w:eastAsia="SimSun"/>
        </w:rPr>
        <w:t xml:space="preserve"> the</w:t>
      </w:r>
      <w:r w:rsidRPr="00967681">
        <w:rPr>
          <w:rFonts w:eastAsia="SimSun"/>
        </w:rPr>
        <w:t xml:space="preserve"> questio</w:t>
      </w:r>
      <w:r w:rsidRPr="00967681">
        <w:rPr>
          <w:rFonts w:eastAsia="SimSun"/>
        </w:rPr>
        <w:t>n</w:t>
      </w:r>
      <w:r w:rsidRPr="00967681">
        <w:rPr>
          <w:rFonts w:eastAsia="SimSun"/>
        </w:rPr>
        <w:t xml:space="preserve">naire makes it fault prone. </w:t>
      </w:r>
      <w:r w:rsidR="00297375" w:rsidRPr="00967681">
        <w:rPr>
          <w:rFonts w:eastAsia="SimSun"/>
        </w:rPr>
        <w:t>Combining this static method with a dynamic</w:t>
      </w:r>
      <w:r w:rsidR="00255832" w:rsidRPr="00967681">
        <w:rPr>
          <w:rFonts w:eastAsia="SimSun"/>
        </w:rPr>
        <w:t>ally</w:t>
      </w:r>
      <w:r w:rsidR="00297375" w:rsidRPr="00967681">
        <w:rPr>
          <w:rFonts w:eastAsia="SimSun"/>
        </w:rPr>
        <w:t xml:space="preserve"> driven one is the a</w:t>
      </w:r>
      <w:r w:rsidR="00297375" w:rsidRPr="00967681">
        <w:rPr>
          <w:rFonts w:eastAsia="SimSun"/>
        </w:rPr>
        <w:t>p</w:t>
      </w:r>
      <w:r w:rsidR="00297375" w:rsidRPr="00967681">
        <w:rPr>
          <w:rFonts w:eastAsia="SimSun"/>
        </w:rPr>
        <w:t xml:space="preserve">proach of this paper, which is applied </w:t>
      </w:r>
      <w:r w:rsidR="00255832" w:rsidRPr="00967681">
        <w:rPr>
          <w:rFonts w:eastAsia="SimSun"/>
        </w:rPr>
        <w:t>to</w:t>
      </w:r>
      <w:r w:rsidR="00297375" w:rsidRPr="00967681">
        <w:rPr>
          <w:rFonts w:eastAsia="SimSun"/>
        </w:rPr>
        <w:t xml:space="preserve"> </w:t>
      </w:r>
      <w:r w:rsidR="005B73C3" w:rsidRPr="00967681">
        <w:rPr>
          <w:rFonts w:eastAsia="SimSun"/>
        </w:rPr>
        <w:t>elementary</w:t>
      </w:r>
      <w:r w:rsidR="00297375" w:rsidRPr="00967681">
        <w:rPr>
          <w:rFonts w:eastAsia="SimSun"/>
        </w:rPr>
        <w:t xml:space="preserve"> school students. </w:t>
      </w:r>
      <w:r w:rsidR="009A08DE" w:rsidRPr="000A278B">
        <w:rPr>
          <w:rFonts w:eastAsia="SimSun"/>
        </w:rPr>
        <w:t>Receiving</w:t>
      </w:r>
      <w:r w:rsidR="00297375" w:rsidRPr="00967681">
        <w:rPr>
          <w:rFonts w:eastAsia="SimSun"/>
        </w:rPr>
        <w:t xml:space="preserve"> student</w:t>
      </w:r>
      <w:r w:rsidR="00E765FE">
        <w:rPr>
          <w:rFonts w:eastAsia="SimSun"/>
        </w:rPr>
        <w:t>’</w:t>
      </w:r>
      <w:r w:rsidR="00297375" w:rsidRPr="00967681">
        <w:rPr>
          <w:rFonts w:eastAsia="SimSun"/>
        </w:rPr>
        <w:t xml:space="preserve">s logs and pattern of their behavior, </w:t>
      </w:r>
      <w:r w:rsidR="009A08DE">
        <w:rPr>
          <w:rFonts w:eastAsia="SimSun"/>
        </w:rPr>
        <w:t xml:space="preserve">the </w:t>
      </w:r>
      <w:r w:rsidR="00297375" w:rsidRPr="00967681">
        <w:rPr>
          <w:rFonts w:eastAsia="SimSun"/>
        </w:rPr>
        <w:t>system update</w:t>
      </w:r>
      <w:r w:rsidR="00255832" w:rsidRPr="00967681">
        <w:rPr>
          <w:rFonts w:eastAsia="SimSun"/>
        </w:rPr>
        <w:t>s</w:t>
      </w:r>
      <w:r w:rsidR="00297375" w:rsidRPr="00967681">
        <w:rPr>
          <w:rFonts w:eastAsia="SimSun"/>
        </w:rPr>
        <w:t xml:space="preserve"> </w:t>
      </w:r>
      <w:r w:rsidR="00255832" w:rsidRPr="00967681">
        <w:rPr>
          <w:rFonts w:eastAsia="SimSun"/>
        </w:rPr>
        <w:t>student</w:t>
      </w:r>
      <w:r w:rsidR="00297375" w:rsidRPr="00967681">
        <w:rPr>
          <w:rFonts w:eastAsia="SimSun"/>
        </w:rPr>
        <w:t xml:space="preserve"> profile information</w:t>
      </w:r>
      <w:r w:rsidR="0077082D">
        <w:rPr>
          <w:rFonts w:eastAsia="SimSun"/>
        </w:rPr>
        <w:t xml:space="preserve"> frequently.</w:t>
      </w:r>
      <w:r w:rsidR="00297375" w:rsidRPr="00967681">
        <w:rPr>
          <w:rFonts w:eastAsia="SimSun"/>
        </w:rPr>
        <w:t xml:space="preserve"> </w:t>
      </w:r>
    </w:p>
    <w:p w:rsidR="003B69B1" w:rsidRPr="00967681" w:rsidRDefault="00220282" w:rsidP="00220282">
      <w:pPr>
        <w:rPr>
          <w:rFonts w:eastAsia="SimSun"/>
        </w:rPr>
      </w:pPr>
      <w:r w:rsidRPr="00967681">
        <w:rPr>
          <w:rFonts w:eastAsia="SimSun"/>
        </w:rPr>
        <w:t>The q</w:t>
      </w:r>
      <w:r w:rsidR="003B69B1" w:rsidRPr="00967681">
        <w:rPr>
          <w:rFonts w:eastAsia="SimSun"/>
        </w:rPr>
        <w:t xml:space="preserve">uestionnaire describes the learning style of students at a specific point in time. Furthermore, some other problems such as misunderstanding of self-type can make </w:t>
      </w:r>
      <w:r w:rsidRPr="00967681">
        <w:rPr>
          <w:rFonts w:eastAsia="SimSun"/>
        </w:rPr>
        <w:t xml:space="preserve">the </w:t>
      </w:r>
      <w:r w:rsidR="003B69B1" w:rsidRPr="00967681">
        <w:rPr>
          <w:rFonts w:eastAsia="SimSun"/>
        </w:rPr>
        <w:t xml:space="preserve">questionnaire results </w:t>
      </w:r>
      <w:r w:rsidR="003B69B1" w:rsidRPr="00967681">
        <w:rPr>
          <w:rFonts w:eastAsia="SimSun"/>
        </w:rPr>
        <w:lastRenderedPageBreak/>
        <w:t xml:space="preserve">not reliable. In general, </w:t>
      </w:r>
      <w:r w:rsidRPr="00967681">
        <w:rPr>
          <w:rFonts w:eastAsia="SimSun"/>
        </w:rPr>
        <w:t xml:space="preserve">the </w:t>
      </w:r>
      <w:r w:rsidR="003B69B1" w:rsidRPr="00967681">
        <w:rPr>
          <w:rFonts w:eastAsia="SimSun"/>
        </w:rPr>
        <w:t>questionnaire has to deal with the problem that the given answers might not correspond to the real behavior</w:t>
      </w:r>
      <w:r w:rsidR="00BF4078" w:rsidRPr="00967681">
        <w:rPr>
          <w:rFonts w:eastAsia="SimSun"/>
        </w:rPr>
        <w:t>s that</w:t>
      </w:r>
      <w:r w:rsidR="003B69B1" w:rsidRPr="00967681">
        <w:rPr>
          <w:rFonts w:eastAsia="SimSun"/>
        </w:rPr>
        <w:t xml:space="preserve"> the questions aim to investigate. </w:t>
      </w:r>
      <w:r w:rsidR="00BF4078" w:rsidRPr="00967681">
        <w:rPr>
          <w:rFonts w:eastAsia="SimSun"/>
        </w:rPr>
        <w:t xml:space="preserve"> </w:t>
      </w:r>
    </w:p>
    <w:p w:rsidR="008F519F" w:rsidRPr="00967681" w:rsidRDefault="003D7509" w:rsidP="000A278B">
      <w:pPr>
        <w:rPr>
          <w:rFonts w:eastAsia="SimSun"/>
        </w:rPr>
      </w:pPr>
      <w:r w:rsidRPr="00967681">
        <w:rPr>
          <w:rFonts w:eastAsia="SimSun"/>
        </w:rPr>
        <w:t>Therefore, u</w:t>
      </w:r>
      <w:r w:rsidR="008F519F" w:rsidRPr="00967681">
        <w:rPr>
          <w:rFonts w:eastAsia="SimSun"/>
        </w:rPr>
        <w:t>sing</w:t>
      </w:r>
      <w:r w:rsidR="0023166A">
        <w:rPr>
          <w:rFonts w:eastAsia="SimSun"/>
        </w:rPr>
        <w:t xml:space="preserve"> a</w:t>
      </w:r>
      <w:r w:rsidR="008F519F" w:rsidRPr="00967681">
        <w:rPr>
          <w:rFonts w:eastAsia="SimSun"/>
        </w:rPr>
        <w:t xml:space="preserve"> questionnaire as an instrument for identifying learning styles is based on se</w:t>
      </w:r>
      <w:r w:rsidR="008F519F" w:rsidRPr="00967681">
        <w:rPr>
          <w:rFonts w:eastAsia="SimSun"/>
        </w:rPr>
        <w:t>v</w:t>
      </w:r>
      <w:r w:rsidR="008F519F" w:rsidRPr="00967681">
        <w:rPr>
          <w:rFonts w:eastAsia="SimSun"/>
        </w:rPr>
        <w:t>eral assumptions. The first assumption is that students are motivated to fill out the questionnaire properly and to the best of their knowledge about their preferences. Secondly, filling out a que</w:t>
      </w:r>
      <w:r w:rsidR="008F519F" w:rsidRPr="00967681">
        <w:rPr>
          <w:rFonts w:eastAsia="SimSun"/>
        </w:rPr>
        <w:t>s</w:t>
      </w:r>
      <w:r w:rsidR="008F519F" w:rsidRPr="00967681">
        <w:rPr>
          <w:rFonts w:eastAsia="SimSun"/>
        </w:rPr>
        <w:t>tionnaire about the preferences requires that the students are aware of their preferred way of learning. Besides, children</w:t>
      </w:r>
      <w:r w:rsidR="0023166A">
        <w:rPr>
          <w:rFonts w:eastAsia="SimSun"/>
        </w:rPr>
        <w:t>’s</w:t>
      </w:r>
      <w:r w:rsidR="008F519F" w:rsidRPr="00967681">
        <w:rPr>
          <w:rFonts w:eastAsia="SimSun"/>
        </w:rPr>
        <w:t xml:space="preserve"> learning style</w:t>
      </w:r>
      <w:r w:rsidR="0023166A">
        <w:rPr>
          <w:rFonts w:eastAsia="SimSun"/>
        </w:rPr>
        <w:t>s</w:t>
      </w:r>
      <w:r w:rsidR="008F519F" w:rsidRPr="00967681">
        <w:rPr>
          <w:rFonts w:eastAsia="SimSun"/>
        </w:rPr>
        <w:t xml:space="preserve"> </w:t>
      </w:r>
      <w:r w:rsidR="0023166A" w:rsidRPr="000A278B">
        <w:rPr>
          <w:rFonts w:eastAsia="SimSun"/>
        </w:rPr>
        <w:t xml:space="preserve">have not yet stabilized </w:t>
      </w:r>
      <w:r w:rsidR="008F519F" w:rsidRPr="00967681">
        <w:rPr>
          <w:rFonts w:eastAsia="SimSun"/>
        </w:rPr>
        <w:t>and may change gradually (Warner, 2000). As soon as</w:t>
      </w:r>
      <w:r w:rsidR="0023166A">
        <w:rPr>
          <w:rFonts w:eastAsia="SimSun"/>
        </w:rPr>
        <w:t xml:space="preserve"> </w:t>
      </w:r>
      <w:r w:rsidR="009B6856">
        <w:rPr>
          <w:rFonts w:eastAsia="SimSun"/>
        </w:rPr>
        <w:t>learning</w:t>
      </w:r>
      <w:r w:rsidR="008F519F" w:rsidRPr="00967681">
        <w:rPr>
          <w:rFonts w:eastAsia="SimSun"/>
        </w:rPr>
        <w:t xml:space="preserve"> style changes, the results of the questionnaire are not valid anymore and</w:t>
      </w:r>
      <w:r w:rsidR="00474DA1">
        <w:rPr>
          <w:rFonts w:eastAsia="SimSun"/>
        </w:rPr>
        <w:t xml:space="preserve"> a</w:t>
      </w:r>
      <w:r w:rsidR="008F519F" w:rsidRPr="00967681">
        <w:rPr>
          <w:rFonts w:eastAsia="SimSun"/>
        </w:rPr>
        <w:t xml:space="preserve"> student would have to do it again. This approach would raise new issues, dealing with how to identify</w:t>
      </w:r>
      <w:r w:rsidR="000C436C">
        <w:rPr>
          <w:rFonts w:eastAsia="SimSun"/>
        </w:rPr>
        <w:t xml:space="preserve"> an</w:t>
      </w:r>
      <w:r w:rsidR="008F519F" w:rsidRPr="00967681">
        <w:rPr>
          <w:rFonts w:eastAsia="SimSun"/>
        </w:rPr>
        <w:t xml:space="preserve"> occurring change in learning style and how to motivate students to fill out the questionnaire several times.</w:t>
      </w:r>
    </w:p>
    <w:p w:rsidR="008F519F" w:rsidRPr="00967681" w:rsidRDefault="008F519F" w:rsidP="005B73C3">
      <w:pPr>
        <w:rPr>
          <w:rFonts w:eastAsia="SimSun"/>
          <w:spacing w:val="-1"/>
        </w:rPr>
      </w:pPr>
      <w:r w:rsidRPr="00967681">
        <w:rPr>
          <w:rFonts w:eastAsia="SimSun"/>
        </w:rPr>
        <w:t>This problem can be solved through updating information of students</w:t>
      </w:r>
      <w:r w:rsidR="000C436C">
        <w:rPr>
          <w:rFonts w:eastAsia="SimSun"/>
        </w:rPr>
        <w:t>’</w:t>
      </w:r>
      <w:r w:rsidRPr="00967681">
        <w:rPr>
          <w:rFonts w:eastAsia="SimSun"/>
        </w:rPr>
        <w:t xml:space="preserve"> learning style based on their behavior and learning preferences. </w:t>
      </w:r>
      <w:r w:rsidRPr="00967681">
        <w:rPr>
          <w:rFonts w:eastAsia="SimSun"/>
          <w:spacing w:val="-1"/>
        </w:rPr>
        <w:t>Tab</w:t>
      </w:r>
      <w:r w:rsidR="000C436C">
        <w:rPr>
          <w:rFonts w:eastAsia="SimSun"/>
          <w:spacing w:val="-1"/>
        </w:rPr>
        <w:t>le 2 is a summary of research</w:t>
      </w:r>
      <w:r w:rsidRPr="00967681">
        <w:rPr>
          <w:rFonts w:eastAsia="SimSun"/>
          <w:spacing w:val="-1"/>
        </w:rPr>
        <w:t xml:space="preserve"> conducted on learning preferences in MBTI dimensions </w:t>
      </w:r>
      <w:r w:rsidRPr="00967681">
        <w:rPr>
          <w:rFonts w:eastAsia="SimSun"/>
          <w:noProof/>
          <w:spacing w:val="-1"/>
        </w:rPr>
        <w:t>(Dewar &amp; Whittington, 2000</w:t>
      </w:r>
      <w:r w:rsidR="000C436C">
        <w:rPr>
          <w:rFonts w:eastAsia="SimSun"/>
          <w:noProof/>
          <w:spacing w:val="-1"/>
        </w:rPr>
        <w:t xml:space="preserve">; </w:t>
      </w:r>
      <w:r w:rsidR="000C436C" w:rsidRPr="00967681">
        <w:rPr>
          <w:rFonts w:eastAsia="SimSun"/>
          <w:noProof/>
          <w:spacing w:val="-1"/>
        </w:rPr>
        <w:t>Lawrence, 1993</w:t>
      </w:r>
      <w:r w:rsidRPr="00967681">
        <w:rPr>
          <w:rFonts w:eastAsia="SimSun"/>
          <w:noProof/>
          <w:spacing w:val="-1"/>
        </w:rPr>
        <w:t>)</w:t>
      </w:r>
      <w:r w:rsidRPr="00967681">
        <w:rPr>
          <w:rFonts w:eastAsia="SimSun"/>
          <w:spacing w:val="-1"/>
        </w:rPr>
        <w:t xml:space="preserve">. According to this table, some behaviors of students with different learning style </w:t>
      </w:r>
      <w:r w:rsidR="00AE1BC0" w:rsidRPr="00967681">
        <w:rPr>
          <w:rFonts w:eastAsia="SimSun"/>
          <w:spacing w:val="-1"/>
        </w:rPr>
        <w:t>are various</w:t>
      </w:r>
      <w:r w:rsidRPr="00967681">
        <w:rPr>
          <w:rFonts w:eastAsia="SimSun"/>
          <w:spacing w:val="-1"/>
        </w:rPr>
        <w:t xml:space="preserve">. We use all the </w:t>
      </w:r>
      <w:r w:rsidR="00B1287B" w:rsidRPr="00967681">
        <w:rPr>
          <w:rFonts w:eastAsia="SimSun"/>
          <w:spacing w:val="-1"/>
        </w:rPr>
        <w:t>fe</w:t>
      </w:r>
      <w:r w:rsidR="00B1287B" w:rsidRPr="00967681">
        <w:rPr>
          <w:rFonts w:eastAsia="SimSun"/>
          <w:spacing w:val="-1"/>
        </w:rPr>
        <w:t>a</w:t>
      </w:r>
      <w:r w:rsidR="00B1287B" w:rsidRPr="00967681">
        <w:rPr>
          <w:rFonts w:eastAsia="SimSun"/>
          <w:spacing w:val="-1"/>
        </w:rPr>
        <w:t xml:space="preserve">tures </w:t>
      </w:r>
      <w:r w:rsidRPr="00967681">
        <w:rPr>
          <w:rFonts w:eastAsia="SimSun"/>
          <w:spacing w:val="-1"/>
        </w:rPr>
        <w:t>mentioned in this table to extract students</w:t>
      </w:r>
      <w:r w:rsidR="00E765FE">
        <w:rPr>
          <w:rFonts w:eastAsia="SimSun"/>
          <w:spacing w:val="-1"/>
        </w:rPr>
        <w:t>’</w:t>
      </w:r>
      <w:r w:rsidRPr="00967681">
        <w:rPr>
          <w:rFonts w:eastAsia="SimSun"/>
          <w:spacing w:val="-1"/>
        </w:rPr>
        <w:t xml:space="preserve"> learning preferences in online environments. </w:t>
      </w:r>
    </w:p>
    <w:p w:rsidR="0072050F" w:rsidRPr="00170F14" w:rsidRDefault="0072050F" w:rsidP="0072050F">
      <w:pPr>
        <w:pStyle w:val="tablehead"/>
        <w:tabs>
          <w:tab w:val="num" w:pos="1080"/>
        </w:tabs>
        <w:rPr>
          <w:b/>
          <w:bCs/>
          <w:smallCaps w:val="0"/>
          <w:noProof w:val="0"/>
          <w:spacing w:val="-1"/>
          <w:sz w:val="22"/>
          <w:szCs w:val="20"/>
        </w:rPr>
      </w:pPr>
      <w:proofErr w:type="gramStart"/>
      <w:r w:rsidRPr="00170F14">
        <w:rPr>
          <w:b/>
          <w:bCs/>
          <w:smallCaps w:val="0"/>
          <w:noProof w:val="0"/>
          <w:spacing w:val="-1"/>
          <w:sz w:val="22"/>
          <w:szCs w:val="20"/>
        </w:rPr>
        <w:t xml:space="preserve">Table </w:t>
      </w:r>
      <w:proofErr w:type="gramEnd"/>
      <w:r w:rsidRPr="00170F14">
        <w:rPr>
          <w:b/>
          <w:bCs/>
          <w:smallCaps w:val="0"/>
          <w:noProof w:val="0"/>
          <w:spacing w:val="-1"/>
          <w:sz w:val="22"/>
          <w:szCs w:val="20"/>
        </w:rPr>
        <w:fldChar w:fldCharType="begin"/>
      </w:r>
      <w:r w:rsidRPr="00170F14">
        <w:rPr>
          <w:b/>
          <w:bCs/>
          <w:smallCaps w:val="0"/>
          <w:noProof w:val="0"/>
          <w:spacing w:val="-1"/>
          <w:sz w:val="22"/>
          <w:szCs w:val="20"/>
        </w:rPr>
        <w:instrText xml:space="preserve"> SEQ Table \* ARABIC </w:instrText>
      </w:r>
      <w:r w:rsidRPr="00170F14">
        <w:rPr>
          <w:b/>
          <w:bCs/>
          <w:smallCaps w:val="0"/>
          <w:noProof w:val="0"/>
          <w:spacing w:val="-1"/>
          <w:sz w:val="22"/>
          <w:szCs w:val="20"/>
        </w:rPr>
        <w:fldChar w:fldCharType="separate"/>
      </w:r>
      <w:r w:rsidR="00F342FF">
        <w:rPr>
          <w:b/>
          <w:bCs/>
          <w:smallCaps w:val="0"/>
          <w:spacing w:val="-1"/>
          <w:sz w:val="22"/>
          <w:szCs w:val="20"/>
        </w:rPr>
        <w:t>2</w:t>
      </w:r>
      <w:r w:rsidRPr="00170F14">
        <w:rPr>
          <w:b/>
          <w:bCs/>
          <w:smallCaps w:val="0"/>
          <w:noProof w:val="0"/>
          <w:spacing w:val="-1"/>
          <w:sz w:val="22"/>
          <w:szCs w:val="20"/>
        </w:rPr>
        <w:fldChar w:fldCharType="end"/>
      </w:r>
      <w:proofErr w:type="gramStart"/>
      <w:r w:rsidRPr="00170F14">
        <w:rPr>
          <w:b/>
          <w:bCs/>
          <w:smallCaps w:val="0"/>
          <w:noProof w:val="0"/>
          <w:spacing w:val="-1"/>
          <w:sz w:val="22"/>
          <w:szCs w:val="20"/>
        </w:rPr>
        <w:t>.</w:t>
      </w:r>
      <w:proofErr w:type="gramEnd"/>
      <w:r w:rsidRPr="00170F14">
        <w:rPr>
          <w:b/>
          <w:bCs/>
          <w:smallCaps w:val="0"/>
          <w:noProof w:val="0"/>
          <w:spacing w:val="-1"/>
          <w:sz w:val="22"/>
          <w:szCs w:val="20"/>
        </w:rPr>
        <w:t xml:space="preserve"> Learning preferences associated with dimensions of MBTI</w:t>
      </w:r>
    </w:p>
    <w:tbl>
      <w:tblPr>
        <w:tblStyle w:val="TableGrid"/>
        <w:tblW w:w="0" w:type="auto"/>
        <w:tblLook w:val="04A0" w:firstRow="1" w:lastRow="0" w:firstColumn="1" w:lastColumn="0" w:noHBand="0" w:noVBand="1"/>
      </w:tblPr>
      <w:tblGrid>
        <w:gridCol w:w="1327"/>
        <w:gridCol w:w="3318"/>
        <w:gridCol w:w="2928"/>
        <w:gridCol w:w="1283"/>
      </w:tblGrid>
      <w:tr w:rsidR="0072050F" w:rsidRPr="00967681" w:rsidTr="00AC6DC2">
        <w:tc>
          <w:tcPr>
            <w:tcW w:w="0" w:type="auto"/>
            <w:tcBorders>
              <w:top w:val="single" w:sz="12" w:space="0" w:color="auto"/>
              <w:left w:val="single" w:sz="12" w:space="0" w:color="auto"/>
              <w:bottom w:val="single" w:sz="12" w:space="0" w:color="auto"/>
            </w:tcBorders>
          </w:tcPr>
          <w:p w:rsidR="0072050F" w:rsidRPr="00967681" w:rsidRDefault="0072050F" w:rsidP="00AC6DC2">
            <w:pPr>
              <w:pStyle w:val="a"/>
              <w:rPr>
                <w:b/>
                <w:bCs/>
              </w:rPr>
            </w:pPr>
            <w:r w:rsidRPr="00967681">
              <w:rPr>
                <w:b/>
                <w:bCs/>
              </w:rPr>
              <w:t>Dimension</w:t>
            </w:r>
          </w:p>
        </w:tc>
        <w:tc>
          <w:tcPr>
            <w:tcW w:w="0" w:type="auto"/>
            <w:gridSpan w:val="2"/>
            <w:tcBorders>
              <w:top w:val="single" w:sz="12" w:space="0" w:color="auto"/>
              <w:bottom w:val="single" w:sz="12" w:space="0" w:color="auto"/>
            </w:tcBorders>
            <w:vAlign w:val="center"/>
          </w:tcPr>
          <w:p w:rsidR="0072050F" w:rsidRPr="00967681" w:rsidRDefault="0072050F" w:rsidP="00B67CF8">
            <w:pPr>
              <w:pStyle w:val="a"/>
              <w:jc w:val="center"/>
              <w:rPr>
                <w:b/>
                <w:bCs/>
              </w:rPr>
            </w:pPr>
            <w:r w:rsidRPr="00967681">
              <w:rPr>
                <w:b/>
                <w:bCs/>
              </w:rPr>
              <w:t>Learning preferences</w:t>
            </w:r>
          </w:p>
        </w:tc>
        <w:tc>
          <w:tcPr>
            <w:tcW w:w="0" w:type="auto"/>
            <w:tcBorders>
              <w:top w:val="single" w:sz="12" w:space="0" w:color="auto"/>
              <w:bottom w:val="single" w:sz="12" w:space="0" w:color="auto"/>
              <w:right w:val="single" w:sz="12" w:space="0" w:color="auto"/>
            </w:tcBorders>
          </w:tcPr>
          <w:p w:rsidR="0072050F" w:rsidRPr="00967681" w:rsidRDefault="0072050F" w:rsidP="00AC6DC2">
            <w:pPr>
              <w:pStyle w:val="a"/>
              <w:rPr>
                <w:b/>
                <w:bCs/>
              </w:rPr>
            </w:pPr>
            <w:r w:rsidRPr="00967681">
              <w:rPr>
                <w:b/>
                <w:bCs/>
              </w:rPr>
              <w:t>Dimension</w:t>
            </w:r>
          </w:p>
        </w:tc>
      </w:tr>
      <w:tr w:rsidR="0072050F" w:rsidRPr="00967681" w:rsidTr="00AC6DC2">
        <w:trPr>
          <w:trHeight w:val="160"/>
        </w:trPr>
        <w:tc>
          <w:tcPr>
            <w:tcW w:w="0" w:type="auto"/>
            <w:vMerge w:val="restart"/>
            <w:tcBorders>
              <w:top w:val="single" w:sz="12" w:space="0" w:color="auto"/>
              <w:left w:val="single" w:sz="12" w:space="0" w:color="auto"/>
            </w:tcBorders>
            <w:vAlign w:val="center"/>
          </w:tcPr>
          <w:p w:rsidR="0072050F" w:rsidRPr="00967681" w:rsidRDefault="0072050F" w:rsidP="00AC6DC2">
            <w:pPr>
              <w:pStyle w:val="a"/>
              <w:rPr>
                <w:b/>
                <w:bCs/>
              </w:rPr>
            </w:pPr>
            <w:r w:rsidRPr="00967681">
              <w:rPr>
                <w:b/>
                <w:bCs/>
              </w:rPr>
              <w:t xml:space="preserve">Extroversion </w:t>
            </w:r>
          </w:p>
        </w:tc>
        <w:tc>
          <w:tcPr>
            <w:tcW w:w="3551" w:type="dxa"/>
            <w:tcBorders>
              <w:top w:val="single" w:sz="12" w:space="0" w:color="auto"/>
              <w:bottom w:val="single" w:sz="4" w:space="0" w:color="FFFFFF" w:themeColor="background1"/>
              <w:right w:val="single" w:sz="12" w:space="0" w:color="auto"/>
            </w:tcBorders>
          </w:tcPr>
          <w:p w:rsidR="0072050F" w:rsidRPr="00967681" w:rsidRDefault="0072050F" w:rsidP="00AC6DC2">
            <w:pPr>
              <w:pStyle w:val="a"/>
            </w:pPr>
            <w:r w:rsidRPr="00967681">
              <w:t>Prefers action</w:t>
            </w:r>
          </w:p>
        </w:tc>
        <w:tc>
          <w:tcPr>
            <w:tcW w:w="3082" w:type="dxa"/>
            <w:tcBorders>
              <w:top w:val="single" w:sz="12" w:space="0" w:color="auto"/>
              <w:left w:val="single" w:sz="12" w:space="0" w:color="auto"/>
              <w:bottom w:val="single" w:sz="4" w:space="0" w:color="FFFFFF" w:themeColor="background1"/>
            </w:tcBorders>
          </w:tcPr>
          <w:p w:rsidR="0072050F" w:rsidRPr="00967681" w:rsidRDefault="0072050F" w:rsidP="00AC6DC2">
            <w:pPr>
              <w:pStyle w:val="a"/>
            </w:pPr>
            <w:r w:rsidRPr="00967681">
              <w:t>Considers/thinks before acting</w:t>
            </w:r>
          </w:p>
        </w:tc>
        <w:tc>
          <w:tcPr>
            <w:tcW w:w="0" w:type="auto"/>
            <w:vMerge w:val="restart"/>
            <w:tcBorders>
              <w:top w:val="single" w:sz="12" w:space="0" w:color="auto"/>
              <w:right w:val="single" w:sz="12" w:space="0" w:color="auto"/>
            </w:tcBorders>
            <w:vAlign w:val="center"/>
          </w:tcPr>
          <w:p w:rsidR="0072050F" w:rsidRPr="00967681" w:rsidRDefault="0072050F" w:rsidP="00AC6DC2">
            <w:pPr>
              <w:pStyle w:val="a"/>
              <w:rPr>
                <w:b/>
                <w:bCs/>
              </w:rPr>
            </w:pPr>
            <w:r w:rsidRPr="00967681">
              <w:rPr>
                <w:b/>
                <w:bCs/>
              </w:rPr>
              <w:t xml:space="preserve">Introversion </w:t>
            </w:r>
          </w:p>
        </w:tc>
      </w:tr>
      <w:tr w:rsidR="0072050F" w:rsidRPr="00967681" w:rsidTr="00AC6DC2">
        <w:trPr>
          <w:trHeight w:val="27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Plunges into new experiences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Holds back from new experien</w:t>
            </w:r>
            <w:r w:rsidRPr="00967681">
              <w:t>c</w:t>
            </w:r>
            <w:r w:rsidRPr="00967681">
              <w:t xml:space="preserve">es </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40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Has a relatively short attention span </w:t>
            </w:r>
          </w:p>
          <w:p w:rsidR="0072050F" w:rsidRPr="00967681" w:rsidRDefault="0072050F" w:rsidP="00AC6DC2">
            <w:pPr>
              <w:pStyle w:val="a"/>
            </w:pP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Spends time in thought, before and after actions</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23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Eagerly attends to interruptions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Dislikes interruptions</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48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Likes to work by trial and error </w:t>
            </w:r>
          </w:p>
          <w:p w:rsidR="0072050F" w:rsidRPr="00967681" w:rsidRDefault="0072050F" w:rsidP="00AC6DC2">
            <w:pPr>
              <w:pStyle w:val="a"/>
            </w:pP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Prefers setting his/her own stan</w:t>
            </w:r>
            <w:r w:rsidRPr="00967681">
              <w:t>d</w:t>
            </w:r>
            <w:r w:rsidRPr="00967681">
              <w:t xml:space="preserve">ards when possible </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49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right w:val="single" w:sz="12" w:space="0" w:color="auto"/>
            </w:tcBorders>
          </w:tcPr>
          <w:p w:rsidR="0072050F" w:rsidRPr="00967681" w:rsidRDefault="0072050F" w:rsidP="00AC6DC2">
            <w:pPr>
              <w:pStyle w:val="a"/>
            </w:pPr>
            <w:r w:rsidRPr="00967681">
              <w:t>Wants to experience things so as to understand them</w:t>
            </w:r>
          </w:p>
        </w:tc>
        <w:tc>
          <w:tcPr>
            <w:tcW w:w="3082" w:type="dxa"/>
            <w:tcBorders>
              <w:top w:val="single" w:sz="4" w:space="0" w:color="FFFFFF" w:themeColor="background1"/>
              <w:left w:val="single" w:sz="12" w:space="0" w:color="auto"/>
            </w:tcBorders>
          </w:tcPr>
          <w:p w:rsidR="0072050F" w:rsidRPr="00967681" w:rsidRDefault="0072050F" w:rsidP="00AC6DC2">
            <w:pPr>
              <w:pStyle w:val="a"/>
            </w:pPr>
            <w:r w:rsidRPr="00967681">
              <w:t>Asks questions to allow unde</w:t>
            </w:r>
            <w:r w:rsidRPr="00967681">
              <w:t>r</w:t>
            </w:r>
            <w:r w:rsidRPr="00967681">
              <w:t>standing something before</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460"/>
        </w:trPr>
        <w:tc>
          <w:tcPr>
            <w:tcW w:w="0" w:type="auto"/>
            <w:vMerge w:val="restart"/>
            <w:tcBorders>
              <w:left w:val="single" w:sz="12" w:space="0" w:color="auto"/>
            </w:tcBorders>
            <w:vAlign w:val="center"/>
          </w:tcPr>
          <w:p w:rsidR="0072050F" w:rsidRPr="00967681" w:rsidRDefault="0072050F" w:rsidP="00AC6DC2">
            <w:pPr>
              <w:pStyle w:val="a"/>
              <w:rPr>
                <w:b/>
                <w:bCs/>
              </w:rPr>
            </w:pPr>
            <w:r w:rsidRPr="00967681">
              <w:rPr>
                <w:b/>
                <w:bCs/>
              </w:rPr>
              <w:t>Sensing</w:t>
            </w:r>
          </w:p>
        </w:tc>
        <w:tc>
          <w:tcPr>
            <w:tcW w:w="3551" w:type="dxa"/>
            <w:tcBorders>
              <w:bottom w:val="single" w:sz="4" w:space="0" w:color="FFFFFF" w:themeColor="background1"/>
              <w:right w:val="single" w:sz="12" w:space="0" w:color="auto"/>
            </w:tcBorders>
          </w:tcPr>
          <w:p w:rsidR="0072050F" w:rsidRPr="00967681" w:rsidRDefault="0072050F" w:rsidP="00AC6DC2">
            <w:pPr>
              <w:pStyle w:val="a"/>
            </w:pPr>
            <w:r w:rsidRPr="00967681">
              <w:t>Prefers facts and concrete information</w:t>
            </w:r>
          </w:p>
        </w:tc>
        <w:tc>
          <w:tcPr>
            <w:tcW w:w="3082" w:type="dxa"/>
            <w:tcBorders>
              <w:left w:val="single" w:sz="12" w:space="0" w:color="auto"/>
              <w:bottom w:val="single" w:sz="4" w:space="0" w:color="FFFFFF" w:themeColor="background1"/>
            </w:tcBorders>
          </w:tcPr>
          <w:p w:rsidR="0072050F" w:rsidRPr="00967681" w:rsidRDefault="0072050F" w:rsidP="00AC6DC2">
            <w:pPr>
              <w:pStyle w:val="a"/>
            </w:pPr>
            <w:r w:rsidRPr="00967681">
              <w:t>Prefers  abstract or theoretical information</w:t>
            </w:r>
          </w:p>
        </w:tc>
        <w:tc>
          <w:tcPr>
            <w:tcW w:w="0" w:type="auto"/>
            <w:vMerge w:val="restart"/>
            <w:tcBorders>
              <w:right w:val="single" w:sz="12" w:space="0" w:color="auto"/>
            </w:tcBorders>
            <w:vAlign w:val="center"/>
          </w:tcPr>
          <w:p w:rsidR="0072050F" w:rsidRPr="00967681" w:rsidRDefault="0072050F" w:rsidP="00AC6DC2">
            <w:pPr>
              <w:pStyle w:val="a"/>
              <w:rPr>
                <w:b/>
                <w:bCs/>
              </w:rPr>
            </w:pPr>
            <w:r w:rsidRPr="00967681">
              <w:rPr>
                <w:b/>
                <w:bCs/>
              </w:rPr>
              <w:t>Intuitive</w:t>
            </w:r>
          </w:p>
        </w:tc>
      </w:tr>
      <w:tr w:rsidR="0072050F" w:rsidRPr="00967681" w:rsidTr="00AC6DC2">
        <w:trPr>
          <w:trHeight w:val="48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Is realistic and practical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 xml:space="preserve">Is imaginative and loves ideas and possibilities </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50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Going step by step</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Jumps to conclusions; makes factual errors</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22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Prefers memorizing to finding reasons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Has intellectual interests</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41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Likes to know the </w:t>
            </w:r>
            <w:r w:rsidR="006B6CCE">
              <w:t>“</w:t>
            </w:r>
            <w:r w:rsidRPr="00967681">
              <w:t>right way</w:t>
            </w:r>
            <w:r w:rsidR="006B6CCE">
              <w:t>”</w:t>
            </w:r>
            <w:r w:rsidRPr="00967681">
              <w:t xml:space="preserve"> to solve problems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 xml:space="preserve">Likes problems that require new ways of being solved </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48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right w:val="single" w:sz="12" w:space="0" w:color="auto"/>
            </w:tcBorders>
          </w:tcPr>
          <w:p w:rsidR="0072050F" w:rsidRPr="00967681" w:rsidRDefault="0072050F" w:rsidP="00AC6DC2">
            <w:pPr>
              <w:pStyle w:val="a"/>
            </w:pPr>
            <w:r w:rsidRPr="00967681">
              <w:t>Enjoys using skills already learned more than learning new ones</w:t>
            </w:r>
          </w:p>
        </w:tc>
        <w:tc>
          <w:tcPr>
            <w:tcW w:w="3082" w:type="dxa"/>
            <w:tcBorders>
              <w:top w:val="single" w:sz="4" w:space="0" w:color="FFFFFF" w:themeColor="background1"/>
              <w:left w:val="single" w:sz="12" w:space="0" w:color="auto"/>
            </w:tcBorders>
          </w:tcPr>
          <w:p w:rsidR="0072050F" w:rsidRPr="00967681" w:rsidRDefault="0072050F" w:rsidP="00AC6DC2">
            <w:pPr>
              <w:pStyle w:val="a"/>
            </w:pPr>
            <w:r w:rsidRPr="00967681">
              <w:t>Seems to like something new all the time</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230"/>
        </w:trPr>
        <w:tc>
          <w:tcPr>
            <w:tcW w:w="0" w:type="auto"/>
            <w:vMerge w:val="restart"/>
            <w:tcBorders>
              <w:left w:val="single" w:sz="12" w:space="0" w:color="auto"/>
            </w:tcBorders>
            <w:vAlign w:val="center"/>
          </w:tcPr>
          <w:p w:rsidR="0072050F" w:rsidRPr="00967681" w:rsidRDefault="0072050F" w:rsidP="00AC6DC2">
            <w:pPr>
              <w:pStyle w:val="a"/>
              <w:rPr>
                <w:b/>
                <w:bCs/>
              </w:rPr>
            </w:pPr>
            <w:r w:rsidRPr="00967681">
              <w:rPr>
                <w:b/>
                <w:bCs/>
              </w:rPr>
              <w:t>Thinking</w:t>
            </w:r>
          </w:p>
        </w:tc>
        <w:tc>
          <w:tcPr>
            <w:tcW w:w="3551" w:type="dxa"/>
            <w:tcBorders>
              <w:bottom w:val="single" w:sz="4" w:space="0" w:color="FFFFFF" w:themeColor="background1"/>
              <w:right w:val="single" w:sz="12" w:space="0" w:color="auto"/>
            </w:tcBorders>
          </w:tcPr>
          <w:p w:rsidR="0072050F" w:rsidRPr="00967681" w:rsidRDefault="0072050F" w:rsidP="00AC6DC2">
            <w:pPr>
              <w:pStyle w:val="a"/>
            </w:pPr>
            <w:r w:rsidRPr="00967681">
              <w:t xml:space="preserve">Contributes intellectual criticism </w:t>
            </w:r>
          </w:p>
        </w:tc>
        <w:tc>
          <w:tcPr>
            <w:tcW w:w="3082" w:type="dxa"/>
            <w:tcBorders>
              <w:left w:val="single" w:sz="12" w:space="0" w:color="auto"/>
              <w:bottom w:val="single" w:sz="4" w:space="0" w:color="FFFFFF" w:themeColor="background1"/>
            </w:tcBorders>
          </w:tcPr>
          <w:p w:rsidR="0072050F" w:rsidRPr="00967681" w:rsidRDefault="0072050F" w:rsidP="00AC6DC2">
            <w:pPr>
              <w:pStyle w:val="a"/>
            </w:pPr>
            <w:r w:rsidRPr="00967681">
              <w:t>Is motivated by others</w:t>
            </w:r>
          </w:p>
        </w:tc>
        <w:tc>
          <w:tcPr>
            <w:tcW w:w="0" w:type="auto"/>
            <w:vMerge w:val="restart"/>
            <w:tcBorders>
              <w:right w:val="single" w:sz="12" w:space="0" w:color="auto"/>
            </w:tcBorders>
            <w:vAlign w:val="center"/>
          </w:tcPr>
          <w:p w:rsidR="0072050F" w:rsidRPr="00967681" w:rsidRDefault="0072050F" w:rsidP="00AC6DC2">
            <w:pPr>
              <w:pStyle w:val="a"/>
              <w:rPr>
                <w:b/>
                <w:bCs/>
              </w:rPr>
            </w:pPr>
            <w:r w:rsidRPr="00967681">
              <w:rPr>
                <w:b/>
                <w:bCs/>
              </w:rPr>
              <w:t>Feeling</w:t>
            </w:r>
          </w:p>
        </w:tc>
      </w:tr>
      <w:tr w:rsidR="0072050F" w:rsidRPr="00967681" w:rsidTr="00AC6DC2">
        <w:trPr>
          <w:trHeight w:val="494"/>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Wants logical reasons before accep</w:t>
            </w:r>
            <w:r w:rsidRPr="00967681">
              <w:t>t</w:t>
            </w:r>
            <w:r w:rsidRPr="00967681">
              <w:t xml:space="preserve">ing new ideas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Permits feelings to override logic</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220"/>
        </w:trPr>
        <w:tc>
          <w:tcPr>
            <w:tcW w:w="0" w:type="auto"/>
            <w:vMerge/>
            <w:tcBorders>
              <w:left w:val="single" w:sz="12" w:space="0" w:color="auto"/>
            </w:tcBorders>
            <w:vAlign w:val="center"/>
          </w:tcPr>
          <w:p w:rsidR="0072050F" w:rsidRPr="00967681" w:rsidRDefault="0072050F" w:rsidP="00AC6DC2">
            <w:pPr>
              <w:pStyle w:val="a"/>
              <w:rPr>
                <w:b/>
                <w:bCs/>
              </w:rPr>
            </w:pPr>
          </w:p>
        </w:tc>
        <w:tc>
          <w:tcPr>
            <w:tcW w:w="3551" w:type="dxa"/>
            <w:tcBorders>
              <w:top w:val="single" w:sz="4" w:space="0" w:color="FFFFFF" w:themeColor="background1"/>
              <w:right w:val="single" w:sz="12" w:space="0" w:color="auto"/>
            </w:tcBorders>
          </w:tcPr>
          <w:p w:rsidR="0072050F" w:rsidRPr="00967681" w:rsidRDefault="0072050F" w:rsidP="00AC6DC2">
            <w:pPr>
              <w:pStyle w:val="a"/>
            </w:pPr>
            <w:r w:rsidRPr="00967681">
              <w:t>Is objective</w:t>
            </w:r>
          </w:p>
        </w:tc>
        <w:tc>
          <w:tcPr>
            <w:tcW w:w="3082" w:type="dxa"/>
            <w:tcBorders>
              <w:top w:val="single" w:sz="4" w:space="0" w:color="FFFFFF" w:themeColor="background1"/>
              <w:left w:val="single" w:sz="12" w:space="0" w:color="auto"/>
            </w:tcBorders>
          </w:tcPr>
          <w:p w:rsidR="0072050F" w:rsidRPr="00967681" w:rsidRDefault="0072050F" w:rsidP="00AC6DC2">
            <w:pPr>
              <w:pStyle w:val="a"/>
            </w:pPr>
            <w:r w:rsidRPr="00967681">
              <w:t>Is subjective</w:t>
            </w:r>
          </w:p>
        </w:tc>
        <w:tc>
          <w:tcPr>
            <w:tcW w:w="0" w:type="auto"/>
            <w:vMerge/>
            <w:tcBorders>
              <w:right w:val="single" w:sz="12" w:space="0" w:color="auto"/>
            </w:tcBorders>
            <w:vAlign w:val="center"/>
          </w:tcPr>
          <w:p w:rsidR="0072050F" w:rsidRPr="00967681" w:rsidRDefault="0072050F" w:rsidP="00AC6DC2">
            <w:pPr>
              <w:pStyle w:val="a"/>
              <w:rPr>
                <w:b/>
                <w:bCs/>
              </w:rPr>
            </w:pPr>
          </w:p>
        </w:tc>
      </w:tr>
      <w:tr w:rsidR="0072050F" w:rsidRPr="00967681" w:rsidTr="00AC6DC2">
        <w:trPr>
          <w:trHeight w:val="250"/>
        </w:trPr>
        <w:tc>
          <w:tcPr>
            <w:tcW w:w="0" w:type="auto"/>
            <w:vMerge w:val="restart"/>
            <w:tcBorders>
              <w:left w:val="single" w:sz="12" w:space="0" w:color="auto"/>
            </w:tcBorders>
            <w:vAlign w:val="center"/>
          </w:tcPr>
          <w:p w:rsidR="0072050F" w:rsidRPr="00967681" w:rsidRDefault="0072050F" w:rsidP="00AC6DC2">
            <w:pPr>
              <w:pStyle w:val="a"/>
              <w:rPr>
                <w:b/>
                <w:bCs/>
              </w:rPr>
            </w:pPr>
            <w:r w:rsidRPr="00967681">
              <w:rPr>
                <w:b/>
                <w:bCs/>
              </w:rPr>
              <w:t>Judging</w:t>
            </w:r>
          </w:p>
        </w:tc>
        <w:tc>
          <w:tcPr>
            <w:tcW w:w="3551" w:type="dxa"/>
            <w:tcBorders>
              <w:bottom w:val="single" w:sz="4" w:space="0" w:color="FFFFFF" w:themeColor="background1"/>
              <w:right w:val="single" w:sz="12" w:space="0" w:color="auto"/>
            </w:tcBorders>
          </w:tcPr>
          <w:p w:rsidR="0072050F" w:rsidRPr="00967681" w:rsidRDefault="0072050F" w:rsidP="00AC6DC2">
            <w:pPr>
              <w:pStyle w:val="a"/>
            </w:pPr>
            <w:r w:rsidRPr="00967681">
              <w:t xml:space="preserve">Is more decisive than curious </w:t>
            </w:r>
          </w:p>
        </w:tc>
        <w:tc>
          <w:tcPr>
            <w:tcW w:w="3082" w:type="dxa"/>
            <w:tcBorders>
              <w:left w:val="single" w:sz="12" w:space="0" w:color="auto"/>
              <w:bottom w:val="single" w:sz="4" w:space="0" w:color="FFFFFF" w:themeColor="background1"/>
            </w:tcBorders>
          </w:tcPr>
          <w:p w:rsidR="0072050F" w:rsidRPr="00967681" w:rsidRDefault="0072050F" w:rsidP="00AC6DC2">
            <w:pPr>
              <w:pStyle w:val="a"/>
            </w:pPr>
            <w:r w:rsidRPr="00967681">
              <w:t xml:space="preserve">Is more curious than decisive </w:t>
            </w:r>
          </w:p>
        </w:tc>
        <w:tc>
          <w:tcPr>
            <w:tcW w:w="0" w:type="auto"/>
            <w:vMerge w:val="restart"/>
            <w:tcBorders>
              <w:right w:val="single" w:sz="12" w:space="0" w:color="auto"/>
            </w:tcBorders>
            <w:vAlign w:val="center"/>
          </w:tcPr>
          <w:p w:rsidR="0072050F" w:rsidRPr="00967681" w:rsidRDefault="0072050F" w:rsidP="00AC6DC2">
            <w:pPr>
              <w:pStyle w:val="a"/>
              <w:rPr>
                <w:b/>
                <w:bCs/>
              </w:rPr>
            </w:pPr>
            <w:r w:rsidRPr="00967681">
              <w:rPr>
                <w:b/>
                <w:bCs/>
              </w:rPr>
              <w:t>Perceiving</w:t>
            </w:r>
          </w:p>
        </w:tc>
      </w:tr>
      <w:tr w:rsidR="0072050F" w:rsidRPr="00967681" w:rsidTr="00AC6DC2">
        <w:trPr>
          <w:trHeight w:val="48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Likes assignments to be clear and definite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Is flexible, adaptable and tolerant</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660"/>
        </w:trPr>
        <w:tc>
          <w:tcPr>
            <w:tcW w:w="0" w:type="auto"/>
            <w:vMerge/>
            <w:tcBorders>
              <w:left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4" w:space="0" w:color="FFFFFF" w:themeColor="background1"/>
              <w:right w:val="single" w:sz="12" w:space="0" w:color="auto"/>
            </w:tcBorders>
          </w:tcPr>
          <w:p w:rsidR="0072050F" w:rsidRPr="00967681" w:rsidRDefault="0072050F" w:rsidP="00AC6DC2">
            <w:pPr>
              <w:pStyle w:val="a"/>
            </w:pPr>
            <w:r w:rsidRPr="00967681">
              <w:t xml:space="preserve">Tries to make situations conform to his or her own standards, </w:t>
            </w:r>
            <w:r w:rsidR="006B6CCE">
              <w:t>“</w:t>
            </w:r>
            <w:r w:rsidRPr="00967681">
              <w:t>the way they ought to be</w:t>
            </w:r>
            <w:r w:rsidR="006B6CCE">
              <w:t>”</w:t>
            </w:r>
            <w:r w:rsidRPr="00967681">
              <w:t xml:space="preserve"> </w:t>
            </w:r>
          </w:p>
        </w:tc>
        <w:tc>
          <w:tcPr>
            <w:tcW w:w="3082" w:type="dxa"/>
            <w:tcBorders>
              <w:top w:val="single" w:sz="4" w:space="0" w:color="FFFFFF" w:themeColor="background1"/>
              <w:left w:val="single" w:sz="12" w:space="0" w:color="auto"/>
              <w:bottom w:val="single" w:sz="4" w:space="0" w:color="FFFFFF" w:themeColor="background1"/>
            </w:tcBorders>
          </w:tcPr>
          <w:p w:rsidR="0072050F" w:rsidRPr="00967681" w:rsidRDefault="0072050F" w:rsidP="00AC6DC2">
            <w:pPr>
              <w:pStyle w:val="a"/>
            </w:pPr>
            <w:r w:rsidRPr="00967681">
              <w:t>Looks for new experiences, e</w:t>
            </w:r>
            <w:r w:rsidRPr="00967681">
              <w:t>x</w:t>
            </w:r>
            <w:r w:rsidRPr="00967681">
              <w:t xml:space="preserve">pects to be interested </w:t>
            </w:r>
          </w:p>
        </w:tc>
        <w:tc>
          <w:tcPr>
            <w:tcW w:w="0" w:type="auto"/>
            <w:vMerge/>
            <w:tcBorders>
              <w:right w:val="single" w:sz="12" w:space="0" w:color="auto"/>
            </w:tcBorders>
            <w:vAlign w:val="center"/>
          </w:tcPr>
          <w:p w:rsidR="0072050F" w:rsidRPr="00967681" w:rsidRDefault="0072050F" w:rsidP="00AC6DC2">
            <w:pPr>
              <w:pStyle w:val="a"/>
            </w:pPr>
          </w:p>
        </w:tc>
      </w:tr>
      <w:tr w:rsidR="0072050F" w:rsidRPr="00967681" w:rsidTr="00AC6DC2">
        <w:trPr>
          <w:trHeight w:val="230"/>
        </w:trPr>
        <w:tc>
          <w:tcPr>
            <w:tcW w:w="0" w:type="auto"/>
            <w:vMerge/>
            <w:tcBorders>
              <w:left w:val="single" w:sz="12" w:space="0" w:color="auto"/>
              <w:bottom w:val="single" w:sz="12" w:space="0" w:color="auto"/>
            </w:tcBorders>
            <w:vAlign w:val="center"/>
          </w:tcPr>
          <w:p w:rsidR="0072050F" w:rsidRPr="00967681" w:rsidRDefault="0072050F" w:rsidP="00AC6DC2">
            <w:pPr>
              <w:pStyle w:val="a"/>
            </w:pPr>
          </w:p>
        </w:tc>
        <w:tc>
          <w:tcPr>
            <w:tcW w:w="3551" w:type="dxa"/>
            <w:tcBorders>
              <w:top w:val="single" w:sz="4" w:space="0" w:color="FFFFFF" w:themeColor="background1"/>
              <w:bottom w:val="single" w:sz="12" w:space="0" w:color="auto"/>
              <w:right w:val="single" w:sz="12" w:space="0" w:color="auto"/>
            </w:tcBorders>
          </w:tcPr>
          <w:p w:rsidR="0072050F" w:rsidRPr="00967681" w:rsidRDefault="0072050F" w:rsidP="00AC6DC2">
            <w:pPr>
              <w:pStyle w:val="a"/>
            </w:pPr>
            <w:r w:rsidRPr="00967681">
              <w:t>Aims to be right</w:t>
            </w:r>
          </w:p>
        </w:tc>
        <w:tc>
          <w:tcPr>
            <w:tcW w:w="3082" w:type="dxa"/>
            <w:tcBorders>
              <w:top w:val="single" w:sz="4" w:space="0" w:color="FFFFFF" w:themeColor="background1"/>
              <w:left w:val="single" w:sz="12" w:space="0" w:color="auto"/>
              <w:bottom w:val="single" w:sz="12" w:space="0" w:color="auto"/>
            </w:tcBorders>
          </w:tcPr>
          <w:p w:rsidR="0072050F" w:rsidRPr="00967681" w:rsidRDefault="0072050F" w:rsidP="00AC6DC2">
            <w:pPr>
              <w:pStyle w:val="a"/>
            </w:pPr>
            <w:r w:rsidRPr="00967681">
              <w:t>Aims to miss nothing</w:t>
            </w:r>
          </w:p>
        </w:tc>
        <w:tc>
          <w:tcPr>
            <w:tcW w:w="0" w:type="auto"/>
            <w:vMerge/>
            <w:tcBorders>
              <w:bottom w:val="single" w:sz="12" w:space="0" w:color="auto"/>
              <w:right w:val="single" w:sz="12" w:space="0" w:color="auto"/>
            </w:tcBorders>
            <w:vAlign w:val="center"/>
          </w:tcPr>
          <w:p w:rsidR="0072050F" w:rsidRPr="00967681" w:rsidRDefault="0072050F" w:rsidP="00AC6DC2">
            <w:pPr>
              <w:pStyle w:val="a"/>
            </w:pPr>
          </w:p>
        </w:tc>
      </w:tr>
    </w:tbl>
    <w:p w:rsidR="00484049" w:rsidRPr="00967681" w:rsidRDefault="007379D7" w:rsidP="000A278B">
      <w:pPr>
        <w:rPr>
          <w:b/>
          <w:bCs/>
          <w:smallCaps/>
          <w:spacing w:val="-1"/>
          <w:sz w:val="20"/>
          <w:szCs w:val="20"/>
        </w:rPr>
      </w:pPr>
      <w:r w:rsidRPr="00967681">
        <w:rPr>
          <w:rFonts w:eastAsia="SimSun"/>
        </w:rPr>
        <w:lastRenderedPageBreak/>
        <w:t xml:space="preserve">We expect </w:t>
      </w:r>
      <w:r w:rsidR="000A278B">
        <w:rPr>
          <w:rFonts w:eastAsia="SimSun"/>
        </w:rPr>
        <w:t xml:space="preserve">that the </w:t>
      </w:r>
      <w:r w:rsidRPr="00967681">
        <w:rPr>
          <w:rFonts w:eastAsia="SimSun"/>
        </w:rPr>
        <w:t>students</w:t>
      </w:r>
      <w:r w:rsidR="00E765FE">
        <w:rPr>
          <w:rFonts w:eastAsia="SimSun"/>
        </w:rPr>
        <w:t>’</w:t>
      </w:r>
      <w:r w:rsidRPr="00967681">
        <w:rPr>
          <w:rFonts w:eastAsia="SimSun"/>
        </w:rPr>
        <w:t xml:space="preserve"> preferences in online learning environments to be same as the</w:t>
      </w:r>
      <w:r w:rsidR="00A00B02">
        <w:rPr>
          <w:rFonts w:eastAsia="SimSun"/>
        </w:rPr>
        <w:t xml:space="preserve"> offline</w:t>
      </w:r>
      <w:r w:rsidR="000A278B">
        <w:rPr>
          <w:rFonts w:eastAsia="SimSun"/>
        </w:rPr>
        <w:t xml:space="preserve"> </w:t>
      </w:r>
      <w:r w:rsidRPr="00967681">
        <w:rPr>
          <w:rFonts w:eastAsia="SimSun"/>
        </w:rPr>
        <w:t>ones. So, we track behaviors of students in learning management system</w:t>
      </w:r>
      <w:r w:rsidR="00474DA1">
        <w:rPr>
          <w:rFonts w:eastAsia="SimSun"/>
        </w:rPr>
        <w:t>s</w:t>
      </w:r>
      <w:r w:rsidRPr="00967681">
        <w:rPr>
          <w:rFonts w:eastAsia="SimSun"/>
        </w:rPr>
        <w:t xml:space="preserve"> and update their info</w:t>
      </w:r>
      <w:r w:rsidRPr="00967681">
        <w:rPr>
          <w:rFonts w:eastAsia="SimSun"/>
        </w:rPr>
        <w:t>r</w:t>
      </w:r>
      <w:r w:rsidRPr="00967681">
        <w:rPr>
          <w:rFonts w:eastAsia="SimSun"/>
        </w:rPr>
        <w:t xml:space="preserve">mation models based on the extracted patterns </w:t>
      </w:r>
      <w:r w:rsidR="00474DA1">
        <w:rPr>
          <w:rFonts w:eastAsia="SimSun"/>
        </w:rPr>
        <w:t>that</w:t>
      </w:r>
      <w:r w:rsidRPr="00967681">
        <w:rPr>
          <w:rFonts w:eastAsia="SimSun"/>
        </w:rPr>
        <w:t xml:space="preserve"> relate to learning style dimensions. But, for solving the </w:t>
      </w:r>
      <w:r w:rsidRPr="00474DA1">
        <w:rPr>
          <w:rFonts w:eastAsia="SimSun"/>
        </w:rPr>
        <w:t>cold start</w:t>
      </w:r>
      <w:r w:rsidRPr="00967681">
        <w:rPr>
          <w:rFonts w:eastAsia="SimSun"/>
        </w:rPr>
        <w:t xml:space="preserve"> problem at the start-up phase of </w:t>
      </w:r>
      <w:r w:rsidR="002B17CC" w:rsidRPr="00967681">
        <w:rPr>
          <w:rFonts w:eastAsia="SimSun"/>
        </w:rPr>
        <w:t xml:space="preserve">the </w:t>
      </w:r>
      <w:r w:rsidRPr="00967681">
        <w:rPr>
          <w:rFonts w:eastAsia="SimSun"/>
        </w:rPr>
        <w:t>system</w:t>
      </w:r>
      <w:r w:rsidR="000C436C">
        <w:rPr>
          <w:rFonts w:eastAsia="SimSun"/>
        </w:rPr>
        <w:t xml:space="preserve"> – </w:t>
      </w:r>
      <w:r w:rsidRPr="00967681">
        <w:rPr>
          <w:rFonts w:eastAsia="SimSun"/>
        </w:rPr>
        <w:t>not</w:t>
      </w:r>
      <w:r w:rsidR="000C436C">
        <w:rPr>
          <w:rFonts w:eastAsia="SimSun"/>
        </w:rPr>
        <w:t xml:space="preserve"> </w:t>
      </w:r>
      <w:r w:rsidRPr="00967681">
        <w:rPr>
          <w:rFonts w:eastAsia="SimSun"/>
        </w:rPr>
        <w:t>knowing the learner</w:t>
      </w:r>
      <w:r w:rsidR="00474DA1">
        <w:rPr>
          <w:rFonts w:eastAsia="SimSun"/>
        </w:rPr>
        <w:t>’</w:t>
      </w:r>
      <w:r w:rsidRPr="00967681">
        <w:rPr>
          <w:rFonts w:eastAsia="SimSun"/>
        </w:rPr>
        <w:t>s pr</w:t>
      </w:r>
      <w:r w:rsidRPr="00967681">
        <w:rPr>
          <w:rFonts w:eastAsia="SimSun"/>
        </w:rPr>
        <w:t>o</w:t>
      </w:r>
      <w:r w:rsidRPr="00967681">
        <w:rPr>
          <w:rFonts w:eastAsia="SimSun"/>
        </w:rPr>
        <w:t>file</w:t>
      </w:r>
      <w:r w:rsidR="000C436C">
        <w:rPr>
          <w:rFonts w:eastAsia="SimSun"/>
        </w:rPr>
        <w:t xml:space="preserve"> – </w:t>
      </w:r>
      <w:r w:rsidRPr="00967681">
        <w:rPr>
          <w:rFonts w:eastAsia="SimSun"/>
        </w:rPr>
        <w:t xml:space="preserve">we use a personality indicator questionnaire. Figure 3 illustrates the process of our proposed method. </w:t>
      </w:r>
    </w:p>
    <w:p w:rsidR="0072050F" w:rsidRPr="00474DA1" w:rsidRDefault="00962D52" w:rsidP="008D4359">
      <w:pPr>
        <w:pStyle w:val="BodyText"/>
        <w:keepNext/>
        <w:tabs>
          <w:tab w:val="left" w:pos="3780"/>
        </w:tabs>
        <w:adjustRightInd/>
        <w:spacing w:line="228" w:lineRule="auto"/>
        <w:jc w:val="center"/>
        <w:rPr>
          <w:rFonts w:eastAsia="SimSun"/>
          <w:b/>
          <w:bCs/>
          <w:noProof/>
          <w:szCs w:val="22"/>
        </w:rPr>
      </w:pPr>
      <w:r w:rsidRPr="00967681">
        <w:object w:dxaOrig="14914" w:dyaOrig="6900" w14:anchorId="2CE6DAAF">
          <v:shape id="_x0000_i1026" type="#_x0000_t75" style="width:404.05pt;height:165.5pt" o:ole="">
            <v:imagedata r:id="rId19" o:title=""/>
          </v:shape>
          <o:OLEObject Type="Embed" ProgID="Visio.Drawing.11" ShapeID="_x0000_i1026" DrawAspect="Content" ObjectID="_1519221516" r:id="rId20"/>
        </w:object>
      </w:r>
      <w:r w:rsidR="006E241B" w:rsidRPr="00474DA1">
        <w:rPr>
          <w:rFonts w:eastAsia="SimSun"/>
          <w:b/>
          <w:bCs/>
          <w:noProof/>
          <w:szCs w:val="22"/>
        </w:rPr>
        <w:t xml:space="preserve">Figure </w:t>
      </w:r>
      <w:r w:rsidR="000A1D9E" w:rsidRPr="00474DA1">
        <w:rPr>
          <w:rFonts w:eastAsia="SimSun"/>
          <w:b/>
          <w:bCs/>
          <w:noProof/>
          <w:szCs w:val="22"/>
        </w:rPr>
        <w:fldChar w:fldCharType="begin"/>
      </w:r>
      <w:r w:rsidR="006E241B" w:rsidRPr="00474DA1">
        <w:rPr>
          <w:rFonts w:eastAsia="SimSun"/>
          <w:b/>
          <w:bCs/>
          <w:noProof/>
          <w:szCs w:val="22"/>
        </w:rPr>
        <w:instrText xml:space="preserve"> SEQ Figure \* ARABIC </w:instrText>
      </w:r>
      <w:r w:rsidR="000A1D9E" w:rsidRPr="00474DA1">
        <w:rPr>
          <w:rFonts w:eastAsia="SimSun"/>
          <w:b/>
          <w:bCs/>
          <w:noProof/>
          <w:szCs w:val="22"/>
        </w:rPr>
        <w:fldChar w:fldCharType="separate"/>
      </w:r>
      <w:r w:rsidR="00F342FF">
        <w:rPr>
          <w:rFonts w:eastAsia="SimSun"/>
          <w:b/>
          <w:bCs/>
          <w:noProof/>
          <w:szCs w:val="22"/>
        </w:rPr>
        <w:t>3</w:t>
      </w:r>
      <w:r w:rsidR="000A1D9E" w:rsidRPr="00474DA1">
        <w:rPr>
          <w:rFonts w:eastAsia="SimSun"/>
          <w:b/>
          <w:bCs/>
          <w:noProof/>
          <w:szCs w:val="22"/>
        </w:rPr>
        <w:fldChar w:fldCharType="end"/>
      </w:r>
      <w:r w:rsidR="006E241B" w:rsidRPr="00474DA1">
        <w:rPr>
          <w:rFonts w:eastAsia="SimSun"/>
          <w:b/>
          <w:bCs/>
          <w:noProof/>
          <w:szCs w:val="22"/>
        </w:rPr>
        <w:t xml:space="preserve">. The process of </w:t>
      </w:r>
      <w:r w:rsidR="008D4359" w:rsidRPr="00474DA1">
        <w:rPr>
          <w:rFonts w:eastAsia="SimSun"/>
          <w:b/>
          <w:bCs/>
          <w:noProof/>
          <w:szCs w:val="22"/>
        </w:rPr>
        <w:t>tuning primary learning style with learner access logs</w:t>
      </w:r>
      <w:r w:rsidR="0072050F" w:rsidRPr="00474DA1">
        <w:rPr>
          <w:rFonts w:eastAsia="SimSun"/>
          <w:b/>
          <w:bCs/>
          <w:noProof/>
          <w:szCs w:val="22"/>
        </w:rPr>
        <w:t xml:space="preserve"> </w:t>
      </w:r>
    </w:p>
    <w:p w:rsidR="00482D7D" w:rsidRPr="00967681" w:rsidRDefault="00474DA1" w:rsidP="009C0419">
      <w:pPr>
        <w:pStyle w:val="Heading2"/>
        <w:numPr>
          <w:ilvl w:val="0"/>
          <w:numId w:val="5"/>
        </w:numPr>
        <w:tabs>
          <w:tab w:val="num" w:pos="360"/>
        </w:tabs>
        <w:ind w:left="288" w:hanging="288"/>
        <w:rPr>
          <w:rFonts w:cs="Times New Roman"/>
          <w:noProof/>
        </w:rPr>
      </w:pPr>
      <w:r>
        <w:rPr>
          <w:rFonts w:cs="Times New Roman"/>
          <w:noProof/>
        </w:rPr>
        <w:t xml:space="preserve"> </w:t>
      </w:r>
      <w:r w:rsidR="009C0419" w:rsidRPr="00967681">
        <w:rPr>
          <w:rFonts w:cs="Times New Roman"/>
          <w:noProof/>
        </w:rPr>
        <w:t xml:space="preserve">Initiating </w:t>
      </w:r>
      <w:r w:rsidRPr="00967681">
        <w:rPr>
          <w:rFonts w:cs="Times New Roman"/>
          <w:noProof/>
        </w:rPr>
        <w:t>Student Learning Style</w:t>
      </w:r>
      <w:r w:rsidR="009C0419" w:rsidRPr="00967681">
        <w:rPr>
          <w:rFonts w:cs="Times New Roman"/>
          <w:noProof/>
        </w:rPr>
        <w:t xml:space="preserve">: </w:t>
      </w:r>
      <w:r w:rsidR="00482D7D" w:rsidRPr="00967681">
        <w:rPr>
          <w:rFonts w:cs="Times New Roman"/>
          <w:noProof/>
        </w:rPr>
        <w:t xml:space="preserve">Static </w:t>
      </w:r>
      <w:r w:rsidRPr="00967681">
        <w:rPr>
          <w:rFonts w:cs="Times New Roman"/>
          <w:noProof/>
        </w:rPr>
        <w:t xml:space="preserve">Determination </w:t>
      </w:r>
    </w:p>
    <w:p w:rsidR="006376BE" w:rsidRPr="00967681" w:rsidRDefault="009057D5" w:rsidP="00C55656">
      <w:pPr>
        <w:rPr>
          <w:rFonts w:eastAsia="SimSun"/>
        </w:rPr>
      </w:pPr>
      <w:r w:rsidRPr="00967681">
        <w:rPr>
          <w:rFonts w:eastAsia="SimSun"/>
        </w:rPr>
        <w:t>To identify</w:t>
      </w:r>
      <w:r w:rsidR="005017F8" w:rsidRPr="00967681">
        <w:rPr>
          <w:rFonts w:eastAsia="SimSun"/>
        </w:rPr>
        <w:t xml:space="preserve"> </w:t>
      </w:r>
      <w:r w:rsidR="00474DA1">
        <w:rPr>
          <w:rFonts w:eastAsia="SimSun"/>
        </w:rPr>
        <w:t xml:space="preserve">the </w:t>
      </w:r>
      <w:r w:rsidR="005017F8" w:rsidRPr="00967681">
        <w:rPr>
          <w:rFonts w:eastAsia="SimSun"/>
        </w:rPr>
        <w:t xml:space="preserve">learning style of children at the </w:t>
      </w:r>
      <w:r w:rsidR="006F7655" w:rsidRPr="00967681">
        <w:rPr>
          <w:rFonts w:eastAsia="SimSun"/>
        </w:rPr>
        <w:t>starting</w:t>
      </w:r>
      <w:r w:rsidR="004B1AEF" w:rsidRPr="00967681">
        <w:rPr>
          <w:rFonts w:eastAsia="SimSun"/>
        </w:rPr>
        <w:t>-</w:t>
      </w:r>
      <w:r w:rsidR="006F7655" w:rsidRPr="00967681">
        <w:rPr>
          <w:rFonts w:eastAsia="SimSun"/>
        </w:rPr>
        <w:t xml:space="preserve">up of the </w:t>
      </w:r>
      <w:r w:rsidR="005017F8" w:rsidRPr="00967681">
        <w:rPr>
          <w:rFonts w:eastAsia="SimSun"/>
        </w:rPr>
        <w:t>system, we use the child perso</w:t>
      </w:r>
      <w:r w:rsidR="005017F8" w:rsidRPr="00967681">
        <w:rPr>
          <w:rFonts w:eastAsia="SimSun"/>
        </w:rPr>
        <w:t>n</w:t>
      </w:r>
      <w:r w:rsidR="005017F8" w:rsidRPr="00967681">
        <w:rPr>
          <w:rFonts w:eastAsia="SimSun"/>
        </w:rPr>
        <w:t xml:space="preserve">ality indicator questionnaire. This </w:t>
      </w:r>
      <w:r w:rsidR="00EE1594" w:rsidRPr="00967681">
        <w:rPr>
          <w:rFonts w:eastAsia="SimSun"/>
        </w:rPr>
        <w:t xml:space="preserve">questionnaire </w:t>
      </w:r>
      <w:r w:rsidR="005017F8" w:rsidRPr="00967681">
        <w:rPr>
          <w:rFonts w:eastAsia="SimSun"/>
        </w:rPr>
        <w:t xml:space="preserve">is a modified version of MMTIC that </w:t>
      </w:r>
      <w:r w:rsidR="00EE1594" w:rsidRPr="00967681">
        <w:rPr>
          <w:rFonts w:eastAsia="SimSun"/>
        </w:rPr>
        <w:t xml:space="preserve">is </w:t>
      </w:r>
      <w:r w:rsidR="005017F8" w:rsidRPr="00967681">
        <w:rPr>
          <w:rFonts w:eastAsia="SimSun"/>
        </w:rPr>
        <w:t>transla</w:t>
      </w:r>
      <w:r w:rsidR="005017F8" w:rsidRPr="00967681">
        <w:rPr>
          <w:rFonts w:eastAsia="SimSun"/>
        </w:rPr>
        <w:t>t</w:t>
      </w:r>
      <w:r w:rsidR="005017F8" w:rsidRPr="00967681">
        <w:rPr>
          <w:rFonts w:eastAsia="SimSun"/>
        </w:rPr>
        <w:t>e</w:t>
      </w:r>
      <w:r w:rsidR="00EE1594" w:rsidRPr="00967681">
        <w:rPr>
          <w:rFonts w:eastAsia="SimSun"/>
        </w:rPr>
        <w:t>d</w:t>
      </w:r>
      <w:r w:rsidR="00761F7C" w:rsidRPr="00967681">
        <w:rPr>
          <w:rFonts w:eastAsia="SimSun"/>
        </w:rPr>
        <w:t xml:space="preserve"> </w:t>
      </w:r>
      <w:r w:rsidR="00EE1594" w:rsidRPr="00967681">
        <w:rPr>
          <w:rFonts w:eastAsia="SimSun"/>
        </w:rPr>
        <w:t>to</w:t>
      </w:r>
      <w:r w:rsidR="005017F8" w:rsidRPr="00967681">
        <w:rPr>
          <w:rFonts w:eastAsia="SimSun"/>
        </w:rPr>
        <w:t xml:space="preserve"> Persian language and </w:t>
      </w:r>
      <w:r w:rsidR="002447EC" w:rsidRPr="00967681">
        <w:rPr>
          <w:rFonts w:eastAsia="SimSun"/>
        </w:rPr>
        <w:t>localized based on some linguistic and cultural aspects</w:t>
      </w:r>
      <w:r w:rsidR="00B67537" w:rsidRPr="00967681">
        <w:rPr>
          <w:rFonts w:eastAsia="SimSun"/>
        </w:rPr>
        <w:t>. This test</w:t>
      </w:r>
      <w:r w:rsidR="00C55656" w:rsidRPr="00967681">
        <w:rPr>
          <w:rFonts w:eastAsia="SimSun"/>
        </w:rPr>
        <w:t xml:space="preserve">, which contains 70 questions about children </w:t>
      </w:r>
      <w:r w:rsidR="00761F7C" w:rsidRPr="00967681">
        <w:rPr>
          <w:rFonts w:eastAsia="SimSun"/>
        </w:rPr>
        <w:t xml:space="preserve">preferences, </w:t>
      </w:r>
      <w:r w:rsidR="000251E2" w:rsidRPr="00967681">
        <w:rPr>
          <w:rFonts w:eastAsia="SimSun"/>
        </w:rPr>
        <w:t>is</w:t>
      </w:r>
      <w:r w:rsidR="00474DA1">
        <w:rPr>
          <w:rFonts w:eastAsia="SimSun"/>
        </w:rPr>
        <w:t xml:space="preserve"> approved by</w:t>
      </w:r>
      <w:r w:rsidR="00EE1594" w:rsidRPr="00967681">
        <w:rPr>
          <w:rFonts w:eastAsia="SimSun"/>
        </w:rPr>
        <w:t xml:space="preserve"> </w:t>
      </w:r>
      <w:r w:rsidRPr="00967681">
        <w:rPr>
          <w:rFonts w:eastAsia="SimSun"/>
        </w:rPr>
        <w:t xml:space="preserve">a </w:t>
      </w:r>
      <w:r w:rsidR="00EE1594" w:rsidRPr="00967681">
        <w:rPr>
          <w:rFonts w:eastAsia="SimSun"/>
        </w:rPr>
        <w:t>panel of psychology</w:t>
      </w:r>
      <w:r w:rsidR="004D4B4D" w:rsidRPr="00967681">
        <w:rPr>
          <w:rFonts w:eastAsia="SimSun"/>
        </w:rPr>
        <w:t xml:space="preserve"> and pedagogy</w:t>
      </w:r>
      <w:r w:rsidR="00761F7C" w:rsidRPr="00967681">
        <w:rPr>
          <w:rFonts w:eastAsia="SimSun"/>
        </w:rPr>
        <w:t xml:space="preserve"> </w:t>
      </w:r>
      <w:r w:rsidR="00EE1594" w:rsidRPr="00967681">
        <w:rPr>
          <w:rFonts w:eastAsia="SimSun"/>
        </w:rPr>
        <w:t>experts</w:t>
      </w:r>
      <w:r w:rsidR="00D40993" w:rsidRPr="00967681">
        <w:rPr>
          <w:rFonts w:eastAsia="SimSun"/>
        </w:rPr>
        <w:t xml:space="preserve"> </w:t>
      </w:r>
      <w:r w:rsidR="00364EDB" w:rsidRPr="00967681">
        <w:rPr>
          <w:rFonts w:eastAsia="SimSun"/>
        </w:rPr>
        <w:t xml:space="preserve">as discussed in </w:t>
      </w:r>
      <w:r w:rsidR="00474DA1">
        <w:rPr>
          <w:rFonts w:eastAsia="SimSun"/>
        </w:rPr>
        <w:t>a</w:t>
      </w:r>
      <w:r w:rsidR="00364EDB" w:rsidRPr="00967681">
        <w:rPr>
          <w:rFonts w:eastAsia="SimSun"/>
        </w:rPr>
        <w:t xml:space="preserve"> previous paper </w:t>
      </w:r>
      <w:r w:rsidR="00D40993" w:rsidRPr="00967681">
        <w:rPr>
          <w:rFonts w:eastAsia="SimSun"/>
        </w:rPr>
        <w:t>(</w:t>
      </w:r>
      <w:proofErr w:type="spellStart"/>
      <w:r w:rsidR="00D40993" w:rsidRPr="00967681">
        <w:rPr>
          <w:rFonts w:eastAsia="SimSun"/>
        </w:rPr>
        <w:t>Mosharraf</w:t>
      </w:r>
      <w:proofErr w:type="spellEnd"/>
      <w:r w:rsidR="00D40993" w:rsidRPr="00967681">
        <w:rPr>
          <w:rFonts w:eastAsia="SimSun"/>
        </w:rPr>
        <w:t xml:space="preserve">, </w:t>
      </w:r>
      <w:r w:rsidR="00A33925">
        <w:rPr>
          <w:noProof/>
        </w:rPr>
        <w:t xml:space="preserve">Taghiyareh, </w:t>
      </w:r>
      <w:r w:rsidR="00125F6B" w:rsidRPr="00967681">
        <w:rPr>
          <w:noProof/>
        </w:rPr>
        <w:t>&amp; Kharrat</w:t>
      </w:r>
      <w:r w:rsidR="00D40993" w:rsidRPr="00967681">
        <w:rPr>
          <w:rFonts w:eastAsia="SimSun"/>
        </w:rPr>
        <w:t>, 2013)</w:t>
      </w:r>
      <w:r w:rsidR="00EE1594" w:rsidRPr="00967681">
        <w:rPr>
          <w:rFonts w:eastAsia="SimSun"/>
        </w:rPr>
        <w:t>. The child</w:t>
      </w:r>
      <w:r w:rsidR="004D4B4D" w:rsidRPr="00967681">
        <w:rPr>
          <w:rFonts w:eastAsia="SimSun"/>
        </w:rPr>
        <w:t>ren</w:t>
      </w:r>
      <w:r w:rsidR="00EE1594" w:rsidRPr="00967681">
        <w:rPr>
          <w:rFonts w:eastAsia="SimSun"/>
        </w:rPr>
        <w:t xml:space="preserve"> personality indicator </w:t>
      </w:r>
      <w:r w:rsidR="000A3CF6" w:rsidRPr="00967681">
        <w:rPr>
          <w:rFonts w:eastAsia="SimSun"/>
        </w:rPr>
        <w:t>questionnaire is</w:t>
      </w:r>
      <w:r w:rsidR="00482D7D" w:rsidRPr="00967681">
        <w:rPr>
          <w:rFonts w:eastAsia="SimSun"/>
        </w:rPr>
        <w:t xml:space="preserve"> a self-report</w:t>
      </w:r>
      <w:r w:rsidR="00474DA1">
        <w:rPr>
          <w:rFonts w:eastAsia="SimSun"/>
        </w:rPr>
        <w:t>ing</w:t>
      </w:r>
      <w:r w:rsidR="00482D7D" w:rsidRPr="00967681">
        <w:rPr>
          <w:rFonts w:eastAsia="SimSun"/>
        </w:rPr>
        <w:t xml:space="preserve"> instrument in which</w:t>
      </w:r>
      <w:r w:rsidR="00474DA1">
        <w:rPr>
          <w:rFonts w:eastAsia="SimSun"/>
        </w:rPr>
        <w:t xml:space="preserve"> a</w:t>
      </w:r>
      <w:r w:rsidR="00482D7D" w:rsidRPr="00967681">
        <w:rPr>
          <w:rFonts w:eastAsia="SimSun"/>
        </w:rPr>
        <w:t xml:space="preserve"> child is asked to choose between two preferences</w:t>
      </w:r>
      <w:r w:rsidR="00497DA2" w:rsidRPr="00967681">
        <w:rPr>
          <w:rFonts w:eastAsia="SimSun"/>
        </w:rPr>
        <w:t>,</w:t>
      </w:r>
      <w:r w:rsidR="00761F7C" w:rsidRPr="00967681">
        <w:rPr>
          <w:rFonts w:eastAsia="SimSun"/>
        </w:rPr>
        <w:t xml:space="preserve"> </w:t>
      </w:r>
      <w:r w:rsidR="00474DA1">
        <w:rPr>
          <w:rFonts w:eastAsia="SimSun"/>
        </w:rPr>
        <w:t>neither</w:t>
      </w:r>
      <w:r w:rsidR="00C5146A" w:rsidRPr="00967681">
        <w:rPr>
          <w:rFonts w:eastAsia="SimSun"/>
        </w:rPr>
        <w:t xml:space="preserve"> of </w:t>
      </w:r>
      <w:r w:rsidR="00474DA1">
        <w:rPr>
          <w:rFonts w:eastAsia="SimSun"/>
        </w:rPr>
        <w:t>which</w:t>
      </w:r>
      <w:r w:rsidR="00482D7D" w:rsidRPr="00967681">
        <w:rPr>
          <w:rFonts w:eastAsia="SimSun"/>
        </w:rPr>
        <w:t xml:space="preserve"> is wrong. </w:t>
      </w:r>
      <w:r w:rsidR="00EE1594" w:rsidRPr="00967681">
        <w:rPr>
          <w:rFonts w:eastAsia="SimSun"/>
        </w:rPr>
        <w:t>Same as MBTI and MMTIC,</w:t>
      </w:r>
      <w:r w:rsidR="00482D7D" w:rsidRPr="00967681">
        <w:rPr>
          <w:rFonts w:eastAsia="SimSun"/>
        </w:rPr>
        <w:t xml:space="preserve"> the four </w:t>
      </w:r>
      <w:r w:rsidR="00EE1594" w:rsidRPr="00967681">
        <w:rPr>
          <w:rFonts w:eastAsia="SimSun"/>
        </w:rPr>
        <w:t xml:space="preserve">measured </w:t>
      </w:r>
      <w:r w:rsidR="00482D7D" w:rsidRPr="00967681">
        <w:rPr>
          <w:rFonts w:eastAsia="SimSun"/>
        </w:rPr>
        <w:t xml:space="preserve">preferences in this test are </w:t>
      </w:r>
      <w:r w:rsidR="000A3CF6" w:rsidRPr="00967681">
        <w:rPr>
          <w:rFonts w:eastAsia="SimSun"/>
        </w:rPr>
        <w:t>E</w:t>
      </w:r>
      <w:r w:rsidR="00B52AB6" w:rsidRPr="00967681">
        <w:rPr>
          <w:rFonts w:eastAsia="SimSun"/>
        </w:rPr>
        <w:t>/</w:t>
      </w:r>
      <w:r w:rsidR="000A3CF6" w:rsidRPr="00967681">
        <w:rPr>
          <w:rFonts w:eastAsia="SimSun"/>
        </w:rPr>
        <w:t xml:space="preserve">I, </w:t>
      </w:r>
      <w:r w:rsidR="00482D7D" w:rsidRPr="00967681">
        <w:rPr>
          <w:rFonts w:eastAsia="SimSun"/>
        </w:rPr>
        <w:t>S</w:t>
      </w:r>
      <w:r w:rsidR="00B52AB6" w:rsidRPr="00967681">
        <w:rPr>
          <w:rFonts w:eastAsia="SimSun"/>
        </w:rPr>
        <w:t>/</w:t>
      </w:r>
      <w:r w:rsidR="00482D7D" w:rsidRPr="00967681">
        <w:rPr>
          <w:rFonts w:eastAsia="SimSun"/>
        </w:rPr>
        <w:t>N, T</w:t>
      </w:r>
      <w:r w:rsidR="00B52AB6" w:rsidRPr="00967681">
        <w:rPr>
          <w:rFonts w:eastAsia="SimSun"/>
        </w:rPr>
        <w:t>/</w:t>
      </w:r>
      <w:r w:rsidR="00482D7D" w:rsidRPr="00967681">
        <w:rPr>
          <w:rFonts w:eastAsia="SimSun"/>
        </w:rPr>
        <w:t xml:space="preserve">F, </w:t>
      </w:r>
      <w:r w:rsidR="000A3CF6" w:rsidRPr="00967681">
        <w:rPr>
          <w:rFonts w:eastAsia="SimSun"/>
        </w:rPr>
        <w:t xml:space="preserve">and </w:t>
      </w:r>
      <w:r w:rsidR="00482D7D" w:rsidRPr="00967681">
        <w:rPr>
          <w:rFonts w:eastAsia="SimSun"/>
        </w:rPr>
        <w:t>J</w:t>
      </w:r>
      <w:r w:rsidR="00B52AB6" w:rsidRPr="00967681">
        <w:rPr>
          <w:rFonts w:eastAsia="SimSun"/>
        </w:rPr>
        <w:t>/</w:t>
      </w:r>
      <w:r w:rsidR="00482D7D" w:rsidRPr="00967681">
        <w:rPr>
          <w:rFonts w:eastAsia="SimSun"/>
        </w:rPr>
        <w:t>P</w:t>
      </w:r>
      <w:r w:rsidR="000A3CF6" w:rsidRPr="00967681">
        <w:rPr>
          <w:rFonts w:eastAsia="SimSun"/>
        </w:rPr>
        <w:t>.</w:t>
      </w:r>
      <w:r w:rsidR="00482D7D" w:rsidRPr="00967681">
        <w:rPr>
          <w:rFonts w:eastAsia="SimSun"/>
        </w:rPr>
        <w:t xml:space="preserve"> Test scores can range from one extreme to a contrasting extreme</w:t>
      </w:r>
      <w:r w:rsidR="000251E2" w:rsidRPr="00967681">
        <w:rPr>
          <w:rFonts w:eastAsia="SimSun"/>
        </w:rPr>
        <w:t xml:space="preserve"> and</w:t>
      </w:r>
      <w:r w:rsidR="00482D7D" w:rsidRPr="00967681">
        <w:rPr>
          <w:rFonts w:eastAsia="SimSun"/>
        </w:rPr>
        <w:t xml:space="preserve"> each pole of the dimension</w:t>
      </w:r>
      <w:r w:rsidR="000251E2" w:rsidRPr="00967681">
        <w:rPr>
          <w:rFonts w:eastAsia="SimSun"/>
        </w:rPr>
        <w:t>s</w:t>
      </w:r>
      <w:r w:rsidR="00482D7D" w:rsidRPr="00967681">
        <w:rPr>
          <w:rFonts w:eastAsia="SimSun"/>
        </w:rPr>
        <w:t xml:space="preserve"> ha</w:t>
      </w:r>
      <w:r w:rsidR="004B1AEF" w:rsidRPr="00967681">
        <w:rPr>
          <w:rFonts w:eastAsia="SimSun"/>
        </w:rPr>
        <w:t>s</w:t>
      </w:r>
      <w:r w:rsidR="00482D7D" w:rsidRPr="00967681">
        <w:rPr>
          <w:rFonts w:eastAsia="SimSun"/>
        </w:rPr>
        <w:t xml:space="preserve"> different characteristics. </w:t>
      </w:r>
      <w:r w:rsidR="000251E2" w:rsidRPr="00967681">
        <w:rPr>
          <w:rFonts w:eastAsia="SimSun"/>
        </w:rPr>
        <w:t xml:space="preserve">Children </w:t>
      </w:r>
      <w:r w:rsidR="00482D7D" w:rsidRPr="00967681">
        <w:rPr>
          <w:rFonts w:eastAsia="SimSun"/>
        </w:rPr>
        <w:t>score</w:t>
      </w:r>
      <w:r w:rsidR="000251E2" w:rsidRPr="00967681">
        <w:rPr>
          <w:rFonts w:eastAsia="SimSun"/>
        </w:rPr>
        <w:t>s</w:t>
      </w:r>
      <w:r w:rsidR="00482D7D" w:rsidRPr="00967681">
        <w:rPr>
          <w:rFonts w:eastAsia="SimSun"/>
        </w:rPr>
        <w:t xml:space="preserve"> can be any number in the spectrum of two poles. </w:t>
      </w:r>
    </w:p>
    <w:p w:rsidR="007416B7" w:rsidRPr="00967681" w:rsidRDefault="00474DA1" w:rsidP="00364EDB">
      <w:pPr>
        <w:pStyle w:val="Heading2"/>
        <w:numPr>
          <w:ilvl w:val="0"/>
          <w:numId w:val="5"/>
        </w:numPr>
        <w:tabs>
          <w:tab w:val="num" w:pos="360"/>
        </w:tabs>
        <w:ind w:left="288" w:hanging="288"/>
        <w:rPr>
          <w:rFonts w:cs="Times New Roman"/>
          <w:i w:val="0"/>
          <w:iCs w:val="0"/>
        </w:rPr>
      </w:pPr>
      <w:r>
        <w:rPr>
          <w:rFonts w:cs="Times New Roman"/>
          <w:noProof/>
        </w:rPr>
        <w:t xml:space="preserve"> </w:t>
      </w:r>
      <w:r w:rsidR="008D4359" w:rsidRPr="00967681">
        <w:rPr>
          <w:rFonts w:cs="Times New Roman"/>
          <w:noProof/>
        </w:rPr>
        <w:t xml:space="preserve">Tuning </w:t>
      </w:r>
      <w:r w:rsidRPr="00967681">
        <w:rPr>
          <w:rFonts w:cs="Times New Roman"/>
          <w:noProof/>
        </w:rPr>
        <w:t>Student Learning St</w:t>
      </w:r>
      <w:r w:rsidR="009C0419" w:rsidRPr="00967681">
        <w:rPr>
          <w:rFonts w:cs="Times New Roman"/>
          <w:noProof/>
        </w:rPr>
        <w:t xml:space="preserve">yle: </w:t>
      </w:r>
      <w:r w:rsidR="000B704D" w:rsidRPr="00967681">
        <w:rPr>
          <w:rFonts w:cs="Times New Roman"/>
          <w:noProof/>
        </w:rPr>
        <w:t>Automatic</w:t>
      </w:r>
      <w:r w:rsidR="008751B8" w:rsidRPr="00967681">
        <w:rPr>
          <w:rFonts w:cs="Times New Roman"/>
          <w:noProof/>
        </w:rPr>
        <w:t xml:space="preserve"> </w:t>
      </w:r>
      <w:r w:rsidRPr="00967681">
        <w:rPr>
          <w:rFonts w:cs="Times New Roman"/>
          <w:noProof/>
        </w:rPr>
        <w:t>Determination</w:t>
      </w:r>
    </w:p>
    <w:p w:rsidR="008F7A3F" w:rsidRPr="00967681" w:rsidRDefault="00A067F1" w:rsidP="000A278B">
      <w:pPr>
        <w:rPr>
          <w:rFonts w:eastAsia="SimSun"/>
        </w:rPr>
      </w:pPr>
      <w:r w:rsidRPr="00967681">
        <w:rPr>
          <w:rFonts w:eastAsia="SimSun"/>
        </w:rPr>
        <w:t xml:space="preserve">As soon as </w:t>
      </w:r>
      <w:r w:rsidR="00474DA1">
        <w:rPr>
          <w:rFonts w:eastAsia="SimSun"/>
        </w:rPr>
        <w:t xml:space="preserve">a </w:t>
      </w:r>
      <w:r w:rsidRPr="00967681">
        <w:rPr>
          <w:rFonts w:eastAsia="SimSun"/>
        </w:rPr>
        <w:t>child</w:t>
      </w:r>
      <w:r w:rsidR="00474DA1">
        <w:rPr>
          <w:rFonts w:eastAsia="SimSun"/>
        </w:rPr>
        <w:t>’s</w:t>
      </w:r>
      <w:r w:rsidRPr="00967681">
        <w:rPr>
          <w:rFonts w:eastAsia="SimSun"/>
        </w:rPr>
        <w:t xml:space="preserve"> </w:t>
      </w:r>
      <w:r w:rsidR="006555B2" w:rsidRPr="00967681">
        <w:rPr>
          <w:rFonts w:eastAsia="SimSun"/>
        </w:rPr>
        <w:t>learning style</w:t>
      </w:r>
      <w:r w:rsidRPr="00967681">
        <w:rPr>
          <w:rFonts w:eastAsia="SimSun"/>
        </w:rPr>
        <w:t xml:space="preserve"> changes, the results of the questionnaire </w:t>
      </w:r>
      <w:r w:rsidR="0001444D">
        <w:rPr>
          <w:rFonts w:eastAsia="SimSun"/>
        </w:rPr>
        <w:t>may</w:t>
      </w:r>
      <w:r w:rsidR="0001444D" w:rsidRPr="00967681">
        <w:rPr>
          <w:rFonts w:eastAsia="SimSun"/>
        </w:rPr>
        <w:t xml:space="preserve"> </w:t>
      </w:r>
      <w:r w:rsidRPr="00967681">
        <w:rPr>
          <w:rFonts w:eastAsia="SimSun"/>
        </w:rPr>
        <w:t xml:space="preserve">not </w:t>
      </w:r>
      <w:r w:rsidR="0001444D">
        <w:rPr>
          <w:rFonts w:eastAsia="SimSun"/>
        </w:rPr>
        <w:t xml:space="preserve">be </w:t>
      </w:r>
      <w:r w:rsidRPr="00967681">
        <w:rPr>
          <w:rFonts w:eastAsia="SimSun"/>
        </w:rPr>
        <w:t xml:space="preserve">valid. </w:t>
      </w:r>
      <w:r w:rsidR="00CA7212" w:rsidRPr="00967681">
        <w:rPr>
          <w:rFonts w:eastAsia="SimSun"/>
        </w:rPr>
        <w:t xml:space="preserve">To </w:t>
      </w:r>
      <w:r w:rsidR="008D4359" w:rsidRPr="00967681">
        <w:rPr>
          <w:rFonts w:eastAsia="SimSun"/>
        </w:rPr>
        <w:t>tune</w:t>
      </w:r>
      <w:r w:rsidR="00CA7212" w:rsidRPr="00967681">
        <w:rPr>
          <w:rFonts w:eastAsia="SimSun"/>
        </w:rPr>
        <w:t xml:space="preserve"> information of children</w:t>
      </w:r>
      <w:r w:rsidR="00474DA1">
        <w:rPr>
          <w:rFonts w:eastAsia="SimSun"/>
        </w:rPr>
        <w:t>’s</w:t>
      </w:r>
      <w:r w:rsidR="00CA7212" w:rsidRPr="00967681">
        <w:rPr>
          <w:rFonts w:eastAsia="SimSun"/>
        </w:rPr>
        <w:t xml:space="preserve"> learning style, we use the new automatic method</w:t>
      </w:r>
      <w:r w:rsidR="000A4A62" w:rsidRPr="00967681">
        <w:rPr>
          <w:rFonts w:eastAsia="SimSun"/>
        </w:rPr>
        <w:t>,</w:t>
      </w:r>
      <w:r w:rsidR="005F3EE3" w:rsidRPr="00967681">
        <w:rPr>
          <w:rFonts w:eastAsia="SimSun"/>
        </w:rPr>
        <w:t xml:space="preserve"> which is based on tracking children</w:t>
      </w:r>
      <w:r w:rsidR="00474DA1">
        <w:rPr>
          <w:rFonts w:eastAsia="SimSun"/>
        </w:rPr>
        <w:t>’s</w:t>
      </w:r>
      <w:r w:rsidR="005F3EE3" w:rsidRPr="00967681">
        <w:rPr>
          <w:rFonts w:eastAsia="SimSun"/>
        </w:rPr>
        <w:t xml:space="preserve"> behaviors</w:t>
      </w:r>
      <w:r w:rsidR="00CA7212" w:rsidRPr="00967681">
        <w:rPr>
          <w:rFonts w:eastAsia="SimSun"/>
        </w:rPr>
        <w:t>. In our proposed method, no additional effort is needed on</w:t>
      </w:r>
      <w:r w:rsidR="00474DA1">
        <w:rPr>
          <w:rFonts w:eastAsia="SimSun"/>
        </w:rPr>
        <w:t xml:space="preserve"> the</w:t>
      </w:r>
      <w:r w:rsidR="00CA7212" w:rsidRPr="00967681">
        <w:rPr>
          <w:rFonts w:eastAsia="SimSun"/>
        </w:rPr>
        <w:t xml:space="preserve"> students</w:t>
      </w:r>
      <w:r w:rsidR="00E765FE">
        <w:rPr>
          <w:rFonts w:eastAsia="SimSun"/>
        </w:rPr>
        <w:t>’</w:t>
      </w:r>
      <w:r w:rsidR="00CA7212" w:rsidRPr="00967681">
        <w:rPr>
          <w:rFonts w:eastAsia="SimSun"/>
        </w:rPr>
        <w:t xml:space="preserve"> </w:t>
      </w:r>
      <w:r w:rsidR="00364EDB" w:rsidRPr="00967681">
        <w:rPr>
          <w:rFonts w:eastAsia="SimSun"/>
        </w:rPr>
        <w:t xml:space="preserve">side </w:t>
      </w:r>
      <w:r w:rsidR="00CA7212" w:rsidRPr="00967681">
        <w:rPr>
          <w:rFonts w:eastAsia="SimSun"/>
        </w:rPr>
        <w:t>in order to enable the system to get information about their learning styles.</w:t>
      </w:r>
      <w:r w:rsidR="005F3EE3" w:rsidRPr="00967681">
        <w:rPr>
          <w:rFonts w:eastAsia="SimSun"/>
        </w:rPr>
        <w:t xml:space="preserve"> In this regard, students interact with </w:t>
      </w:r>
      <w:r w:rsidR="001E58EB" w:rsidRPr="00967681">
        <w:rPr>
          <w:rFonts w:eastAsia="SimSun"/>
        </w:rPr>
        <w:t xml:space="preserve">the </w:t>
      </w:r>
      <w:r w:rsidR="005412D8" w:rsidRPr="00967681">
        <w:rPr>
          <w:rFonts w:eastAsia="SimSun"/>
        </w:rPr>
        <w:t xml:space="preserve">LMS </w:t>
      </w:r>
      <w:r w:rsidR="005F3EE3" w:rsidRPr="00967681">
        <w:rPr>
          <w:rFonts w:eastAsia="SimSun"/>
        </w:rPr>
        <w:t xml:space="preserve">only for learning activities, but the system monitors their behavior simultaneously. </w:t>
      </w:r>
      <w:r w:rsidR="00474DA1">
        <w:rPr>
          <w:rFonts w:eastAsia="SimSun"/>
        </w:rPr>
        <w:t>At</w:t>
      </w:r>
      <w:r w:rsidR="009156F1" w:rsidRPr="00967681">
        <w:rPr>
          <w:rFonts w:eastAsia="SimSun"/>
        </w:rPr>
        <w:t xml:space="preserve"> arbitrary times, LMS administrators can check system access logs. I</w:t>
      </w:r>
      <w:r w:rsidR="008F7A3F" w:rsidRPr="00967681">
        <w:rPr>
          <w:rFonts w:eastAsia="SimSun"/>
        </w:rPr>
        <w:t xml:space="preserve">f </w:t>
      </w:r>
      <w:r w:rsidR="009156F1" w:rsidRPr="00967681">
        <w:rPr>
          <w:rFonts w:eastAsia="SimSun"/>
        </w:rPr>
        <w:t>students</w:t>
      </w:r>
      <w:r w:rsidR="00E765FE">
        <w:rPr>
          <w:rFonts w:eastAsia="SimSun"/>
        </w:rPr>
        <w:t>’</w:t>
      </w:r>
      <w:r w:rsidR="00761F7C" w:rsidRPr="00967681">
        <w:rPr>
          <w:rFonts w:eastAsia="SimSun"/>
        </w:rPr>
        <w:t xml:space="preserve"> </w:t>
      </w:r>
      <w:r w:rsidR="009156F1" w:rsidRPr="00967681">
        <w:rPr>
          <w:rFonts w:eastAsia="SimSun"/>
        </w:rPr>
        <w:t>behaviors</w:t>
      </w:r>
      <w:r w:rsidR="00C338C0">
        <w:rPr>
          <w:rFonts w:eastAsia="SimSun"/>
        </w:rPr>
        <w:t xml:space="preserve"> are</w:t>
      </w:r>
      <w:r w:rsidR="009156F1" w:rsidRPr="00967681">
        <w:rPr>
          <w:rFonts w:eastAsia="SimSun"/>
        </w:rPr>
        <w:t xml:space="preserve"> recognized</w:t>
      </w:r>
      <w:r w:rsidR="00C338C0">
        <w:rPr>
          <w:rFonts w:eastAsia="SimSun"/>
        </w:rPr>
        <w:t xml:space="preserve"> as</w:t>
      </w:r>
      <w:r w:rsidR="00761F7C" w:rsidRPr="00967681">
        <w:rPr>
          <w:rFonts w:eastAsia="SimSun"/>
        </w:rPr>
        <w:t xml:space="preserve"> </w:t>
      </w:r>
      <w:r w:rsidR="008F7A3F" w:rsidRPr="00967681">
        <w:rPr>
          <w:rFonts w:eastAsia="SimSun"/>
        </w:rPr>
        <w:t xml:space="preserve">contrary to the determined learning style stored in their model, </w:t>
      </w:r>
      <w:r w:rsidR="008F7A3F" w:rsidRPr="000A278B">
        <w:rPr>
          <w:rFonts w:eastAsia="SimSun"/>
        </w:rPr>
        <w:t>information of student model</w:t>
      </w:r>
      <w:r w:rsidR="00FE43D8" w:rsidRPr="000A278B">
        <w:rPr>
          <w:rFonts w:eastAsia="SimSun"/>
        </w:rPr>
        <w:t xml:space="preserve"> </w:t>
      </w:r>
      <w:r w:rsidR="00A00B02" w:rsidRPr="000A278B">
        <w:rPr>
          <w:rFonts w:eastAsia="SimSun"/>
        </w:rPr>
        <w:t>should</w:t>
      </w:r>
      <w:r w:rsidR="00FE43D8" w:rsidRPr="000A278B">
        <w:rPr>
          <w:rFonts w:eastAsia="SimSun"/>
        </w:rPr>
        <w:t xml:space="preserve"> be</w:t>
      </w:r>
      <w:r w:rsidR="008F7A3F" w:rsidRPr="000A278B">
        <w:rPr>
          <w:rFonts w:eastAsia="SimSun"/>
        </w:rPr>
        <w:t xml:space="preserve"> revised</w:t>
      </w:r>
      <w:r w:rsidR="000A278B">
        <w:rPr>
          <w:rFonts w:eastAsia="SimSun"/>
        </w:rPr>
        <w:t xml:space="preserve">. </w:t>
      </w:r>
      <w:r w:rsidR="009156F1" w:rsidRPr="00967681">
        <w:rPr>
          <w:rFonts w:eastAsia="SimSun"/>
        </w:rPr>
        <w:t>For this purpose</w:t>
      </w:r>
      <w:r w:rsidR="00FE43D8" w:rsidRPr="00967681">
        <w:rPr>
          <w:rFonts w:eastAsia="SimSun"/>
        </w:rPr>
        <w:t>, some d</w:t>
      </w:r>
      <w:r w:rsidR="008F7A3F" w:rsidRPr="00967681">
        <w:rPr>
          <w:rFonts w:eastAsia="SimSun"/>
        </w:rPr>
        <w:t>ata mining tec</w:t>
      </w:r>
      <w:r w:rsidR="008F7A3F" w:rsidRPr="00967681">
        <w:rPr>
          <w:rFonts w:eastAsia="SimSun"/>
        </w:rPr>
        <w:t>h</w:t>
      </w:r>
      <w:r w:rsidR="008F7A3F" w:rsidRPr="00967681">
        <w:rPr>
          <w:rFonts w:eastAsia="SimSun"/>
        </w:rPr>
        <w:t>nique</w:t>
      </w:r>
      <w:r w:rsidR="00642F5C" w:rsidRPr="00967681">
        <w:rPr>
          <w:rFonts w:eastAsia="SimSun"/>
        </w:rPr>
        <w:t>s</w:t>
      </w:r>
      <w:r w:rsidR="00761F7C" w:rsidRPr="00967681">
        <w:rPr>
          <w:rFonts w:eastAsia="SimSun"/>
        </w:rPr>
        <w:t xml:space="preserve"> </w:t>
      </w:r>
      <w:r w:rsidR="00642F5C" w:rsidRPr="00967681">
        <w:rPr>
          <w:rFonts w:eastAsia="SimSun"/>
        </w:rPr>
        <w:t>are</w:t>
      </w:r>
      <w:r w:rsidR="008F7A3F" w:rsidRPr="00967681">
        <w:rPr>
          <w:rFonts w:eastAsia="SimSun"/>
        </w:rPr>
        <w:t xml:space="preserve"> applied to students</w:t>
      </w:r>
      <w:r w:rsidR="00E765FE">
        <w:rPr>
          <w:rFonts w:eastAsia="SimSun"/>
        </w:rPr>
        <w:t>’</w:t>
      </w:r>
      <w:r w:rsidR="008F7A3F" w:rsidRPr="00967681">
        <w:rPr>
          <w:rFonts w:eastAsia="SimSun"/>
        </w:rPr>
        <w:t xml:space="preserve"> access logs to extract behavior</w:t>
      </w:r>
      <w:r w:rsidR="00833E0F" w:rsidRPr="00967681">
        <w:rPr>
          <w:rFonts w:eastAsia="SimSun"/>
        </w:rPr>
        <w:t>al</w:t>
      </w:r>
      <w:r w:rsidR="008F7A3F" w:rsidRPr="00967681">
        <w:rPr>
          <w:rFonts w:eastAsia="SimSun"/>
        </w:rPr>
        <w:t xml:space="preserve"> pattern</w:t>
      </w:r>
      <w:r w:rsidR="00642F5C" w:rsidRPr="00967681">
        <w:rPr>
          <w:rFonts w:eastAsia="SimSun"/>
        </w:rPr>
        <w:t>s</w:t>
      </w:r>
      <w:r w:rsidR="008F7A3F" w:rsidRPr="00967681">
        <w:rPr>
          <w:rFonts w:eastAsia="SimSun"/>
        </w:rPr>
        <w:t xml:space="preserve"> of each student.  </w:t>
      </w:r>
    </w:p>
    <w:p w:rsidR="00414E36" w:rsidRPr="00967681" w:rsidRDefault="000A4A62" w:rsidP="000524D1">
      <w:pPr>
        <w:spacing w:after="0"/>
        <w:rPr>
          <w:rFonts w:eastAsia="SimSun"/>
        </w:rPr>
      </w:pPr>
      <w:r w:rsidRPr="00967681">
        <w:rPr>
          <w:rFonts w:eastAsia="SimSun"/>
        </w:rPr>
        <w:t xml:space="preserve">In online environments, </w:t>
      </w:r>
      <w:r w:rsidR="00B346A8" w:rsidRPr="00967681">
        <w:rPr>
          <w:rFonts w:eastAsia="SimSun"/>
        </w:rPr>
        <w:t>learning</w:t>
      </w:r>
      <w:r w:rsidR="002C1589" w:rsidRPr="00967681">
        <w:rPr>
          <w:rFonts w:eastAsia="SimSun"/>
        </w:rPr>
        <w:t xml:space="preserve"> behavior</w:t>
      </w:r>
      <w:r w:rsidR="00642F5C" w:rsidRPr="00967681">
        <w:rPr>
          <w:rFonts w:eastAsia="SimSun"/>
        </w:rPr>
        <w:t>s</w:t>
      </w:r>
      <w:r w:rsidR="002C1589" w:rsidRPr="00967681">
        <w:rPr>
          <w:rFonts w:eastAsia="SimSun"/>
        </w:rPr>
        <w:t xml:space="preserve"> regarding the patterns </w:t>
      </w:r>
      <w:r w:rsidR="00642F5C" w:rsidRPr="00967681">
        <w:rPr>
          <w:rFonts w:eastAsia="SimSun"/>
        </w:rPr>
        <w:t>are</w:t>
      </w:r>
      <w:r w:rsidR="00761F7C" w:rsidRPr="00967681">
        <w:rPr>
          <w:rFonts w:eastAsia="SimSun"/>
        </w:rPr>
        <w:t xml:space="preserve"> </w:t>
      </w:r>
      <w:r w:rsidR="006F37F4" w:rsidRPr="00967681">
        <w:rPr>
          <w:rFonts w:eastAsia="SimSun"/>
        </w:rPr>
        <w:t>clustered</w:t>
      </w:r>
      <w:r w:rsidR="002C1589" w:rsidRPr="00967681">
        <w:rPr>
          <w:rFonts w:eastAsia="SimSun"/>
        </w:rPr>
        <w:t xml:space="preserve"> based on select</w:t>
      </w:r>
      <w:r w:rsidR="005344BF" w:rsidRPr="00967681">
        <w:rPr>
          <w:rFonts w:eastAsia="SimSun"/>
        </w:rPr>
        <w:t>ed</w:t>
      </w:r>
      <w:r w:rsidR="002C1589" w:rsidRPr="00967681">
        <w:rPr>
          <w:rFonts w:eastAsia="SimSun"/>
        </w:rPr>
        <w:t xml:space="preserve"> features extracted from </w:t>
      </w:r>
      <w:r w:rsidR="00761F7C" w:rsidRPr="00967681">
        <w:rPr>
          <w:rFonts w:eastAsia="SimSun"/>
          <w:noProof/>
        </w:rPr>
        <w:t xml:space="preserve">Graf </w:t>
      </w:r>
      <w:r w:rsidR="00C338C0">
        <w:rPr>
          <w:rFonts w:eastAsia="SimSun"/>
          <w:noProof/>
        </w:rPr>
        <w:t>(</w:t>
      </w:r>
      <w:r w:rsidR="00761F7C" w:rsidRPr="00967681">
        <w:rPr>
          <w:rFonts w:eastAsia="SimSun"/>
          <w:noProof/>
        </w:rPr>
        <w:t>2007)</w:t>
      </w:r>
      <w:r w:rsidR="002C1589" w:rsidRPr="00967681">
        <w:rPr>
          <w:rFonts w:eastAsia="SimSun"/>
        </w:rPr>
        <w:t xml:space="preserve">. </w:t>
      </w:r>
      <w:r w:rsidR="00B346A8" w:rsidRPr="00967681">
        <w:rPr>
          <w:rFonts w:eastAsia="SimSun"/>
        </w:rPr>
        <w:t xml:space="preserve">Considering children limitations in </w:t>
      </w:r>
      <w:r w:rsidR="005412D8" w:rsidRPr="00967681">
        <w:rPr>
          <w:rFonts w:eastAsia="SimSun"/>
        </w:rPr>
        <w:t xml:space="preserve">the </w:t>
      </w:r>
      <w:r w:rsidR="00EF10BB" w:rsidRPr="00967681">
        <w:rPr>
          <w:rFonts w:eastAsia="SimSun"/>
        </w:rPr>
        <w:t>LMSs</w:t>
      </w:r>
      <w:r w:rsidR="00B346A8" w:rsidRPr="00967681">
        <w:rPr>
          <w:rFonts w:eastAsia="SimSun"/>
        </w:rPr>
        <w:t>, t</w:t>
      </w:r>
      <w:r w:rsidR="00BE0EDE" w:rsidRPr="00967681">
        <w:rPr>
          <w:rFonts w:eastAsia="SimSun"/>
        </w:rPr>
        <w:t xml:space="preserve">hese features </w:t>
      </w:r>
      <w:r w:rsidR="00414E36" w:rsidRPr="00967681">
        <w:rPr>
          <w:rFonts w:eastAsia="SimSun"/>
        </w:rPr>
        <w:t>includ</w:t>
      </w:r>
      <w:r w:rsidR="00C338C0">
        <w:rPr>
          <w:rFonts w:eastAsia="SimSun"/>
        </w:rPr>
        <w:t>e</w:t>
      </w:r>
      <w:r w:rsidR="00414E36" w:rsidRPr="00967681">
        <w:rPr>
          <w:rFonts w:eastAsia="SimSun"/>
        </w:rPr>
        <w:t xml:space="preserve">: </w:t>
      </w:r>
    </w:p>
    <w:p w:rsidR="00414E36" w:rsidRPr="00967681" w:rsidRDefault="00B606C3" w:rsidP="00A32F7E">
      <w:pPr>
        <w:pStyle w:val="ListParagraph"/>
        <w:numPr>
          <w:ilvl w:val="0"/>
          <w:numId w:val="27"/>
        </w:numPr>
        <w:rPr>
          <w:rFonts w:eastAsia="SimSun"/>
        </w:rPr>
      </w:pPr>
      <w:r w:rsidRPr="00967681">
        <w:rPr>
          <w:rFonts w:eastAsia="SimSun"/>
        </w:rPr>
        <w:t>L</w:t>
      </w:r>
      <w:r w:rsidR="00BE0EDE" w:rsidRPr="00967681">
        <w:rPr>
          <w:rFonts w:eastAsia="SimSun"/>
        </w:rPr>
        <w:t>earning content</w:t>
      </w:r>
      <w:r w:rsidR="00414E36" w:rsidRPr="00967681">
        <w:rPr>
          <w:rFonts w:eastAsia="SimSun"/>
        </w:rPr>
        <w:t>s</w:t>
      </w:r>
    </w:p>
    <w:p w:rsidR="00414E36" w:rsidRPr="00967681" w:rsidRDefault="00B606C3" w:rsidP="00A32F7E">
      <w:pPr>
        <w:pStyle w:val="ListParagraph"/>
        <w:numPr>
          <w:ilvl w:val="0"/>
          <w:numId w:val="27"/>
        </w:numPr>
        <w:rPr>
          <w:rFonts w:eastAsia="SimSun"/>
        </w:rPr>
      </w:pPr>
      <w:r w:rsidRPr="00967681">
        <w:rPr>
          <w:rFonts w:eastAsia="SimSun"/>
        </w:rPr>
        <w:t>O</w:t>
      </w:r>
      <w:r w:rsidR="00BE0EDE" w:rsidRPr="00967681">
        <w:rPr>
          <w:rFonts w:eastAsia="SimSun"/>
        </w:rPr>
        <w:t>utline</w:t>
      </w:r>
      <w:r w:rsidR="00414E36" w:rsidRPr="00967681">
        <w:rPr>
          <w:rFonts w:eastAsia="SimSun"/>
        </w:rPr>
        <w:t>s</w:t>
      </w:r>
    </w:p>
    <w:p w:rsidR="00414E36" w:rsidRPr="00967681" w:rsidRDefault="00B606C3" w:rsidP="00A32F7E">
      <w:pPr>
        <w:pStyle w:val="ListParagraph"/>
        <w:numPr>
          <w:ilvl w:val="0"/>
          <w:numId w:val="27"/>
        </w:numPr>
        <w:rPr>
          <w:rFonts w:eastAsia="SimSun"/>
        </w:rPr>
      </w:pPr>
      <w:r w:rsidRPr="00967681">
        <w:rPr>
          <w:rFonts w:eastAsia="SimSun"/>
        </w:rPr>
        <w:t>E</w:t>
      </w:r>
      <w:r w:rsidR="00BE0EDE" w:rsidRPr="00967681">
        <w:rPr>
          <w:rFonts w:eastAsia="SimSun"/>
        </w:rPr>
        <w:t>xample</w:t>
      </w:r>
      <w:r w:rsidR="00414E36" w:rsidRPr="00967681">
        <w:rPr>
          <w:rFonts w:eastAsia="SimSun"/>
        </w:rPr>
        <w:t>s</w:t>
      </w:r>
    </w:p>
    <w:p w:rsidR="00414E36" w:rsidRPr="00967681" w:rsidRDefault="00B606C3" w:rsidP="00A32F7E">
      <w:pPr>
        <w:pStyle w:val="ListParagraph"/>
        <w:numPr>
          <w:ilvl w:val="0"/>
          <w:numId w:val="27"/>
        </w:numPr>
        <w:rPr>
          <w:rFonts w:eastAsia="SimSun"/>
        </w:rPr>
      </w:pPr>
      <w:r w:rsidRPr="00967681">
        <w:rPr>
          <w:rFonts w:eastAsia="SimSun"/>
        </w:rPr>
        <w:lastRenderedPageBreak/>
        <w:t>A</w:t>
      </w:r>
      <w:r w:rsidR="00BE0EDE" w:rsidRPr="00967681">
        <w:rPr>
          <w:rFonts w:eastAsia="SimSun"/>
        </w:rPr>
        <w:t>ssessment</w:t>
      </w:r>
      <w:r w:rsidR="00414E36" w:rsidRPr="00967681">
        <w:rPr>
          <w:rFonts w:eastAsia="SimSun"/>
        </w:rPr>
        <w:t>s</w:t>
      </w:r>
    </w:p>
    <w:p w:rsidR="00414E36" w:rsidRPr="00967681" w:rsidRDefault="00B606C3" w:rsidP="00A32F7E">
      <w:pPr>
        <w:pStyle w:val="ListParagraph"/>
        <w:numPr>
          <w:ilvl w:val="0"/>
          <w:numId w:val="27"/>
        </w:numPr>
        <w:rPr>
          <w:rFonts w:eastAsia="SimSun"/>
        </w:rPr>
      </w:pPr>
      <w:r w:rsidRPr="00967681">
        <w:rPr>
          <w:rFonts w:eastAsia="SimSun"/>
        </w:rPr>
        <w:t>E</w:t>
      </w:r>
      <w:r w:rsidR="00BE0EDE" w:rsidRPr="00967681">
        <w:rPr>
          <w:rFonts w:eastAsia="SimSun"/>
        </w:rPr>
        <w:t>xercise</w:t>
      </w:r>
      <w:r w:rsidR="00414E36" w:rsidRPr="00967681">
        <w:rPr>
          <w:rFonts w:eastAsia="SimSun"/>
        </w:rPr>
        <w:t>s</w:t>
      </w:r>
    </w:p>
    <w:p w:rsidR="00B02C4A" w:rsidRPr="00967681" w:rsidRDefault="002C1589" w:rsidP="00B32DA9">
      <w:pPr>
        <w:rPr>
          <w:rFonts w:eastAsia="SimSun"/>
        </w:rPr>
      </w:pPr>
      <w:r w:rsidRPr="00967681">
        <w:rPr>
          <w:rFonts w:eastAsia="SimSun"/>
        </w:rPr>
        <w:t>R</w:t>
      </w:r>
      <w:r w:rsidR="008F7A3F" w:rsidRPr="00967681">
        <w:rPr>
          <w:rFonts w:eastAsia="SimSun"/>
        </w:rPr>
        <w:t xml:space="preserve">egarding </w:t>
      </w:r>
      <w:r w:rsidRPr="00967681">
        <w:rPr>
          <w:rFonts w:eastAsia="SimSun"/>
        </w:rPr>
        <w:t>different feature</w:t>
      </w:r>
      <w:r w:rsidR="006F37F4" w:rsidRPr="00967681">
        <w:rPr>
          <w:rFonts w:eastAsia="SimSun"/>
        </w:rPr>
        <w:t>s</w:t>
      </w:r>
      <w:r w:rsidR="008F7A3F" w:rsidRPr="00967681">
        <w:rPr>
          <w:rFonts w:eastAsia="SimSun"/>
        </w:rPr>
        <w:t xml:space="preserve">, the number of </w:t>
      </w:r>
      <w:r w:rsidR="00C338C0">
        <w:rPr>
          <w:rFonts w:eastAsia="SimSun"/>
        </w:rPr>
        <w:t>visits</w:t>
      </w:r>
      <w:r w:rsidR="008F7A3F" w:rsidRPr="00967681">
        <w:rPr>
          <w:rFonts w:eastAsia="SimSun"/>
        </w:rPr>
        <w:t xml:space="preserve"> and </w:t>
      </w:r>
      <w:r w:rsidR="00C338C0">
        <w:rPr>
          <w:rFonts w:eastAsia="SimSun"/>
        </w:rPr>
        <w:t xml:space="preserve">the </w:t>
      </w:r>
      <w:r w:rsidR="008F7A3F" w:rsidRPr="00967681">
        <w:rPr>
          <w:rFonts w:eastAsia="SimSun"/>
        </w:rPr>
        <w:t>duration students spen</w:t>
      </w:r>
      <w:r w:rsidR="00642F5C" w:rsidRPr="00967681">
        <w:rPr>
          <w:rFonts w:eastAsia="SimSun"/>
        </w:rPr>
        <w:t>d</w:t>
      </w:r>
      <w:r w:rsidR="008F7A3F" w:rsidRPr="00967681">
        <w:rPr>
          <w:rFonts w:eastAsia="SimSun"/>
        </w:rPr>
        <w:t xml:space="preserve"> on these objects are used as </w:t>
      </w:r>
      <w:r w:rsidR="0084590C" w:rsidRPr="00967681">
        <w:rPr>
          <w:rFonts w:eastAsia="SimSun"/>
        </w:rPr>
        <w:t xml:space="preserve">their behavioral </w:t>
      </w:r>
      <w:r w:rsidR="008F7A3F" w:rsidRPr="00967681">
        <w:rPr>
          <w:rFonts w:eastAsia="SimSun"/>
        </w:rPr>
        <w:t xml:space="preserve">patterns. </w:t>
      </w:r>
      <w:r w:rsidR="008A338F" w:rsidRPr="00967681">
        <w:rPr>
          <w:rFonts w:eastAsia="SimSun"/>
        </w:rPr>
        <w:t>Learning prefe</w:t>
      </w:r>
      <w:r w:rsidR="00C338C0">
        <w:rPr>
          <w:rFonts w:eastAsia="SimSun"/>
        </w:rPr>
        <w:t>rences, which are mentioned in T</w:t>
      </w:r>
      <w:r w:rsidR="008A338F" w:rsidRPr="00967681">
        <w:rPr>
          <w:rFonts w:eastAsia="SimSun"/>
        </w:rPr>
        <w:t>able 2</w:t>
      </w:r>
      <w:r w:rsidR="00C338C0">
        <w:rPr>
          <w:rFonts w:eastAsia="SimSun"/>
        </w:rPr>
        <w:t>,</w:t>
      </w:r>
      <w:r w:rsidR="005412D8" w:rsidRPr="00967681">
        <w:rPr>
          <w:rFonts w:eastAsia="SimSun"/>
        </w:rPr>
        <w:t xml:space="preserve"> </w:t>
      </w:r>
      <w:r w:rsidR="008A338F" w:rsidRPr="00967681">
        <w:rPr>
          <w:rFonts w:eastAsia="SimSun"/>
        </w:rPr>
        <w:t>co</w:t>
      </w:r>
      <w:r w:rsidR="008A338F" w:rsidRPr="00967681">
        <w:rPr>
          <w:rFonts w:eastAsia="SimSun"/>
        </w:rPr>
        <w:t>r</w:t>
      </w:r>
      <w:r w:rsidR="008A338F" w:rsidRPr="00967681">
        <w:rPr>
          <w:rFonts w:eastAsia="SimSun"/>
        </w:rPr>
        <w:t xml:space="preserve">roborate this claim. </w:t>
      </w:r>
      <w:r w:rsidR="008F7A3F" w:rsidRPr="00967681">
        <w:rPr>
          <w:rFonts w:eastAsia="SimSun"/>
        </w:rPr>
        <w:t xml:space="preserve">Occurrence frequency of learning patterns that </w:t>
      </w:r>
      <w:r w:rsidR="00C338C0">
        <w:rPr>
          <w:rFonts w:eastAsia="SimSun"/>
        </w:rPr>
        <w:t xml:space="preserve">is </w:t>
      </w:r>
      <w:r w:rsidR="008F7A3F" w:rsidRPr="00967681">
        <w:rPr>
          <w:rFonts w:eastAsia="SimSun"/>
        </w:rPr>
        <w:t>used in any learning style</w:t>
      </w:r>
      <w:r w:rsidR="00CD713A" w:rsidRPr="00967681">
        <w:rPr>
          <w:rFonts w:eastAsia="SimSun"/>
        </w:rPr>
        <w:t xml:space="preserve"> dimensions</w:t>
      </w:r>
      <w:r w:rsidR="008F7A3F" w:rsidRPr="00967681">
        <w:rPr>
          <w:rFonts w:eastAsia="SimSun"/>
        </w:rPr>
        <w:t xml:space="preserve"> is </w:t>
      </w:r>
      <w:r w:rsidR="00CD713A" w:rsidRPr="00967681">
        <w:rPr>
          <w:rFonts w:eastAsia="SimSun"/>
        </w:rPr>
        <w:t xml:space="preserve">context sensitive and </w:t>
      </w:r>
      <w:r w:rsidR="008F7A3F" w:rsidRPr="00967681">
        <w:rPr>
          <w:rFonts w:eastAsia="SimSun"/>
        </w:rPr>
        <w:t xml:space="preserve">affected by course subject. </w:t>
      </w:r>
      <w:r w:rsidR="00B02C4A" w:rsidRPr="00967681">
        <w:rPr>
          <w:rFonts w:eastAsia="SimSun"/>
        </w:rPr>
        <w:t>Therefore, w</w:t>
      </w:r>
      <w:r w:rsidR="008F7A3F" w:rsidRPr="00967681">
        <w:rPr>
          <w:rFonts w:eastAsia="SimSun"/>
        </w:rPr>
        <w:t>e use the behavior of students to determine threshold</w:t>
      </w:r>
      <w:r w:rsidR="00642F5C" w:rsidRPr="00967681">
        <w:rPr>
          <w:rFonts w:eastAsia="SimSun"/>
        </w:rPr>
        <w:t>s</w:t>
      </w:r>
      <w:r w:rsidR="008F7A3F" w:rsidRPr="00967681">
        <w:rPr>
          <w:rFonts w:eastAsia="SimSun"/>
        </w:rPr>
        <w:t xml:space="preserve"> of each pattern.</w:t>
      </w:r>
      <w:r w:rsidR="00B02C4A" w:rsidRPr="00967681">
        <w:rPr>
          <w:rFonts w:eastAsia="SimSun"/>
        </w:rPr>
        <w:t xml:space="preserve"> For this </w:t>
      </w:r>
      <w:r w:rsidR="00C338C0" w:rsidRPr="00967681">
        <w:rPr>
          <w:rFonts w:eastAsia="SimSun"/>
        </w:rPr>
        <w:t>purpose,</w:t>
      </w:r>
      <w:r w:rsidR="00B02C4A" w:rsidRPr="00967681">
        <w:rPr>
          <w:rFonts w:eastAsia="SimSun"/>
        </w:rPr>
        <w:t xml:space="preserve"> we </w:t>
      </w:r>
      <w:r w:rsidR="006F37F4" w:rsidRPr="00967681">
        <w:rPr>
          <w:rFonts w:eastAsia="SimSun"/>
        </w:rPr>
        <w:t>cluster</w:t>
      </w:r>
      <w:r w:rsidR="00761F7C" w:rsidRPr="00967681">
        <w:rPr>
          <w:rFonts w:eastAsia="SimSun"/>
        </w:rPr>
        <w:t xml:space="preserve"> </w:t>
      </w:r>
      <w:r w:rsidR="00642F5C" w:rsidRPr="00967681">
        <w:rPr>
          <w:rFonts w:eastAsia="SimSun"/>
        </w:rPr>
        <w:t>all the</w:t>
      </w:r>
      <w:r w:rsidR="00761F7C" w:rsidRPr="00967681">
        <w:rPr>
          <w:rFonts w:eastAsia="SimSun"/>
        </w:rPr>
        <w:t xml:space="preserve"> </w:t>
      </w:r>
      <w:r w:rsidR="00642F5C" w:rsidRPr="00967681">
        <w:rPr>
          <w:rFonts w:eastAsia="SimSun"/>
        </w:rPr>
        <w:t>children</w:t>
      </w:r>
      <w:r w:rsidR="00C338C0">
        <w:rPr>
          <w:rFonts w:eastAsia="SimSun"/>
        </w:rPr>
        <w:t>’s</w:t>
      </w:r>
      <w:r w:rsidR="00B02C4A" w:rsidRPr="00967681">
        <w:rPr>
          <w:rFonts w:eastAsia="SimSun"/>
        </w:rPr>
        <w:t xml:space="preserve"> behavior</w:t>
      </w:r>
      <w:r w:rsidR="00642F5C" w:rsidRPr="00967681">
        <w:rPr>
          <w:rFonts w:eastAsia="SimSun"/>
        </w:rPr>
        <w:t>s</w:t>
      </w:r>
      <w:r w:rsidR="00B02C4A" w:rsidRPr="00967681">
        <w:rPr>
          <w:rFonts w:eastAsia="SimSun"/>
        </w:rPr>
        <w:t xml:space="preserve"> in </w:t>
      </w:r>
      <w:r w:rsidR="00CD713A" w:rsidRPr="00967681">
        <w:rPr>
          <w:rFonts w:eastAsia="SimSun"/>
        </w:rPr>
        <w:t>three</w:t>
      </w:r>
      <w:r w:rsidR="00B02C4A" w:rsidRPr="00967681">
        <w:rPr>
          <w:rFonts w:eastAsia="SimSun"/>
        </w:rPr>
        <w:t xml:space="preserve"> categories</w:t>
      </w:r>
      <w:r w:rsidR="00642F5C" w:rsidRPr="00967681">
        <w:rPr>
          <w:rFonts w:eastAsia="SimSun"/>
        </w:rPr>
        <w:t>:</w:t>
      </w:r>
      <w:r w:rsidR="00B02C4A" w:rsidRPr="00967681">
        <w:rPr>
          <w:rFonts w:eastAsia="SimSun"/>
        </w:rPr>
        <w:t xml:space="preserve"> low, </w:t>
      </w:r>
      <w:r w:rsidR="00642F5C" w:rsidRPr="00967681">
        <w:rPr>
          <w:rFonts w:eastAsia="SimSun"/>
        </w:rPr>
        <w:t>middle,</w:t>
      </w:r>
      <w:r w:rsidR="00B02C4A" w:rsidRPr="00967681">
        <w:rPr>
          <w:rFonts w:eastAsia="SimSun"/>
        </w:rPr>
        <w:t xml:space="preserve"> and high.  </w:t>
      </w:r>
    </w:p>
    <w:p w:rsidR="000A4A62" w:rsidRPr="00967681" w:rsidRDefault="00642F5C" w:rsidP="000A278B">
      <w:pPr>
        <w:rPr>
          <w:rFonts w:eastAsia="SimSun"/>
        </w:rPr>
      </w:pPr>
      <w:r w:rsidRPr="00967681">
        <w:rPr>
          <w:rFonts w:eastAsia="SimSun"/>
        </w:rPr>
        <w:t xml:space="preserve">The </w:t>
      </w:r>
      <w:r w:rsidR="006A664A" w:rsidRPr="00967681">
        <w:rPr>
          <w:rFonts w:eastAsia="SimSun"/>
        </w:rPr>
        <w:t>categor</w:t>
      </w:r>
      <w:r w:rsidRPr="00967681">
        <w:rPr>
          <w:rFonts w:eastAsia="SimSun"/>
        </w:rPr>
        <w:t>y</w:t>
      </w:r>
      <w:r w:rsidR="006A664A" w:rsidRPr="00967681">
        <w:rPr>
          <w:rFonts w:eastAsia="SimSun"/>
        </w:rPr>
        <w:t xml:space="preserve"> of learning patterns </w:t>
      </w:r>
      <w:r w:rsidR="00985197" w:rsidRPr="00967681">
        <w:rPr>
          <w:rFonts w:eastAsia="SimSun"/>
        </w:rPr>
        <w:t>which</w:t>
      </w:r>
      <w:r w:rsidR="00C338C0">
        <w:rPr>
          <w:rFonts w:eastAsia="SimSun"/>
        </w:rPr>
        <w:t xml:space="preserve"> is</w:t>
      </w:r>
      <w:r w:rsidR="00985197" w:rsidRPr="00967681">
        <w:rPr>
          <w:rFonts w:eastAsia="SimSun"/>
        </w:rPr>
        <w:t xml:space="preserve"> labeled </w:t>
      </w:r>
      <w:r w:rsidR="006B6CCE">
        <w:rPr>
          <w:rFonts w:eastAsia="SimSun"/>
        </w:rPr>
        <w:t>“</w:t>
      </w:r>
      <w:r w:rsidR="00985197" w:rsidRPr="00967681">
        <w:rPr>
          <w:rFonts w:eastAsia="SimSun"/>
        </w:rPr>
        <w:t>high</w:t>
      </w:r>
      <w:r w:rsidR="006B6CCE">
        <w:rPr>
          <w:rFonts w:eastAsia="SimSun"/>
        </w:rPr>
        <w:t>”</w:t>
      </w:r>
      <w:r w:rsidR="00761F7C" w:rsidRPr="00967681">
        <w:rPr>
          <w:rFonts w:eastAsia="SimSun"/>
        </w:rPr>
        <w:t xml:space="preserve"> </w:t>
      </w:r>
      <w:r w:rsidR="006A664A" w:rsidRPr="00967681">
        <w:rPr>
          <w:rFonts w:eastAsia="SimSun"/>
        </w:rPr>
        <w:t>is matched to one style dimension. For example</w:t>
      </w:r>
      <w:r w:rsidR="00C338C0">
        <w:rPr>
          <w:rFonts w:eastAsia="SimSun"/>
        </w:rPr>
        <w:t>,</w:t>
      </w:r>
      <w:r w:rsidR="006A664A" w:rsidRPr="00967681">
        <w:rPr>
          <w:rFonts w:eastAsia="SimSun"/>
        </w:rPr>
        <w:t xml:space="preserve"> sensing learners favor concrete material</w:t>
      </w:r>
      <w:r w:rsidRPr="00967681">
        <w:rPr>
          <w:rFonts w:eastAsia="SimSun"/>
        </w:rPr>
        <w:t>s</w:t>
      </w:r>
      <w:r w:rsidR="006A664A" w:rsidRPr="00967681">
        <w:rPr>
          <w:rFonts w:eastAsia="SimSun"/>
        </w:rPr>
        <w:t xml:space="preserve"> like facts and data, so they prefer to learn from example</w:t>
      </w:r>
      <w:r w:rsidR="0020687B" w:rsidRPr="00967681">
        <w:rPr>
          <w:rFonts w:eastAsia="SimSun"/>
        </w:rPr>
        <w:t>s</w:t>
      </w:r>
      <w:r w:rsidR="006A664A" w:rsidRPr="00967681">
        <w:rPr>
          <w:rFonts w:eastAsia="SimSun"/>
        </w:rPr>
        <w:t>. Therefore</w:t>
      </w:r>
      <w:r w:rsidR="001219D4" w:rsidRPr="00967681">
        <w:rPr>
          <w:rFonts w:eastAsia="SimSun"/>
        </w:rPr>
        <w:t>,</w:t>
      </w:r>
      <w:r w:rsidR="006A664A" w:rsidRPr="00967681">
        <w:rPr>
          <w:rFonts w:eastAsia="SimSun"/>
        </w:rPr>
        <w:t xml:space="preserve"> </w:t>
      </w:r>
      <w:r w:rsidR="00C338C0">
        <w:rPr>
          <w:rFonts w:eastAsia="SimSun"/>
        </w:rPr>
        <w:t xml:space="preserve">a </w:t>
      </w:r>
      <w:r w:rsidR="006A664A" w:rsidRPr="00967681">
        <w:rPr>
          <w:rFonts w:eastAsia="SimSun"/>
        </w:rPr>
        <w:t xml:space="preserve">high </w:t>
      </w:r>
      <w:r w:rsidR="00D828D5" w:rsidRPr="00967681">
        <w:rPr>
          <w:rFonts w:eastAsia="SimSun"/>
        </w:rPr>
        <w:t>number of visited</w:t>
      </w:r>
      <w:r w:rsidR="001762FA" w:rsidRPr="00967681">
        <w:rPr>
          <w:rFonts w:eastAsia="SimSun"/>
        </w:rPr>
        <w:t xml:space="preserve"> examples</w:t>
      </w:r>
      <w:r w:rsidR="00761F7C" w:rsidRPr="00967681">
        <w:rPr>
          <w:rFonts w:eastAsia="SimSun"/>
        </w:rPr>
        <w:t xml:space="preserve"> </w:t>
      </w:r>
      <w:r w:rsidR="001762FA" w:rsidRPr="00967681">
        <w:rPr>
          <w:rFonts w:eastAsia="SimSun"/>
        </w:rPr>
        <w:t xml:space="preserve">and </w:t>
      </w:r>
      <w:r w:rsidRPr="00967681">
        <w:rPr>
          <w:rFonts w:eastAsia="SimSun"/>
        </w:rPr>
        <w:t xml:space="preserve">time </w:t>
      </w:r>
      <w:r w:rsidR="00C338C0">
        <w:rPr>
          <w:rFonts w:eastAsia="SimSun"/>
        </w:rPr>
        <w:t>spent</w:t>
      </w:r>
      <w:r w:rsidR="00761F7C" w:rsidRPr="00967681">
        <w:rPr>
          <w:rFonts w:eastAsia="SimSun"/>
        </w:rPr>
        <w:t xml:space="preserve"> </w:t>
      </w:r>
      <w:r w:rsidR="001762FA" w:rsidRPr="00967681">
        <w:rPr>
          <w:rFonts w:eastAsia="SimSun"/>
        </w:rPr>
        <w:t xml:space="preserve">on them </w:t>
      </w:r>
      <w:r w:rsidR="004C14E8" w:rsidRPr="00967681">
        <w:rPr>
          <w:rFonts w:eastAsia="SimSun"/>
        </w:rPr>
        <w:t xml:space="preserve">may be </w:t>
      </w:r>
      <w:r w:rsidR="006A664A" w:rsidRPr="00967681">
        <w:rPr>
          <w:rFonts w:eastAsia="SimSun"/>
        </w:rPr>
        <w:t>indicant</w:t>
      </w:r>
      <w:r w:rsidR="008F24BE" w:rsidRPr="00967681">
        <w:rPr>
          <w:rFonts w:eastAsia="SimSun"/>
        </w:rPr>
        <w:t>s</w:t>
      </w:r>
      <w:r w:rsidR="006A664A" w:rsidRPr="00967681">
        <w:rPr>
          <w:rFonts w:eastAsia="SimSun"/>
        </w:rPr>
        <w:t xml:space="preserve"> of sensing style. </w:t>
      </w:r>
      <w:r w:rsidR="00F02365" w:rsidRPr="00967681">
        <w:rPr>
          <w:rFonts w:eastAsia="SimSun"/>
        </w:rPr>
        <w:t xml:space="preserve">On the other hand, intuitive learners prefer to learn </w:t>
      </w:r>
      <w:r w:rsidR="00C338C0">
        <w:rPr>
          <w:rFonts w:eastAsia="SimSun"/>
        </w:rPr>
        <w:t xml:space="preserve">from </w:t>
      </w:r>
      <w:r w:rsidR="00F02365" w:rsidRPr="00967681">
        <w:rPr>
          <w:rFonts w:eastAsia="SimSun"/>
        </w:rPr>
        <w:t>abstract material</w:t>
      </w:r>
      <w:r w:rsidRPr="00967681">
        <w:rPr>
          <w:rFonts w:eastAsia="SimSun"/>
        </w:rPr>
        <w:t>s</w:t>
      </w:r>
      <w:r w:rsidR="00F02365" w:rsidRPr="00967681">
        <w:rPr>
          <w:rFonts w:eastAsia="SimSun"/>
        </w:rPr>
        <w:t xml:space="preserve"> such as theories and their underlying meaning, so</w:t>
      </w:r>
      <w:r w:rsidR="00A00B02">
        <w:rPr>
          <w:rFonts w:eastAsia="SimSun"/>
        </w:rPr>
        <w:t xml:space="preserve"> </w:t>
      </w:r>
      <w:r w:rsidR="00F02365" w:rsidRPr="00967681">
        <w:rPr>
          <w:rFonts w:eastAsia="SimSun"/>
        </w:rPr>
        <w:t xml:space="preserve">they </w:t>
      </w:r>
      <w:r w:rsidR="00A00B02">
        <w:rPr>
          <w:rFonts w:eastAsia="SimSun"/>
        </w:rPr>
        <w:t>probably</w:t>
      </w:r>
      <w:r w:rsidR="00A00B02" w:rsidRPr="00967681">
        <w:rPr>
          <w:rFonts w:eastAsia="SimSun"/>
        </w:rPr>
        <w:t xml:space="preserve"> </w:t>
      </w:r>
      <w:r w:rsidR="00A00B02">
        <w:rPr>
          <w:rFonts w:eastAsia="SimSun"/>
        </w:rPr>
        <w:t xml:space="preserve">choose </w:t>
      </w:r>
      <w:r w:rsidR="00F02365" w:rsidRPr="000A278B">
        <w:rPr>
          <w:rFonts w:eastAsia="SimSun"/>
        </w:rPr>
        <w:t>to</w:t>
      </w:r>
      <w:r w:rsidR="00C338C0">
        <w:rPr>
          <w:rFonts w:eastAsia="SimSun"/>
        </w:rPr>
        <w:t xml:space="preserve"> </w:t>
      </w:r>
      <w:r w:rsidR="00F02365" w:rsidRPr="00967681">
        <w:rPr>
          <w:rFonts w:eastAsia="SimSun"/>
        </w:rPr>
        <w:t>learn from content objects</w:t>
      </w:r>
      <w:r w:rsidR="001762FA" w:rsidRPr="00967681">
        <w:rPr>
          <w:rFonts w:eastAsia="SimSun"/>
        </w:rPr>
        <w:t xml:space="preserve">. </w:t>
      </w:r>
      <w:r w:rsidR="00C338C0">
        <w:rPr>
          <w:rFonts w:eastAsia="SimSun"/>
        </w:rPr>
        <w:t>A high</w:t>
      </w:r>
      <w:r w:rsidR="001762FA" w:rsidRPr="00967681">
        <w:rPr>
          <w:rFonts w:eastAsia="SimSun"/>
        </w:rPr>
        <w:t xml:space="preserve"> </w:t>
      </w:r>
      <w:r w:rsidR="0040424C" w:rsidRPr="00967681">
        <w:rPr>
          <w:rFonts w:eastAsia="SimSun"/>
        </w:rPr>
        <w:t>number</w:t>
      </w:r>
      <w:r w:rsidR="001762FA" w:rsidRPr="00967681">
        <w:rPr>
          <w:rFonts w:eastAsia="SimSun"/>
        </w:rPr>
        <w:t xml:space="preserve"> of visit</w:t>
      </w:r>
      <w:r w:rsidR="0040424C" w:rsidRPr="00967681">
        <w:rPr>
          <w:rFonts w:eastAsia="SimSun"/>
        </w:rPr>
        <w:t>ed content</w:t>
      </w:r>
      <w:r w:rsidR="0020687B" w:rsidRPr="00967681">
        <w:rPr>
          <w:rFonts w:eastAsia="SimSun"/>
        </w:rPr>
        <w:t>s</w:t>
      </w:r>
      <w:r w:rsidR="001762FA" w:rsidRPr="00967681">
        <w:rPr>
          <w:rFonts w:eastAsia="SimSun"/>
        </w:rPr>
        <w:t xml:space="preserve"> and </w:t>
      </w:r>
      <w:r w:rsidR="007B2B0F" w:rsidRPr="00967681">
        <w:rPr>
          <w:rFonts w:eastAsia="SimSun"/>
        </w:rPr>
        <w:t xml:space="preserve">time </w:t>
      </w:r>
      <w:r w:rsidR="00AA5E54" w:rsidRPr="00967681">
        <w:rPr>
          <w:rFonts w:eastAsia="SimSun"/>
        </w:rPr>
        <w:t>spending</w:t>
      </w:r>
      <w:r w:rsidR="001762FA" w:rsidRPr="00967681">
        <w:rPr>
          <w:rFonts w:eastAsia="SimSun"/>
        </w:rPr>
        <w:t xml:space="preserve"> on them </w:t>
      </w:r>
      <w:r w:rsidR="004C14E8" w:rsidRPr="00967681">
        <w:rPr>
          <w:rFonts w:eastAsia="SimSun"/>
        </w:rPr>
        <w:t xml:space="preserve">can be </w:t>
      </w:r>
      <w:r w:rsidR="001762FA" w:rsidRPr="00967681">
        <w:rPr>
          <w:rFonts w:eastAsia="SimSun"/>
        </w:rPr>
        <w:t>demonstrator</w:t>
      </w:r>
      <w:r w:rsidR="008F24BE" w:rsidRPr="00967681">
        <w:rPr>
          <w:rFonts w:eastAsia="SimSun"/>
        </w:rPr>
        <w:t>s</w:t>
      </w:r>
      <w:r w:rsidR="001762FA" w:rsidRPr="00967681">
        <w:rPr>
          <w:rFonts w:eastAsia="SimSun"/>
        </w:rPr>
        <w:t xml:space="preserve"> of initiative style.</w:t>
      </w:r>
      <w:r w:rsidR="00761F7C" w:rsidRPr="00967681">
        <w:rPr>
          <w:rFonts w:eastAsia="SimSun"/>
        </w:rPr>
        <w:t xml:space="preserve"> </w:t>
      </w:r>
      <w:r w:rsidR="00414224" w:rsidRPr="00967681">
        <w:t xml:space="preserve">Furthermore, sensing learners like to solve problems </w:t>
      </w:r>
      <w:r w:rsidR="007333EE" w:rsidRPr="00967681">
        <w:t xml:space="preserve">in accordance with </w:t>
      </w:r>
      <w:r w:rsidR="00414224" w:rsidRPr="00967681">
        <w:t>a standard proc</w:t>
      </w:r>
      <w:r w:rsidR="00414224" w:rsidRPr="00967681">
        <w:t>e</w:t>
      </w:r>
      <w:r w:rsidR="00414224" w:rsidRPr="00967681">
        <w:t>dure, which can be indicated by a high interest in examples</w:t>
      </w:r>
      <w:r w:rsidR="007333EE" w:rsidRPr="00967681">
        <w:t xml:space="preserve">. In these students, multiple reviews </w:t>
      </w:r>
      <w:r w:rsidR="005412D8" w:rsidRPr="00967681">
        <w:t xml:space="preserve">in </w:t>
      </w:r>
      <w:r w:rsidR="007333EE" w:rsidRPr="00967681">
        <w:t xml:space="preserve">examples are done to </w:t>
      </w:r>
      <w:r w:rsidR="00414224" w:rsidRPr="00967681">
        <w:t xml:space="preserve">see and learn existing approaches and </w:t>
      </w:r>
      <w:r w:rsidR="003672CA" w:rsidRPr="00967681">
        <w:t xml:space="preserve">a high number of </w:t>
      </w:r>
      <w:r w:rsidR="00414224" w:rsidRPr="00967681">
        <w:t>assessment</w:t>
      </w:r>
      <w:r w:rsidR="003672CA" w:rsidRPr="00967681">
        <w:t>s</w:t>
      </w:r>
      <w:r w:rsidR="00414224" w:rsidRPr="00967681">
        <w:t xml:space="preserve"> and exercises </w:t>
      </w:r>
      <w:r w:rsidR="007333EE" w:rsidRPr="00967681">
        <w:t>are conducted in o</w:t>
      </w:r>
      <w:r w:rsidR="00414224" w:rsidRPr="00967681">
        <w:t xml:space="preserve">rder to check the acquired knowledge. </w:t>
      </w:r>
      <w:r w:rsidR="003672CA" w:rsidRPr="00967681">
        <w:t>Regard</w:t>
      </w:r>
      <w:r w:rsidR="00887F8D">
        <w:t>ing T</w:t>
      </w:r>
      <w:r w:rsidR="003672CA" w:rsidRPr="00967681">
        <w:t>able</w:t>
      </w:r>
      <w:r w:rsidR="00B346A8" w:rsidRPr="00967681">
        <w:t xml:space="preserve"> 1 and </w:t>
      </w:r>
      <w:r w:rsidR="00887F8D">
        <w:t>T</w:t>
      </w:r>
      <w:r w:rsidR="00B346A8" w:rsidRPr="00967681">
        <w:t>able</w:t>
      </w:r>
      <w:r w:rsidR="005412D8" w:rsidRPr="00967681">
        <w:t xml:space="preserve"> </w:t>
      </w:r>
      <w:r w:rsidR="00B346A8" w:rsidRPr="00967681">
        <w:t>2</w:t>
      </w:r>
      <w:r w:rsidR="003672CA" w:rsidRPr="00967681">
        <w:t xml:space="preserve">, sensing learners are </w:t>
      </w:r>
      <w:r w:rsidR="00414224" w:rsidRPr="00967681">
        <w:t>more patient with details and work carefully</w:t>
      </w:r>
      <w:r w:rsidR="009156F1" w:rsidRPr="00967681">
        <w:t>,</w:t>
      </w:r>
      <w:r w:rsidR="00414224" w:rsidRPr="00967681">
        <w:t xml:space="preserve"> but slowly. With respect to the preference for work</w:t>
      </w:r>
      <w:r w:rsidR="003672CA" w:rsidRPr="00967681">
        <w:t>ing slowly, the times taken for</w:t>
      </w:r>
      <w:r w:rsidR="008047D6" w:rsidRPr="00967681">
        <w:t xml:space="preserve"> </w:t>
      </w:r>
      <w:r w:rsidR="003672CA" w:rsidRPr="00967681">
        <w:t>visiting examples, assessments, and exe</w:t>
      </w:r>
      <w:r w:rsidR="003672CA" w:rsidRPr="00967681">
        <w:t>r</w:t>
      </w:r>
      <w:r w:rsidR="003672CA" w:rsidRPr="00967681">
        <w:t>cises</w:t>
      </w:r>
      <w:r w:rsidR="008047D6" w:rsidRPr="00967681">
        <w:t xml:space="preserve"> </w:t>
      </w:r>
      <w:r w:rsidR="003672CA" w:rsidRPr="00967681">
        <w:t xml:space="preserve">are </w:t>
      </w:r>
      <w:r w:rsidR="00414224" w:rsidRPr="00967681">
        <w:t xml:space="preserve">considered as </w:t>
      </w:r>
      <w:r w:rsidR="00992769" w:rsidRPr="00967681">
        <w:t xml:space="preserve">a </w:t>
      </w:r>
      <w:r w:rsidR="00414224" w:rsidRPr="00967681">
        <w:t>pattern.</w:t>
      </w:r>
      <w:r w:rsidR="009156F1" w:rsidRPr="00967681">
        <w:t xml:space="preserve"> However, </w:t>
      </w:r>
      <w:r w:rsidR="00014B23" w:rsidRPr="00967681">
        <w:t>intuitive learners tend to be more creative. Therefore, they are expected to be better in answering questions about developing new solutions, which r</w:t>
      </w:r>
      <w:r w:rsidR="00014B23" w:rsidRPr="00967681">
        <w:t>e</w:t>
      </w:r>
      <w:r w:rsidR="00014B23" w:rsidRPr="00967681">
        <w:t>quires the understanding of underlying theories and concepts.</w:t>
      </w:r>
      <w:r w:rsidR="007B6ECC" w:rsidRPr="00967681">
        <w:t xml:space="preserve"> </w:t>
      </w:r>
      <w:r w:rsidR="00887F8D" w:rsidRPr="000A278B">
        <w:t>In contrast to</w:t>
      </w:r>
      <w:r w:rsidR="00887F8D">
        <w:t xml:space="preserve"> </w:t>
      </w:r>
      <w:r w:rsidR="007B6ECC" w:rsidRPr="00967681">
        <w:t>sensing students, i</w:t>
      </w:r>
      <w:r w:rsidR="007B6ECC" w:rsidRPr="00967681">
        <w:t>n</w:t>
      </w:r>
      <w:r w:rsidR="007B6ECC" w:rsidRPr="00967681">
        <w:t xml:space="preserve">tuitive learners like challenges. </w:t>
      </w:r>
    </w:p>
    <w:p w:rsidR="00820275" w:rsidRPr="00967681" w:rsidRDefault="00887F8D" w:rsidP="000A278B">
      <w:pPr>
        <w:rPr>
          <w:rFonts w:eastAsia="SimSun"/>
        </w:rPr>
      </w:pPr>
      <w:r>
        <w:rPr>
          <w:rFonts w:eastAsia="SimSun"/>
        </w:rPr>
        <w:t>Research</w:t>
      </w:r>
      <w:r w:rsidR="00F619DA" w:rsidRPr="00967681">
        <w:rPr>
          <w:rFonts w:eastAsia="SimSun"/>
        </w:rPr>
        <w:t xml:space="preserve"> show</w:t>
      </w:r>
      <w:r>
        <w:rPr>
          <w:rFonts w:eastAsia="SimSun"/>
        </w:rPr>
        <w:t>s</w:t>
      </w:r>
      <w:r w:rsidR="00F619DA" w:rsidRPr="00967681">
        <w:rPr>
          <w:rFonts w:eastAsia="SimSun"/>
        </w:rPr>
        <w:t xml:space="preserve"> </w:t>
      </w:r>
      <w:r w:rsidR="00291E23" w:rsidRPr="00967681">
        <w:rPr>
          <w:rFonts w:eastAsia="SimSun"/>
        </w:rPr>
        <w:t>gender</w:t>
      </w:r>
      <w:r w:rsidR="00F619DA" w:rsidRPr="00967681">
        <w:rPr>
          <w:rFonts w:eastAsia="SimSun"/>
        </w:rPr>
        <w:t xml:space="preserve"> differences in feeling/ thinking dimension of MBTI and this issue has caused </w:t>
      </w:r>
      <w:r w:rsidR="00DB279E" w:rsidRPr="00967681">
        <w:rPr>
          <w:rFonts w:eastAsia="SimSun"/>
        </w:rPr>
        <w:t>students</w:t>
      </w:r>
      <w:r w:rsidR="00E765FE">
        <w:rPr>
          <w:rFonts w:eastAsia="SimSun"/>
        </w:rPr>
        <w:t>’</w:t>
      </w:r>
      <w:r w:rsidR="00DB279E" w:rsidRPr="00967681">
        <w:rPr>
          <w:rFonts w:eastAsia="SimSun"/>
        </w:rPr>
        <w:t xml:space="preserve"> </w:t>
      </w:r>
      <w:r w:rsidR="00F619DA" w:rsidRPr="00967681">
        <w:rPr>
          <w:rFonts w:eastAsia="SimSun"/>
        </w:rPr>
        <w:t xml:space="preserve">behaviors </w:t>
      </w:r>
      <w:r w:rsidR="00A54B77">
        <w:rPr>
          <w:rFonts w:eastAsia="SimSun"/>
        </w:rPr>
        <w:t xml:space="preserve">to </w:t>
      </w:r>
      <w:r w:rsidR="00DB279E" w:rsidRPr="00967681">
        <w:rPr>
          <w:rFonts w:eastAsia="SimSun"/>
        </w:rPr>
        <w:t xml:space="preserve">become </w:t>
      </w:r>
      <w:r w:rsidR="00DB279E" w:rsidRPr="000A278B">
        <w:rPr>
          <w:rFonts w:eastAsia="SimSun"/>
        </w:rPr>
        <w:t xml:space="preserve">unpredictable </w:t>
      </w:r>
      <w:r w:rsidR="00F619DA" w:rsidRPr="000A278B">
        <w:rPr>
          <w:rFonts w:eastAsia="SimSun"/>
        </w:rPr>
        <w:t>in different contexts</w:t>
      </w:r>
      <w:r>
        <w:rPr>
          <w:rFonts w:eastAsia="SimSun"/>
        </w:rPr>
        <w:t xml:space="preserve"> </w:t>
      </w:r>
      <w:r w:rsidR="008047D6" w:rsidRPr="00967681">
        <w:rPr>
          <w:rFonts w:eastAsia="SimSun"/>
        </w:rPr>
        <w:t>(Dewar &amp; Whittington, 2000)</w:t>
      </w:r>
      <w:r w:rsidR="00F619DA" w:rsidRPr="00967681">
        <w:rPr>
          <w:rFonts w:eastAsia="SimSun"/>
        </w:rPr>
        <w:t>. In addition</w:t>
      </w:r>
      <w:r w:rsidR="004D4B4D" w:rsidRPr="00967681">
        <w:rPr>
          <w:rFonts w:eastAsia="SimSun"/>
        </w:rPr>
        <w:t>,</w:t>
      </w:r>
      <w:r w:rsidR="00F619DA" w:rsidRPr="00967681">
        <w:rPr>
          <w:rFonts w:eastAsia="SimSun"/>
        </w:rPr>
        <w:t xml:space="preserve"> both perceiving and judging types indicate an appreciation for online learning environment</w:t>
      </w:r>
      <w:r w:rsidR="00820275" w:rsidRPr="00967681">
        <w:rPr>
          <w:rFonts w:eastAsia="SimSun"/>
        </w:rPr>
        <w:t>s</w:t>
      </w:r>
      <w:r w:rsidR="00F619DA" w:rsidRPr="00967681">
        <w:rPr>
          <w:rFonts w:eastAsia="SimSun"/>
        </w:rPr>
        <w:t xml:space="preserve">, but </w:t>
      </w:r>
      <w:r w:rsidR="00DE058F" w:rsidRPr="00967681">
        <w:rPr>
          <w:rFonts w:eastAsia="SimSun"/>
        </w:rPr>
        <w:t xml:space="preserve">extracted </w:t>
      </w:r>
      <w:r w:rsidR="00F619DA" w:rsidRPr="00967681">
        <w:rPr>
          <w:rFonts w:eastAsia="SimSun"/>
        </w:rPr>
        <w:t>pattern</w:t>
      </w:r>
      <w:r w:rsidR="00DE058F" w:rsidRPr="00967681">
        <w:rPr>
          <w:rFonts w:eastAsia="SimSun"/>
        </w:rPr>
        <w:t>s</w:t>
      </w:r>
      <w:r w:rsidR="00F619DA" w:rsidRPr="00967681">
        <w:rPr>
          <w:rFonts w:eastAsia="SimSun"/>
        </w:rPr>
        <w:t xml:space="preserve"> of them </w:t>
      </w:r>
      <w:r w:rsidR="00A54B77">
        <w:rPr>
          <w:rFonts w:eastAsia="SimSun"/>
        </w:rPr>
        <w:t>are</w:t>
      </w:r>
      <w:r w:rsidR="00F619DA" w:rsidRPr="000A278B">
        <w:rPr>
          <w:rFonts w:eastAsia="SimSun"/>
        </w:rPr>
        <w:t xml:space="preserve"> </w:t>
      </w:r>
      <w:r w:rsidR="00DE058F" w:rsidRPr="000A278B">
        <w:rPr>
          <w:rFonts w:eastAsia="SimSun"/>
        </w:rPr>
        <w:t xml:space="preserve">not </w:t>
      </w:r>
      <w:r w:rsidR="00F619DA" w:rsidRPr="000A278B">
        <w:rPr>
          <w:rFonts w:eastAsia="SimSun"/>
        </w:rPr>
        <w:t xml:space="preserve">valid for </w:t>
      </w:r>
      <w:r w:rsidR="00DE058F" w:rsidRPr="000A278B">
        <w:rPr>
          <w:rFonts w:eastAsia="SimSun"/>
        </w:rPr>
        <w:t>children</w:t>
      </w:r>
      <w:r w:rsidR="00DE058F" w:rsidRPr="00967681">
        <w:rPr>
          <w:rFonts w:eastAsia="SimSun"/>
        </w:rPr>
        <w:t xml:space="preserve">. </w:t>
      </w:r>
      <w:r w:rsidR="00A47BE5">
        <w:rPr>
          <w:rFonts w:eastAsia="SimSun"/>
        </w:rPr>
        <w:t>According to</w:t>
      </w:r>
      <w:r w:rsidR="00B346A8" w:rsidRPr="00967681">
        <w:rPr>
          <w:rFonts w:eastAsia="SimSun"/>
        </w:rPr>
        <w:t xml:space="preserve"> </w:t>
      </w:r>
      <w:proofErr w:type="spellStart"/>
      <w:r w:rsidR="008047D6" w:rsidRPr="00967681">
        <w:rPr>
          <w:rFonts w:eastAsia="SimSun"/>
        </w:rPr>
        <w:t>O</w:t>
      </w:r>
      <w:r w:rsidR="00E765FE">
        <w:rPr>
          <w:rFonts w:eastAsia="SimSun"/>
        </w:rPr>
        <w:t>’</w:t>
      </w:r>
      <w:r w:rsidR="008047D6" w:rsidRPr="00967681">
        <w:rPr>
          <w:rFonts w:eastAsia="SimSun"/>
        </w:rPr>
        <w:t>brien</w:t>
      </w:r>
      <w:proofErr w:type="spellEnd"/>
      <w:r w:rsidR="008047D6" w:rsidRPr="00967681">
        <w:rPr>
          <w:rFonts w:eastAsia="SimSun"/>
        </w:rPr>
        <w:t xml:space="preserve"> et al., </w:t>
      </w:r>
      <w:r w:rsidR="00A47BE5">
        <w:rPr>
          <w:rFonts w:eastAsia="SimSun"/>
        </w:rPr>
        <w:t>(</w:t>
      </w:r>
      <w:r w:rsidR="008047D6" w:rsidRPr="00967681">
        <w:rPr>
          <w:rFonts w:eastAsia="SimSun"/>
        </w:rPr>
        <w:t>1998)</w:t>
      </w:r>
      <w:r w:rsidR="00856693" w:rsidRPr="00967681">
        <w:rPr>
          <w:rFonts w:eastAsia="SimSun"/>
        </w:rPr>
        <w:t xml:space="preserve"> </w:t>
      </w:r>
      <w:r w:rsidR="00856693" w:rsidRPr="000A278B">
        <w:rPr>
          <w:rFonts w:eastAsia="SimSun"/>
        </w:rPr>
        <w:t>sensing/ intuitive dimension is proposed as the dimension with most differences in learning behaviors</w:t>
      </w:r>
      <w:r w:rsidR="00856693" w:rsidRPr="00967681">
        <w:rPr>
          <w:rFonts w:eastAsia="SimSun"/>
        </w:rPr>
        <w:t>.</w:t>
      </w:r>
      <w:r w:rsidR="00A47BE5">
        <w:rPr>
          <w:rFonts w:eastAsia="SimSun"/>
        </w:rPr>
        <w:t xml:space="preserve"> B</w:t>
      </w:r>
      <w:r w:rsidR="00856693" w:rsidRPr="00967681">
        <w:rPr>
          <w:rFonts w:eastAsia="SimSun"/>
        </w:rPr>
        <w:t>ecause of</w:t>
      </w:r>
      <w:r w:rsidR="00A47BE5">
        <w:rPr>
          <w:rFonts w:eastAsia="SimSun"/>
        </w:rPr>
        <w:t xml:space="preserve"> the</w:t>
      </w:r>
      <w:r w:rsidR="00856693" w:rsidRPr="00967681">
        <w:rPr>
          <w:rFonts w:eastAsia="SimSun"/>
        </w:rPr>
        <w:t xml:space="preserve"> importance of group learning,</w:t>
      </w:r>
      <w:r w:rsidR="00A47BE5">
        <w:rPr>
          <w:rFonts w:eastAsia="SimSun"/>
        </w:rPr>
        <w:t xml:space="preserve"> the</w:t>
      </w:r>
      <w:r w:rsidR="00856693" w:rsidRPr="00967681">
        <w:rPr>
          <w:rFonts w:eastAsia="SimSun"/>
        </w:rPr>
        <w:t xml:space="preserve"> introvert/ extravert dime</w:t>
      </w:r>
      <w:r w:rsidR="00856693" w:rsidRPr="00967681">
        <w:rPr>
          <w:rFonts w:eastAsia="SimSun"/>
        </w:rPr>
        <w:t>n</w:t>
      </w:r>
      <w:r w:rsidR="00856693" w:rsidRPr="00967681">
        <w:rPr>
          <w:rFonts w:eastAsia="SimSun"/>
        </w:rPr>
        <w:t>sion is</w:t>
      </w:r>
      <w:r w:rsidR="008047D6" w:rsidRPr="00967681">
        <w:rPr>
          <w:rFonts w:eastAsia="SimSun"/>
        </w:rPr>
        <w:t xml:space="preserve"> </w:t>
      </w:r>
      <w:r w:rsidR="00A47BE5">
        <w:rPr>
          <w:rFonts w:eastAsia="SimSun"/>
        </w:rPr>
        <w:t>al</w:t>
      </w:r>
      <w:r w:rsidR="00DB279E" w:rsidRPr="00967681">
        <w:rPr>
          <w:rFonts w:eastAsia="SimSun"/>
        </w:rPr>
        <w:t xml:space="preserve">so </w:t>
      </w:r>
      <w:r w:rsidR="004507C5" w:rsidRPr="00967681">
        <w:rPr>
          <w:rFonts w:eastAsia="SimSun"/>
        </w:rPr>
        <w:t xml:space="preserve">important. </w:t>
      </w:r>
      <w:r w:rsidR="00DB279E" w:rsidRPr="00967681">
        <w:rPr>
          <w:rFonts w:eastAsia="SimSun"/>
        </w:rPr>
        <w:t>Therefore</w:t>
      </w:r>
      <w:r w:rsidR="00051C08" w:rsidRPr="00967681">
        <w:rPr>
          <w:rFonts w:eastAsia="SimSun"/>
        </w:rPr>
        <w:t>,</w:t>
      </w:r>
      <w:r w:rsidR="008047D6" w:rsidRPr="00967681">
        <w:rPr>
          <w:rFonts w:eastAsia="SimSun"/>
        </w:rPr>
        <w:t xml:space="preserve"> </w:t>
      </w:r>
      <w:r w:rsidR="004507C5" w:rsidRPr="00967681">
        <w:rPr>
          <w:rFonts w:eastAsia="SimSun"/>
        </w:rPr>
        <w:t xml:space="preserve">we study </w:t>
      </w:r>
      <w:r w:rsidR="00B346A8" w:rsidRPr="00967681">
        <w:rPr>
          <w:rFonts w:eastAsia="SimSun"/>
        </w:rPr>
        <w:t xml:space="preserve">only </w:t>
      </w:r>
      <w:r w:rsidR="004507C5" w:rsidRPr="00967681">
        <w:rPr>
          <w:rFonts w:eastAsia="SimSun"/>
        </w:rPr>
        <w:t>two dimen</w:t>
      </w:r>
      <w:r w:rsidR="002B0841" w:rsidRPr="00967681">
        <w:rPr>
          <w:rFonts w:eastAsia="SimSun"/>
        </w:rPr>
        <w:t>sions in this paper</w:t>
      </w:r>
      <w:r w:rsidR="00A47BE5">
        <w:rPr>
          <w:rFonts w:eastAsia="SimSun"/>
        </w:rPr>
        <w:t>:</w:t>
      </w:r>
      <w:r w:rsidR="002B0841" w:rsidRPr="00967681">
        <w:rPr>
          <w:rFonts w:eastAsia="SimSun"/>
        </w:rPr>
        <w:t xml:space="preserve"> E</w:t>
      </w:r>
      <w:r w:rsidR="00B52AB6" w:rsidRPr="00967681">
        <w:rPr>
          <w:rFonts w:eastAsia="SimSun"/>
        </w:rPr>
        <w:t>/</w:t>
      </w:r>
      <w:r w:rsidR="002B0841" w:rsidRPr="00967681">
        <w:rPr>
          <w:rFonts w:eastAsia="SimSun"/>
        </w:rPr>
        <w:t>I and S</w:t>
      </w:r>
      <w:r w:rsidR="00B52AB6" w:rsidRPr="00967681">
        <w:rPr>
          <w:rFonts w:eastAsia="SimSun"/>
        </w:rPr>
        <w:t>/</w:t>
      </w:r>
      <w:r w:rsidR="004507C5" w:rsidRPr="00967681">
        <w:rPr>
          <w:rFonts w:eastAsia="SimSun"/>
        </w:rPr>
        <w:t>N</w:t>
      </w:r>
      <w:r w:rsidR="000F281D" w:rsidRPr="00967681">
        <w:rPr>
          <w:rFonts w:eastAsia="SimSun"/>
        </w:rPr>
        <w:t xml:space="preserve">. </w:t>
      </w:r>
      <w:r w:rsidR="009156F1" w:rsidRPr="00967681">
        <w:rPr>
          <w:rFonts w:eastAsia="SimSun"/>
        </w:rPr>
        <w:t xml:space="preserve">Kim et al. </w:t>
      </w:r>
      <w:r w:rsidR="008047D6" w:rsidRPr="00967681">
        <w:rPr>
          <w:rFonts w:eastAsia="SimSun"/>
          <w:noProof/>
        </w:rPr>
        <w:t xml:space="preserve">(2013) </w:t>
      </w:r>
      <w:r w:rsidR="0021209A" w:rsidRPr="00967681">
        <w:rPr>
          <w:rFonts w:eastAsia="SimSun"/>
        </w:rPr>
        <w:t>verifie</w:t>
      </w:r>
      <w:r w:rsidR="007025F2" w:rsidRPr="00967681">
        <w:rPr>
          <w:rFonts w:eastAsia="SimSun"/>
        </w:rPr>
        <w:t>d</w:t>
      </w:r>
      <w:r w:rsidR="0021209A" w:rsidRPr="00967681">
        <w:rPr>
          <w:rFonts w:eastAsia="SimSun"/>
        </w:rPr>
        <w:t xml:space="preserve"> that E/I and S/N dimensions are the </w:t>
      </w:r>
      <w:r w:rsidR="0021209A" w:rsidRPr="00967681">
        <w:rPr>
          <w:rFonts w:eastAsia="Arial Unicode MS"/>
          <w:shd w:val="clear" w:color="auto" w:fill="FFFFFF"/>
        </w:rPr>
        <w:t xml:space="preserve">most dominant functions of the MBTI in learning </w:t>
      </w:r>
      <w:r w:rsidR="00AE05FE" w:rsidRPr="00967681">
        <w:rPr>
          <w:rFonts w:eastAsia="Arial Unicode MS"/>
          <w:shd w:val="clear" w:color="auto" w:fill="FFFFFF"/>
        </w:rPr>
        <w:t>behaviors</w:t>
      </w:r>
      <w:r w:rsidR="0021209A" w:rsidRPr="00967681">
        <w:rPr>
          <w:rFonts w:eastAsia="Arial Unicode MS"/>
          <w:color w:val="2E2E2E"/>
          <w:shd w:val="clear" w:color="auto" w:fill="FFFFFF"/>
        </w:rPr>
        <w:t>.</w:t>
      </w:r>
      <w:r w:rsidR="008047D6" w:rsidRPr="00967681">
        <w:rPr>
          <w:rFonts w:eastAsia="Arial Unicode MS"/>
          <w:color w:val="2E2E2E"/>
          <w:shd w:val="clear" w:color="auto" w:fill="FFFFFF"/>
        </w:rPr>
        <w:t xml:space="preserve"> </w:t>
      </w:r>
      <w:r w:rsidR="000F281D" w:rsidRPr="00967681">
        <w:rPr>
          <w:rFonts w:eastAsia="SimSun"/>
        </w:rPr>
        <w:t xml:space="preserve">Table </w:t>
      </w:r>
      <w:r w:rsidR="00B346A8" w:rsidRPr="00967681">
        <w:rPr>
          <w:rFonts w:eastAsia="SimSun"/>
        </w:rPr>
        <w:t>3</w:t>
      </w:r>
      <w:r w:rsidR="000F281D" w:rsidRPr="00967681">
        <w:rPr>
          <w:rFonts w:eastAsia="SimSun"/>
        </w:rPr>
        <w:t xml:space="preserve"> summarizes all the selected features that are available in children learning behaviors.</w:t>
      </w:r>
    </w:p>
    <w:p w:rsidR="00820275" w:rsidRPr="00A47BE5" w:rsidRDefault="00820275" w:rsidP="006D0892">
      <w:pPr>
        <w:pStyle w:val="tablehead"/>
        <w:tabs>
          <w:tab w:val="num" w:pos="1080"/>
        </w:tabs>
        <w:rPr>
          <w:b/>
          <w:bCs/>
          <w:smallCaps w:val="0"/>
          <w:noProof w:val="0"/>
          <w:spacing w:val="-1"/>
          <w:sz w:val="22"/>
          <w:szCs w:val="22"/>
        </w:rPr>
      </w:pPr>
      <w:proofErr w:type="gramStart"/>
      <w:r w:rsidRPr="00A47BE5">
        <w:rPr>
          <w:b/>
          <w:bCs/>
          <w:smallCaps w:val="0"/>
          <w:noProof w:val="0"/>
          <w:spacing w:val="-1"/>
          <w:sz w:val="22"/>
          <w:szCs w:val="22"/>
        </w:rPr>
        <w:t xml:space="preserve">Table </w:t>
      </w:r>
      <w:proofErr w:type="gramEnd"/>
      <w:r w:rsidR="000A1D9E" w:rsidRPr="00A47BE5">
        <w:rPr>
          <w:b/>
          <w:bCs/>
          <w:smallCaps w:val="0"/>
          <w:noProof w:val="0"/>
          <w:spacing w:val="-1"/>
          <w:sz w:val="22"/>
          <w:szCs w:val="22"/>
        </w:rPr>
        <w:fldChar w:fldCharType="begin"/>
      </w:r>
      <w:r w:rsidR="00123FBF" w:rsidRPr="00A47BE5">
        <w:rPr>
          <w:b/>
          <w:bCs/>
          <w:smallCaps w:val="0"/>
          <w:noProof w:val="0"/>
          <w:spacing w:val="-1"/>
          <w:sz w:val="22"/>
          <w:szCs w:val="22"/>
        </w:rPr>
        <w:instrText xml:space="preserve"> SEQ Table \* ARABIC </w:instrText>
      </w:r>
      <w:r w:rsidR="000A1D9E" w:rsidRPr="00A47BE5">
        <w:rPr>
          <w:b/>
          <w:bCs/>
          <w:smallCaps w:val="0"/>
          <w:noProof w:val="0"/>
          <w:spacing w:val="-1"/>
          <w:sz w:val="22"/>
          <w:szCs w:val="22"/>
        </w:rPr>
        <w:fldChar w:fldCharType="separate"/>
      </w:r>
      <w:r w:rsidR="00F342FF">
        <w:rPr>
          <w:b/>
          <w:bCs/>
          <w:smallCaps w:val="0"/>
          <w:spacing w:val="-1"/>
          <w:sz w:val="22"/>
          <w:szCs w:val="22"/>
        </w:rPr>
        <w:t>3</w:t>
      </w:r>
      <w:r w:rsidR="000A1D9E" w:rsidRPr="00A47BE5">
        <w:rPr>
          <w:b/>
          <w:bCs/>
          <w:smallCaps w:val="0"/>
          <w:noProof w:val="0"/>
          <w:spacing w:val="-1"/>
          <w:sz w:val="22"/>
          <w:szCs w:val="22"/>
        </w:rPr>
        <w:fldChar w:fldCharType="end"/>
      </w:r>
      <w:proofErr w:type="gramStart"/>
      <w:r w:rsidRPr="00A47BE5">
        <w:rPr>
          <w:b/>
          <w:bCs/>
          <w:smallCaps w:val="0"/>
          <w:noProof w:val="0"/>
          <w:spacing w:val="-1"/>
          <w:sz w:val="22"/>
          <w:szCs w:val="22"/>
        </w:rPr>
        <w:t>.</w:t>
      </w:r>
      <w:proofErr w:type="gramEnd"/>
      <w:r w:rsidRPr="00A47BE5">
        <w:rPr>
          <w:b/>
          <w:bCs/>
          <w:smallCaps w:val="0"/>
          <w:noProof w:val="0"/>
          <w:spacing w:val="-1"/>
          <w:sz w:val="22"/>
          <w:szCs w:val="22"/>
        </w:rPr>
        <w:t xml:space="preserve">  Selected features of learning behaviors related to </w:t>
      </w:r>
      <w:r w:rsidR="006D0892" w:rsidRPr="00A47BE5">
        <w:rPr>
          <w:b/>
          <w:bCs/>
          <w:smallCaps w:val="0"/>
          <w:noProof w:val="0"/>
          <w:spacing w:val="-1"/>
          <w:sz w:val="22"/>
          <w:szCs w:val="22"/>
        </w:rPr>
        <w:t>learning style</w:t>
      </w:r>
      <w:r w:rsidRPr="00A47BE5">
        <w:rPr>
          <w:b/>
          <w:bCs/>
          <w:smallCaps w:val="0"/>
          <w:noProof w:val="0"/>
          <w:spacing w:val="-1"/>
          <w:sz w:val="22"/>
          <w:szCs w:val="22"/>
        </w:rPr>
        <w:t xml:space="preserve"> dimensions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1"/>
        <w:gridCol w:w="1605"/>
        <w:gridCol w:w="4138"/>
        <w:gridCol w:w="483"/>
        <w:gridCol w:w="528"/>
      </w:tblGrid>
      <w:tr w:rsidR="00820275" w:rsidRPr="00967681" w:rsidTr="001C58B8">
        <w:trPr>
          <w:cantSplit/>
          <w:trHeight w:val="144"/>
          <w:jc w:val="center"/>
        </w:trPr>
        <w:tc>
          <w:tcPr>
            <w:tcW w:w="0" w:type="auto"/>
            <w:shd w:val="clear" w:color="auto" w:fill="auto"/>
          </w:tcPr>
          <w:p w:rsidR="00820275" w:rsidRPr="00967681" w:rsidRDefault="00820275" w:rsidP="001B0655">
            <w:pPr>
              <w:pStyle w:val="a"/>
              <w:rPr>
                <w:b/>
                <w:bCs/>
              </w:rPr>
            </w:pPr>
            <w:r w:rsidRPr="00967681">
              <w:rPr>
                <w:b/>
                <w:bCs/>
              </w:rPr>
              <w:t xml:space="preserve">Features </w:t>
            </w:r>
          </w:p>
        </w:tc>
        <w:tc>
          <w:tcPr>
            <w:tcW w:w="0" w:type="auto"/>
            <w:shd w:val="clear" w:color="auto" w:fill="auto"/>
          </w:tcPr>
          <w:p w:rsidR="00820275" w:rsidRPr="00967681" w:rsidRDefault="00820275" w:rsidP="001B0655">
            <w:pPr>
              <w:pStyle w:val="a"/>
              <w:rPr>
                <w:b/>
                <w:bCs/>
              </w:rPr>
            </w:pPr>
            <w:r w:rsidRPr="00967681">
              <w:rPr>
                <w:b/>
                <w:bCs/>
              </w:rPr>
              <w:t xml:space="preserve">Pattern </w:t>
            </w:r>
          </w:p>
        </w:tc>
        <w:tc>
          <w:tcPr>
            <w:tcW w:w="0" w:type="auto"/>
            <w:shd w:val="clear" w:color="auto" w:fill="auto"/>
          </w:tcPr>
          <w:p w:rsidR="00820275" w:rsidRPr="00967681" w:rsidRDefault="00820275" w:rsidP="001B0655">
            <w:pPr>
              <w:pStyle w:val="a"/>
              <w:rPr>
                <w:b/>
                <w:bCs/>
              </w:rPr>
            </w:pPr>
            <w:r w:rsidRPr="00967681">
              <w:rPr>
                <w:b/>
                <w:bCs/>
              </w:rPr>
              <w:t xml:space="preserve">Pattern Description </w:t>
            </w:r>
          </w:p>
        </w:tc>
        <w:tc>
          <w:tcPr>
            <w:tcW w:w="0" w:type="auto"/>
            <w:shd w:val="clear" w:color="auto" w:fill="auto"/>
          </w:tcPr>
          <w:p w:rsidR="00820275" w:rsidRPr="00967681" w:rsidRDefault="00820275" w:rsidP="001B0655">
            <w:pPr>
              <w:pStyle w:val="a"/>
              <w:rPr>
                <w:b/>
                <w:bCs/>
              </w:rPr>
            </w:pPr>
            <w:r w:rsidRPr="00967681">
              <w:rPr>
                <w:b/>
                <w:bCs/>
              </w:rPr>
              <w:t>E</w:t>
            </w:r>
            <w:r w:rsidR="00B52AB6" w:rsidRPr="00967681">
              <w:rPr>
                <w:b/>
                <w:bCs/>
              </w:rPr>
              <w:t>/</w:t>
            </w:r>
            <w:r w:rsidRPr="00967681">
              <w:rPr>
                <w:b/>
                <w:bCs/>
              </w:rPr>
              <w:t>I</w:t>
            </w:r>
          </w:p>
        </w:tc>
        <w:tc>
          <w:tcPr>
            <w:tcW w:w="0" w:type="auto"/>
            <w:shd w:val="clear" w:color="auto" w:fill="auto"/>
          </w:tcPr>
          <w:p w:rsidR="00820275" w:rsidRPr="00967681" w:rsidRDefault="00820275" w:rsidP="001B0655">
            <w:pPr>
              <w:pStyle w:val="a"/>
              <w:rPr>
                <w:b/>
                <w:bCs/>
              </w:rPr>
            </w:pPr>
            <w:r w:rsidRPr="00967681">
              <w:rPr>
                <w:b/>
                <w:bCs/>
              </w:rPr>
              <w:t>S</w:t>
            </w:r>
            <w:r w:rsidR="00B52AB6" w:rsidRPr="00967681">
              <w:rPr>
                <w:b/>
                <w:bCs/>
              </w:rPr>
              <w:t>/</w:t>
            </w:r>
            <w:r w:rsidRPr="00967681">
              <w:rPr>
                <w:b/>
                <w:bCs/>
              </w:rPr>
              <w:t>N</w:t>
            </w:r>
          </w:p>
        </w:tc>
      </w:tr>
      <w:tr w:rsidR="00820275" w:rsidRPr="00967681" w:rsidTr="001C58B8">
        <w:trPr>
          <w:cantSplit/>
          <w:trHeight w:val="144"/>
          <w:jc w:val="center"/>
        </w:trPr>
        <w:tc>
          <w:tcPr>
            <w:tcW w:w="0" w:type="auto"/>
            <w:vMerge w:val="restart"/>
            <w:shd w:val="clear" w:color="auto" w:fill="auto"/>
          </w:tcPr>
          <w:p w:rsidR="00820275" w:rsidRPr="00967681" w:rsidRDefault="00820275" w:rsidP="001B0655">
            <w:pPr>
              <w:pStyle w:val="a"/>
            </w:pPr>
            <w:r w:rsidRPr="00967681">
              <w:t xml:space="preserve">Outline </w:t>
            </w:r>
          </w:p>
        </w:tc>
        <w:tc>
          <w:tcPr>
            <w:tcW w:w="0" w:type="auto"/>
            <w:shd w:val="clear" w:color="auto" w:fill="auto"/>
          </w:tcPr>
          <w:p w:rsidR="00820275" w:rsidRPr="00967681" w:rsidRDefault="00820275" w:rsidP="001B0655">
            <w:pPr>
              <w:pStyle w:val="a"/>
            </w:pPr>
            <w:proofErr w:type="spellStart"/>
            <w:r w:rsidRPr="00967681">
              <w:t>OutlineVisit</w:t>
            </w:r>
            <w:proofErr w:type="spellEnd"/>
          </w:p>
        </w:tc>
        <w:tc>
          <w:tcPr>
            <w:tcW w:w="0" w:type="auto"/>
            <w:shd w:val="clear" w:color="auto" w:fill="auto"/>
          </w:tcPr>
          <w:p w:rsidR="00820275" w:rsidRPr="00967681" w:rsidRDefault="00820275" w:rsidP="001B0655">
            <w:pPr>
              <w:pStyle w:val="a"/>
            </w:pPr>
            <w:r w:rsidRPr="00967681">
              <w:t>Number of visited outlines</w:t>
            </w:r>
          </w:p>
        </w:tc>
        <w:tc>
          <w:tcPr>
            <w:tcW w:w="0" w:type="auto"/>
            <w:shd w:val="clear" w:color="auto" w:fill="auto"/>
          </w:tcPr>
          <w:p w:rsidR="00820275" w:rsidRPr="00967681" w:rsidRDefault="00820275" w:rsidP="001B0655">
            <w:pPr>
              <w:pStyle w:val="a"/>
            </w:pPr>
            <w:r w:rsidRPr="00967681">
              <w:t>U</w:t>
            </w:r>
          </w:p>
        </w:tc>
        <w:tc>
          <w:tcPr>
            <w:tcW w:w="0" w:type="auto"/>
            <w:shd w:val="clear" w:color="auto" w:fill="auto"/>
          </w:tcPr>
          <w:p w:rsidR="00820275" w:rsidRPr="00967681" w:rsidRDefault="00820275" w:rsidP="001B0655">
            <w:pPr>
              <w:pStyle w:val="a"/>
            </w:pPr>
            <w:r w:rsidRPr="00967681">
              <w:t>N</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OutlineStay</w:t>
            </w:r>
            <w:proofErr w:type="spellEnd"/>
          </w:p>
        </w:tc>
        <w:tc>
          <w:tcPr>
            <w:tcW w:w="0" w:type="auto"/>
            <w:shd w:val="clear" w:color="auto" w:fill="auto"/>
          </w:tcPr>
          <w:p w:rsidR="00820275" w:rsidRPr="00967681" w:rsidRDefault="00820275" w:rsidP="001B0655">
            <w:pPr>
              <w:pStyle w:val="a"/>
            </w:pPr>
            <w:r w:rsidRPr="00967681">
              <w:t>Percentage of time spent on outlines</w:t>
            </w:r>
          </w:p>
        </w:tc>
        <w:tc>
          <w:tcPr>
            <w:tcW w:w="0" w:type="auto"/>
            <w:shd w:val="clear" w:color="auto" w:fill="auto"/>
          </w:tcPr>
          <w:p w:rsidR="00820275" w:rsidRPr="00967681" w:rsidRDefault="00820275" w:rsidP="001B0655">
            <w:pPr>
              <w:pStyle w:val="a"/>
            </w:pPr>
            <w:r w:rsidRPr="00967681">
              <w:t>I</w:t>
            </w:r>
          </w:p>
        </w:tc>
        <w:tc>
          <w:tcPr>
            <w:tcW w:w="0" w:type="auto"/>
            <w:shd w:val="clear" w:color="auto" w:fill="auto"/>
          </w:tcPr>
          <w:p w:rsidR="00820275" w:rsidRPr="00967681" w:rsidRDefault="00820275" w:rsidP="001B0655">
            <w:pPr>
              <w:pStyle w:val="a"/>
            </w:pPr>
            <w:r w:rsidRPr="00967681">
              <w:t>N</w:t>
            </w:r>
          </w:p>
        </w:tc>
      </w:tr>
      <w:tr w:rsidR="00820275" w:rsidRPr="00967681" w:rsidTr="001C58B8">
        <w:trPr>
          <w:cantSplit/>
          <w:trHeight w:val="144"/>
          <w:jc w:val="center"/>
        </w:trPr>
        <w:tc>
          <w:tcPr>
            <w:tcW w:w="0" w:type="auto"/>
            <w:vMerge w:val="restart"/>
            <w:shd w:val="clear" w:color="auto" w:fill="auto"/>
          </w:tcPr>
          <w:p w:rsidR="00820275" w:rsidRPr="00967681" w:rsidRDefault="00820275" w:rsidP="001B0655">
            <w:pPr>
              <w:pStyle w:val="a"/>
            </w:pPr>
            <w:r w:rsidRPr="00967681">
              <w:t xml:space="preserve">Content </w:t>
            </w:r>
          </w:p>
        </w:tc>
        <w:tc>
          <w:tcPr>
            <w:tcW w:w="0" w:type="auto"/>
            <w:shd w:val="clear" w:color="auto" w:fill="auto"/>
          </w:tcPr>
          <w:p w:rsidR="00820275" w:rsidRPr="00967681" w:rsidRDefault="00820275" w:rsidP="001B0655">
            <w:pPr>
              <w:pStyle w:val="a"/>
            </w:pPr>
            <w:proofErr w:type="spellStart"/>
            <w:r w:rsidRPr="00967681">
              <w:t>ContentVisit</w:t>
            </w:r>
            <w:proofErr w:type="spellEnd"/>
          </w:p>
        </w:tc>
        <w:tc>
          <w:tcPr>
            <w:tcW w:w="0" w:type="auto"/>
            <w:shd w:val="clear" w:color="auto" w:fill="auto"/>
          </w:tcPr>
          <w:p w:rsidR="00820275" w:rsidRPr="00967681" w:rsidRDefault="00820275" w:rsidP="001B0655">
            <w:pPr>
              <w:pStyle w:val="a"/>
            </w:pPr>
            <w:r w:rsidRPr="00967681">
              <w:t>Number of visited content objects</w:t>
            </w:r>
          </w:p>
        </w:tc>
        <w:tc>
          <w:tcPr>
            <w:tcW w:w="0" w:type="auto"/>
            <w:shd w:val="clear" w:color="auto" w:fill="auto"/>
          </w:tcPr>
          <w:p w:rsidR="00820275" w:rsidRPr="00967681" w:rsidRDefault="00820275" w:rsidP="001B0655">
            <w:pPr>
              <w:pStyle w:val="a"/>
            </w:pPr>
            <w:r w:rsidRPr="00967681">
              <w:t>I</w:t>
            </w:r>
          </w:p>
        </w:tc>
        <w:tc>
          <w:tcPr>
            <w:tcW w:w="0" w:type="auto"/>
            <w:shd w:val="clear" w:color="auto" w:fill="auto"/>
          </w:tcPr>
          <w:p w:rsidR="00820275" w:rsidRPr="00967681" w:rsidRDefault="00820275" w:rsidP="001B0655">
            <w:pPr>
              <w:pStyle w:val="a"/>
            </w:pPr>
            <w:r w:rsidRPr="00967681">
              <w:t>N</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ContentStay</w:t>
            </w:r>
            <w:proofErr w:type="spellEnd"/>
          </w:p>
        </w:tc>
        <w:tc>
          <w:tcPr>
            <w:tcW w:w="0" w:type="auto"/>
            <w:shd w:val="clear" w:color="auto" w:fill="auto"/>
          </w:tcPr>
          <w:p w:rsidR="00820275" w:rsidRPr="00967681" w:rsidRDefault="00820275" w:rsidP="001B0655">
            <w:pPr>
              <w:pStyle w:val="a"/>
            </w:pPr>
            <w:r w:rsidRPr="00967681">
              <w:t>Percentage of time spent on content objects</w:t>
            </w:r>
          </w:p>
        </w:tc>
        <w:tc>
          <w:tcPr>
            <w:tcW w:w="0" w:type="auto"/>
            <w:shd w:val="clear" w:color="auto" w:fill="auto"/>
          </w:tcPr>
          <w:p w:rsidR="00820275" w:rsidRPr="00967681" w:rsidRDefault="00820275" w:rsidP="001B0655">
            <w:pPr>
              <w:pStyle w:val="a"/>
            </w:pPr>
            <w:r w:rsidRPr="00967681">
              <w:t>I</w:t>
            </w:r>
          </w:p>
        </w:tc>
        <w:tc>
          <w:tcPr>
            <w:tcW w:w="0" w:type="auto"/>
            <w:shd w:val="clear" w:color="auto" w:fill="auto"/>
          </w:tcPr>
          <w:p w:rsidR="00820275" w:rsidRPr="00967681" w:rsidRDefault="00820275" w:rsidP="001B0655">
            <w:pPr>
              <w:pStyle w:val="a"/>
            </w:pPr>
            <w:r w:rsidRPr="00967681">
              <w:t>N</w:t>
            </w:r>
          </w:p>
        </w:tc>
      </w:tr>
      <w:tr w:rsidR="00820275" w:rsidRPr="00967681" w:rsidTr="001C58B8">
        <w:trPr>
          <w:cantSplit/>
          <w:trHeight w:val="144"/>
          <w:jc w:val="center"/>
        </w:trPr>
        <w:tc>
          <w:tcPr>
            <w:tcW w:w="0" w:type="auto"/>
            <w:vMerge w:val="restart"/>
            <w:shd w:val="clear" w:color="auto" w:fill="auto"/>
          </w:tcPr>
          <w:p w:rsidR="00820275" w:rsidRPr="00967681" w:rsidRDefault="00820275" w:rsidP="001B0655">
            <w:pPr>
              <w:pStyle w:val="a"/>
            </w:pPr>
            <w:r w:rsidRPr="00967681">
              <w:t xml:space="preserve">Example </w:t>
            </w:r>
          </w:p>
        </w:tc>
        <w:tc>
          <w:tcPr>
            <w:tcW w:w="0" w:type="auto"/>
            <w:shd w:val="clear" w:color="auto" w:fill="auto"/>
          </w:tcPr>
          <w:p w:rsidR="00820275" w:rsidRPr="00967681" w:rsidRDefault="00820275" w:rsidP="001B0655">
            <w:pPr>
              <w:pStyle w:val="a"/>
            </w:pPr>
            <w:proofErr w:type="spellStart"/>
            <w:r w:rsidRPr="00967681">
              <w:t>ExampleVisit</w:t>
            </w:r>
            <w:proofErr w:type="spellEnd"/>
          </w:p>
        </w:tc>
        <w:tc>
          <w:tcPr>
            <w:tcW w:w="0" w:type="auto"/>
            <w:shd w:val="clear" w:color="auto" w:fill="auto"/>
          </w:tcPr>
          <w:p w:rsidR="00820275" w:rsidRPr="00967681" w:rsidRDefault="00820275" w:rsidP="001B0655">
            <w:pPr>
              <w:pStyle w:val="a"/>
            </w:pPr>
            <w:r w:rsidRPr="00967681">
              <w:t>Number of visited examples</w:t>
            </w:r>
          </w:p>
        </w:tc>
        <w:tc>
          <w:tcPr>
            <w:tcW w:w="0" w:type="auto"/>
            <w:shd w:val="clear" w:color="auto" w:fill="auto"/>
          </w:tcPr>
          <w:p w:rsidR="00820275" w:rsidRPr="00967681" w:rsidRDefault="00820275" w:rsidP="001B0655">
            <w:pPr>
              <w:pStyle w:val="a"/>
            </w:pPr>
            <w:r w:rsidRPr="00967681">
              <w:t>U</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ExampleStay</w:t>
            </w:r>
            <w:proofErr w:type="spellEnd"/>
          </w:p>
        </w:tc>
        <w:tc>
          <w:tcPr>
            <w:tcW w:w="0" w:type="auto"/>
            <w:shd w:val="clear" w:color="auto" w:fill="auto"/>
          </w:tcPr>
          <w:p w:rsidR="00820275" w:rsidRPr="00967681" w:rsidRDefault="00820275" w:rsidP="001B0655">
            <w:pPr>
              <w:pStyle w:val="a"/>
            </w:pPr>
            <w:r w:rsidRPr="00967681">
              <w:t>Percentage of time spent on examples</w:t>
            </w:r>
          </w:p>
        </w:tc>
        <w:tc>
          <w:tcPr>
            <w:tcW w:w="0" w:type="auto"/>
            <w:shd w:val="clear" w:color="auto" w:fill="auto"/>
          </w:tcPr>
          <w:p w:rsidR="00820275" w:rsidRPr="00967681" w:rsidRDefault="00820275" w:rsidP="001B0655">
            <w:pPr>
              <w:pStyle w:val="a"/>
            </w:pPr>
            <w:r w:rsidRPr="00967681">
              <w:t>I</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val="restart"/>
            <w:shd w:val="clear" w:color="auto" w:fill="auto"/>
          </w:tcPr>
          <w:p w:rsidR="00820275" w:rsidRPr="00967681" w:rsidRDefault="00820275" w:rsidP="001B0655">
            <w:pPr>
              <w:pStyle w:val="a"/>
            </w:pPr>
            <w:r w:rsidRPr="00967681">
              <w:t xml:space="preserve">Assessment </w:t>
            </w:r>
          </w:p>
        </w:tc>
        <w:tc>
          <w:tcPr>
            <w:tcW w:w="0" w:type="auto"/>
            <w:shd w:val="clear" w:color="auto" w:fill="auto"/>
          </w:tcPr>
          <w:p w:rsidR="00820275" w:rsidRPr="00967681" w:rsidRDefault="00820275" w:rsidP="001B0655">
            <w:pPr>
              <w:pStyle w:val="a"/>
            </w:pPr>
            <w:proofErr w:type="spellStart"/>
            <w:r w:rsidRPr="00967681">
              <w:t>AssessmentVisit</w:t>
            </w:r>
            <w:proofErr w:type="spellEnd"/>
          </w:p>
        </w:tc>
        <w:tc>
          <w:tcPr>
            <w:tcW w:w="0" w:type="auto"/>
            <w:shd w:val="clear" w:color="auto" w:fill="auto"/>
          </w:tcPr>
          <w:p w:rsidR="00820275" w:rsidRPr="00967681" w:rsidRDefault="00820275" w:rsidP="001B0655">
            <w:pPr>
              <w:pStyle w:val="a"/>
            </w:pPr>
            <w:r w:rsidRPr="00967681">
              <w:t>Number of performed self-assessment questions</w:t>
            </w:r>
          </w:p>
        </w:tc>
        <w:tc>
          <w:tcPr>
            <w:tcW w:w="0" w:type="auto"/>
            <w:shd w:val="clear" w:color="auto" w:fill="auto"/>
          </w:tcPr>
          <w:p w:rsidR="00820275" w:rsidRPr="00967681" w:rsidRDefault="00820275" w:rsidP="001B0655">
            <w:pPr>
              <w:pStyle w:val="a"/>
            </w:pPr>
            <w:r w:rsidRPr="00967681">
              <w:t>E</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AssessmentStay</w:t>
            </w:r>
            <w:proofErr w:type="spellEnd"/>
          </w:p>
        </w:tc>
        <w:tc>
          <w:tcPr>
            <w:tcW w:w="0" w:type="auto"/>
            <w:shd w:val="clear" w:color="auto" w:fill="auto"/>
          </w:tcPr>
          <w:p w:rsidR="00820275" w:rsidRPr="00967681" w:rsidRDefault="00820275" w:rsidP="001B0655">
            <w:pPr>
              <w:pStyle w:val="a"/>
            </w:pPr>
            <w:r w:rsidRPr="00967681">
              <w:t>Percentage of time spent on self-assessment tests</w:t>
            </w:r>
          </w:p>
        </w:tc>
        <w:tc>
          <w:tcPr>
            <w:tcW w:w="0" w:type="auto"/>
            <w:shd w:val="clear" w:color="auto" w:fill="auto"/>
          </w:tcPr>
          <w:p w:rsidR="00820275" w:rsidRPr="00967681" w:rsidRDefault="00820275" w:rsidP="001B0655">
            <w:pPr>
              <w:pStyle w:val="a"/>
            </w:pPr>
            <w:r w:rsidRPr="00967681">
              <w:t>I</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AssessmentRetry</w:t>
            </w:r>
            <w:proofErr w:type="spellEnd"/>
          </w:p>
        </w:tc>
        <w:tc>
          <w:tcPr>
            <w:tcW w:w="0" w:type="auto"/>
            <w:shd w:val="clear" w:color="auto" w:fill="auto"/>
          </w:tcPr>
          <w:p w:rsidR="00820275" w:rsidRPr="00967681" w:rsidRDefault="00820275" w:rsidP="001B0655">
            <w:pPr>
              <w:pStyle w:val="a"/>
            </w:pPr>
            <w:r w:rsidRPr="00967681">
              <w:t>Number of retry for assessment</w:t>
            </w:r>
          </w:p>
        </w:tc>
        <w:tc>
          <w:tcPr>
            <w:tcW w:w="0" w:type="auto"/>
            <w:shd w:val="clear" w:color="auto" w:fill="auto"/>
          </w:tcPr>
          <w:p w:rsidR="00820275" w:rsidRPr="00967681" w:rsidRDefault="00820275" w:rsidP="001B0655">
            <w:pPr>
              <w:pStyle w:val="a"/>
            </w:pPr>
            <w:r w:rsidRPr="00967681">
              <w:t>E</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val="restart"/>
            <w:shd w:val="clear" w:color="auto" w:fill="auto"/>
          </w:tcPr>
          <w:p w:rsidR="00820275" w:rsidRPr="00967681" w:rsidRDefault="00820275" w:rsidP="001B0655">
            <w:pPr>
              <w:pStyle w:val="a"/>
            </w:pPr>
            <w:r w:rsidRPr="00967681">
              <w:t xml:space="preserve">Exercise </w:t>
            </w:r>
          </w:p>
        </w:tc>
        <w:tc>
          <w:tcPr>
            <w:tcW w:w="0" w:type="auto"/>
            <w:shd w:val="clear" w:color="auto" w:fill="auto"/>
          </w:tcPr>
          <w:p w:rsidR="00820275" w:rsidRPr="00967681" w:rsidRDefault="00820275" w:rsidP="001B0655">
            <w:pPr>
              <w:pStyle w:val="a"/>
            </w:pPr>
            <w:proofErr w:type="spellStart"/>
            <w:r w:rsidRPr="00967681">
              <w:t>ExerciseVisit</w:t>
            </w:r>
            <w:proofErr w:type="spellEnd"/>
          </w:p>
        </w:tc>
        <w:tc>
          <w:tcPr>
            <w:tcW w:w="0" w:type="auto"/>
            <w:shd w:val="clear" w:color="auto" w:fill="auto"/>
          </w:tcPr>
          <w:p w:rsidR="00820275" w:rsidRPr="00967681" w:rsidRDefault="00820275" w:rsidP="001B0655">
            <w:pPr>
              <w:pStyle w:val="a"/>
            </w:pPr>
            <w:r w:rsidRPr="00967681">
              <w:t>Number of performed exercises</w:t>
            </w:r>
          </w:p>
        </w:tc>
        <w:tc>
          <w:tcPr>
            <w:tcW w:w="0" w:type="auto"/>
            <w:shd w:val="clear" w:color="auto" w:fill="auto"/>
          </w:tcPr>
          <w:p w:rsidR="00820275" w:rsidRPr="00967681" w:rsidRDefault="00820275" w:rsidP="001B0655">
            <w:pPr>
              <w:pStyle w:val="a"/>
            </w:pPr>
            <w:r w:rsidRPr="00967681">
              <w:t>E</w:t>
            </w:r>
          </w:p>
        </w:tc>
        <w:tc>
          <w:tcPr>
            <w:tcW w:w="0" w:type="auto"/>
            <w:shd w:val="clear" w:color="auto" w:fill="auto"/>
          </w:tcPr>
          <w:p w:rsidR="00820275" w:rsidRPr="00967681" w:rsidRDefault="00820275" w:rsidP="001B0655">
            <w:pPr>
              <w:pStyle w:val="a"/>
            </w:pPr>
            <w:r w:rsidRPr="00967681">
              <w:t>S</w:t>
            </w:r>
          </w:p>
        </w:tc>
      </w:tr>
      <w:tr w:rsidR="00820275" w:rsidRPr="00967681" w:rsidTr="001C58B8">
        <w:trPr>
          <w:cantSplit/>
          <w:trHeight w:val="144"/>
          <w:jc w:val="center"/>
        </w:trPr>
        <w:tc>
          <w:tcPr>
            <w:tcW w:w="0" w:type="auto"/>
            <w:vMerge/>
            <w:shd w:val="clear" w:color="auto" w:fill="auto"/>
          </w:tcPr>
          <w:p w:rsidR="00820275" w:rsidRPr="00967681" w:rsidRDefault="00820275" w:rsidP="001B0655">
            <w:pPr>
              <w:pStyle w:val="a"/>
              <w:rPr>
                <w:sz w:val="16"/>
                <w:szCs w:val="16"/>
              </w:rPr>
            </w:pPr>
          </w:p>
        </w:tc>
        <w:tc>
          <w:tcPr>
            <w:tcW w:w="0" w:type="auto"/>
            <w:shd w:val="clear" w:color="auto" w:fill="auto"/>
          </w:tcPr>
          <w:p w:rsidR="00820275" w:rsidRPr="00967681" w:rsidRDefault="00820275" w:rsidP="001B0655">
            <w:pPr>
              <w:pStyle w:val="a"/>
            </w:pPr>
            <w:proofErr w:type="spellStart"/>
            <w:r w:rsidRPr="00967681">
              <w:t>ExerciseStay</w:t>
            </w:r>
            <w:proofErr w:type="spellEnd"/>
          </w:p>
        </w:tc>
        <w:tc>
          <w:tcPr>
            <w:tcW w:w="0" w:type="auto"/>
            <w:shd w:val="clear" w:color="auto" w:fill="auto"/>
          </w:tcPr>
          <w:p w:rsidR="00820275" w:rsidRPr="00967681" w:rsidRDefault="00820275" w:rsidP="001B0655">
            <w:pPr>
              <w:pStyle w:val="a"/>
            </w:pPr>
            <w:r w:rsidRPr="00967681">
              <w:t>Percentage of time spent on exercises</w:t>
            </w:r>
          </w:p>
        </w:tc>
        <w:tc>
          <w:tcPr>
            <w:tcW w:w="0" w:type="auto"/>
            <w:shd w:val="clear" w:color="auto" w:fill="auto"/>
          </w:tcPr>
          <w:p w:rsidR="00820275" w:rsidRPr="00967681" w:rsidRDefault="00820275" w:rsidP="001B0655">
            <w:pPr>
              <w:pStyle w:val="a"/>
            </w:pPr>
            <w:r w:rsidRPr="00967681">
              <w:t>E</w:t>
            </w:r>
          </w:p>
        </w:tc>
        <w:tc>
          <w:tcPr>
            <w:tcW w:w="0" w:type="auto"/>
            <w:shd w:val="clear" w:color="auto" w:fill="auto"/>
          </w:tcPr>
          <w:p w:rsidR="00820275" w:rsidRPr="00967681" w:rsidRDefault="00820275" w:rsidP="001B0655">
            <w:pPr>
              <w:pStyle w:val="a"/>
            </w:pPr>
            <w:r w:rsidRPr="00967681">
              <w:t>U</w:t>
            </w:r>
          </w:p>
        </w:tc>
      </w:tr>
    </w:tbl>
    <w:p w:rsidR="00820275" w:rsidRPr="00967681" w:rsidRDefault="009156F1" w:rsidP="001C58B8">
      <w:pPr>
        <w:pStyle w:val="FootnoteText"/>
        <w:ind w:left="720"/>
      </w:pPr>
      <w:r w:rsidRPr="00967681">
        <w:t xml:space="preserve">In the above table: </w:t>
      </w:r>
      <w:r w:rsidR="006B6CCE">
        <w:t>“</w:t>
      </w:r>
      <w:r w:rsidRPr="00967681">
        <w:t>U</w:t>
      </w:r>
      <w:r w:rsidR="006B6CCE">
        <w:t>”</w:t>
      </w:r>
      <w:r w:rsidRPr="00967681">
        <w:t xml:space="preserve"> is the acronym of </w:t>
      </w:r>
      <w:r w:rsidR="006B6CCE">
        <w:t>“</w:t>
      </w:r>
      <w:r w:rsidR="006972BB" w:rsidRPr="00967681">
        <w:t>U</w:t>
      </w:r>
      <w:r w:rsidRPr="00967681">
        <w:t>ndefined</w:t>
      </w:r>
      <w:r w:rsidR="006B6CCE">
        <w:t>”</w:t>
      </w:r>
      <w:r w:rsidRPr="00967681">
        <w:t xml:space="preserve">. </w:t>
      </w:r>
    </w:p>
    <w:p w:rsidR="00930C66" w:rsidRPr="00967681" w:rsidRDefault="00820275" w:rsidP="00FD360B">
      <w:pPr>
        <w:rPr>
          <w:rFonts w:eastAsia="SimSun"/>
        </w:rPr>
      </w:pPr>
      <w:r w:rsidRPr="00967681">
        <w:rPr>
          <w:rFonts w:eastAsia="SimSun"/>
        </w:rPr>
        <w:lastRenderedPageBreak/>
        <w:t>In additio</w:t>
      </w:r>
      <w:r w:rsidR="00A47BE5">
        <w:rPr>
          <w:rFonts w:eastAsia="SimSun"/>
        </w:rPr>
        <w:t>n to the number of visits</w:t>
      </w:r>
      <w:r w:rsidRPr="00967681">
        <w:rPr>
          <w:rFonts w:eastAsia="SimSun"/>
        </w:rPr>
        <w:t xml:space="preserve"> and duration students spend on learning objects</w:t>
      </w:r>
      <w:r w:rsidR="00A47BE5">
        <w:rPr>
          <w:rFonts w:eastAsia="SimSun"/>
        </w:rPr>
        <w:t>, the</w:t>
      </w:r>
      <w:r w:rsidRPr="00967681">
        <w:rPr>
          <w:rFonts w:eastAsia="SimSun"/>
        </w:rPr>
        <w:t xml:space="preserve"> pattern of navigation for each </w:t>
      </w:r>
      <w:r w:rsidR="00896C4A" w:rsidRPr="00967681">
        <w:rPr>
          <w:rFonts w:eastAsia="SimSun"/>
        </w:rPr>
        <w:t>learning style</w:t>
      </w:r>
      <w:r w:rsidRPr="00967681">
        <w:rPr>
          <w:rFonts w:eastAsia="SimSun"/>
        </w:rPr>
        <w:t xml:space="preserve"> dimension is different</w:t>
      </w:r>
      <w:r w:rsidR="008047D6" w:rsidRPr="00967681">
        <w:rPr>
          <w:rFonts w:eastAsia="SimSun"/>
        </w:rPr>
        <w:t xml:space="preserve"> (</w:t>
      </w:r>
      <w:proofErr w:type="spellStart"/>
      <w:r w:rsidR="008047D6" w:rsidRPr="00967681">
        <w:rPr>
          <w:rFonts w:eastAsia="SimSun"/>
        </w:rPr>
        <w:t>Anohina</w:t>
      </w:r>
      <w:proofErr w:type="spellEnd"/>
      <w:r w:rsidR="008047D6" w:rsidRPr="00967681">
        <w:rPr>
          <w:rFonts w:eastAsia="SimSun"/>
        </w:rPr>
        <w:t xml:space="preserve">, </w:t>
      </w:r>
      <w:r w:rsidR="001C58B8" w:rsidRPr="00967681">
        <w:rPr>
          <w:noProof/>
        </w:rPr>
        <w:t>Vilkelis, &amp; Lukasenko</w:t>
      </w:r>
      <w:r w:rsidR="008047D6" w:rsidRPr="00967681">
        <w:rPr>
          <w:rFonts w:eastAsia="SimSun"/>
        </w:rPr>
        <w:t>, 2009</w:t>
      </w:r>
      <w:r w:rsidR="00FD360B">
        <w:rPr>
          <w:rFonts w:eastAsia="SimSun"/>
        </w:rPr>
        <w:t xml:space="preserve">; </w:t>
      </w:r>
      <w:r w:rsidR="00FD360B" w:rsidRPr="00967681">
        <w:rPr>
          <w:rFonts w:eastAsia="SimSun"/>
        </w:rPr>
        <w:t>Graf, 2007</w:t>
      </w:r>
      <w:r w:rsidR="008047D6" w:rsidRPr="00967681">
        <w:rPr>
          <w:rFonts w:eastAsia="SimSun"/>
        </w:rPr>
        <w:t>)</w:t>
      </w:r>
      <w:r w:rsidRPr="00967681">
        <w:rPr>
          <w:rFonts w:eastAsia="SimSun"/>
        </w:rPr>
        <w:t>. For example</w:t>
      </w:r>
      <w:r w:rsidR="00FD360B">
        <w:rPr>
          <w:rFonts w:eastAsia="SimSun"/>
        </w:rPr>
        <w:t>,</w:t>
      </w:r>
      <w:r w:rsidRPr="00967681">
        <w:rPr>
          <w:rFonts w:eastAsia="SimSun"/>
        </w:rPr>
        <w:t xml:space="preserve"> thinking students like to analyze and solve the practical exercises using course knowledge</w:t>
      </w:r>
      <w:r w:rsidR="00904E9F" w:rsidRPr="00967681">
        <w:rPr>
          <w:rFonts w:eastAsia="SimSun"/>
        </w:rPr>
        <w:t>. S</w:t>
      </w:r>
      <w:r w:rsidRPr="00967681">
        <w:rPr>
          <w:rFonts w:eastAsia="SimSun"/>
        </w:rPr>
        <w:t>o</w:t>
      </w:r>
      <w:r w:rsidR="00904E9F" w:rsidRPr="00967681">
        <w:rPr>
          <w:rFonts w:eastAsia="SimSun"/>
        </w:rPr>
        <w:t>,</w:t>
      </w:r>
      <w:r w:rsidRPr="00967681">
        <w:rPr>
          <w:rFonts w:eastAsia="SimSun"/>
        </w:rPr>
        <w:t xml:space="preserve"> </w:t>
      </w:r>
      <w:r w:rsidR="0035720A">
        <w:rPr>
          <w:rFonts w:eastAsia="SimSun"/>
        </w:rPr>
        <w:t xml:space="preserve">the </w:t>
      </w:r>
      <w:r w:rsidRPr="00967681">
        <w:rPr>
          <w:rFonts w:eastAsia="SimSun"/>
        </w:rPr>
        <w:t>navigation plan of these students is usually the sequence of contents, examples, and then exercises. On the other hand, feeling students use practical exercises to be familiar with course subject</w:t>
      </w:r>
      <w:r w:rsidR="0035720A">
        <w:rPr>
          <w:rFonts w:eastAsia="SimSun"/>
        </w:rPr>
        <w:t>;</w:t>
      </w:r>
      <w:r w:rsidRPr="00967681">
        <w:rPr>
          <w:rFonts w:eastAsia="SimSun"/>
        </w:rPr>
        <w:t xml:space="preserve"> </w:t>
      </w:r>
      <w:r w:rsidR="0035720A">
        <w:rPr>
          <w:rFonts w:eastAsia="SimSun"/>
        </w:rPr>
        <w:t>t</w:t>
      </w:r>
      <w:r w:rsidRPr="00967681">
        <w:rPr>
          <w:rFonts w:eastAsia="SimSun"/>
        </w:rPr>
        <w:t>herefore,</w:t>
      </w:r>
      <w:r w:rsidR="0035720A">
        <w:rPr>
          <w:rFonts w:eastAsia="SimSun"/>
        </w:rPr>
        <w:t xml:space="preserve"> their</w:t>
      </w:r>
      <w:r w:rsidRPr="00967681">
        <w:rPr>
          <w:rFonts w:eastAsia="SimSun"/>
        </w:rPr>
        <w:t xml:space="preserve"> navigation plan </w:t>
      </w:r>
      <w:r w:rsidR="0035720A">
        <w:rPr>
          <w:rFonts w:eastAsia="SimSun"/>
        </w:rPr>
        <w:t>is</w:t>
      </w:r>
      <w:r w:rsidRPr="00967681">
        <w:rPr>
          <w:rFonts w:eastAsia="SimSun"/>
        </w:rPr>
        <w:t xml:space="preserve"> exercises, examples, and contents</w:t>
      </w:r>
      <w:r w:rsidR="008047D6" w:rsidRPr="00967681">
        <w:rPr>
          <w:rFonts w:eastAsia="SimSun"/>
        </w:rPr>
        <w:t xml:space="preserve"> (</w:t>
      </w:r>
      <w:proofErr w:type="spellStart"/>
      <w:r w:rsidR="008047D6" w:rsidRPr="00967681">
        <w:rPr>
          <w:rFonts w:eastAsia="SimSun"/>
        </w:rPr>
        <w:t>Bachari</w:t>
      </w:r>
      <w:proofErr w:type="spellEnd"/>
      <w:r w:rsidR="008047D6" w:rsidRPr="00967681">
        <w:rPr>
          <w:rFonts w:eastAsia="SimSun"/>
        </w:rPr>
        <w:t xml:space="preserve">, </w:t>
      </w:r>
      <w:r w:rsidR="001C58B8" w:rsidRPr="00967681">
        <w:rPr>
          <w:noProof/>
        </w:rPr>
        <w:t>Abdelwahed, &amp; Adnani</w:t>
      </w:r>
      <w:r w:rsidR="008047D6" w:rsidRPr="00967681">
        <w:rPr>
          <w:rFonts w:eastAsia="SimSun"/>
        </w:rPr>
        <w:t>, 2010)</w:t>
      </w:r>
      <w:r w:rsidRPr="00967681">
        <w:rPr>
          <w:rFonts w:eastAsia="SimSun"/>
        </w:rPr>
        <w:t>.</w:t>
      </w:r>
      <w:r w:rsidR="00A45471" w:rsidRPr="00967681">
        <w:rPr>
          <w:rFonts w:eastAsia="SimSun"/>
        </w:rPr>
        <w:t xml:space="preserve"> Table </w:t>
      </w:r>
      <w:r w:rsidR="00B346A8" w:rsidRPr="00967681">
        <w:rPr>
          <w:rFonts w:eastAsia="SimSun"/>
        </w:rPr>
        <w:t>4</w:t>
      </w:r>
      <w:r w:rsidR="00A45471" w:rsidRPr="00967681">
        <w:rPr>
          <w:rFonts w:eastAsia="SimSun"/>
        </w:rPr>
        <w:t xml:space="preserve"> indicates the pattern</w:t>
      </w:r>
      <w:r w:rsidR="00904E9F" w:rsidRPr="00967681">
        <w:rPr>
          <w:rFonts w:eastAsia="SimSun"/>
        </w:rPr>
        <w:t>s</w:t>
      </w:r>
      <w:r w:rsidR="00A45471" w:rsidRPr="00967681">
        <w:rPr>
          <w:rFonts w:eastAsia="SimSun"/>
        </w:rPr>
        <w:t xml:space="preserve"> of navigation in the E/I and S/N dimensions of </w:t>
      </w:r>
      <w:r w:rsidR="00896C4A" w:rsidRPr="00967681">
        <w:rPr>
          <w:rFonts w:eastAsia="SimSun"/>
        </w:rPr>
        <w:t>learning style</w:t>
      </w:r>
      <w:r w:rsidR="00A45471" w:rsidRPr="00967681">
        <w:rPr>
          <w:rFonts w:eastAsia="SimSun"/>
        </w:rPr>
        <w:t xml:space="preserve">. </w:t>
      </w:r>
      <w:r w:rsidR="00904E9F" w:rsidRPr="00967681">
        <w:rPr>
          <w:rFonts w:eastAsia="SimSun"/>
        </w:rPr>
        <w:t xml:space="preserve">All the </w:t>
      </w:r>
      <w:r w:rsidR="005B2099" w:rsidRPr="00967681">
        <w:rPr>
          <w:rFonts w:eastAsia="SimSun"/>
        </w:rPr>
        <w:t>pattern</w:t>
      </w:r>
      <w:r w:rsidR="00904E9F" w:rsidRPr="00967681">
        <w:rPr>
          <w:rFonts w:eastAsia="SimSun"/>
        </w:rPr>
        <w:t>s</w:t>
      </w:r>
      <w:r w:rsidR="005B2099" w:rsidRPr="00967681">
        <w:rPr>
          <w:rFonts w:eastAsia="SimSun"/>
        </w:rPr>
        <w:t xml:space="preserve"> of </w:t>
      </w:r>
      <w:r w:rsidR="00930C66" w:rsidRPr="00967681">
        <w:rPr>
          <w:rFonts w:eastAsia="SimSun"/>
        </w:rPr>
        <w:t>student</w:t>
      </w:r>
      <w:r w:rsidR="005B2099" w:rsidRPr="00967681">
        <w:rPr>
          <w:rFonts w:eastAsia="SimSun"/>
        </w:rPr>
        <w:t xml:space="preserve"> navigation</w:t>
      </w:r>
      <w:r w:rsidR="00904E9F" w:rsidRPr="00967681">
        <w:rPr>
          <w:rFonts w:eastAsia="SimSun"/>
        </w:rPr>
        <w:t>, which are</w:t>
      </w:r>
      <w:r w:rsidR="005B2099" w:rsidRPr="00967681">
        <w:rPr>
          <w:rFonts w:eastAsia="SimSun"/>
        </w:rPr>
        <w:t xml:space="preserve"> the s</w:t>
      </w:r>
      <w:r w:rsidR="005B2099" w:rsidRPr="00967681">
        <w:rPr>
          <w:rFonts w:eastAsia="SimSun"/>
        </w:rPr>
        <w:t>e</w:t>
      </w:r>
      <w:r w:rsidR="005B2099" w:rsidRPr="00967681">
        <w:rPr>
          <w:rFonts w:eastAsia="SimSun"/>
        </w:rPr>
        <w:t xml:space="preserve">quential subset of any presented navigation in this </w:t>
      </w:r>
      <w:r w:rsidR="008047D6" w:rsidRPr="00967681">
        <w:rPr>
          <w:rFonts w:eastAsia="SimSun"/>
        </w:rPr>
        <w:t>table</w:t>
      </w:r>
      <w:r w:rsidR="00992769" w:rsidRPr="00967681">
        <w:rPr>
          <w:rFonts w:eastAsia="SimSun"/>
        </w:rPr>
        <w:t>,</w:t>
      </w:r>
      <w:r w:rsidR="005B2099" w:rsidRPr="00967681">
        <w:rPr>
          <w:rFonts w:eastAsia="SimSun"/>
        </w:rPr>
        <w:t xml:space="preserve"> can be applied to determine learning style.  </w:t>
      </w:r>
    </w:p>
    <w:p w:rsidR="00F156AD" w:rsidRPr="000524D1" w:rsidRDefault="00F156AD" w:rsidP="000524D1">
      <w:pPr>
        <w:jc w:val="center"/>
        <w:rPr>
          <w:b/>
        </w:rPr>
      </w:pPr>
      <w:proofErr w:type="gramStart"/>
      <w:r w:rsidRPr="000524D1">
        <w:rPr>
          <w:b/>
        </w:rPr>
        <w:t xml:space="preserve">Table </w:t>
      </w:r>
      <w:proofErr w:type="gramEnd"/>
      <w:r w:rsidR="000A1D9E" w:rsidRPr="000524D1">
        <w:rPr>
          <w:b/>
        </w:rPr>
        <w:fldChar w:fldCharType="begin"/>
      </w:r>
      <w:r w:rsidR="00123FBF" w:rsidRPr="000524D1">
        <w:rPr>
          <w:b/>
        </w:rPr>
        <w:instrText xml:space="preserve"> SEQ Table \* ARABIC </w:instrText>
      </w:r>
      <w:r w:rsidR="000A1D9E" w:rsidRPr="000524D1">
        <w:rPr>
          <w:b/>
        </w:rPr>
        <w:fldChar w:fldCharType="separate"/>
      </w:r>
      <w:r w:rsidR="00F342FF">
        <w:rPr>
          <w:b/>
          <w:noProof/>
        </w:rPr>
        <w:t>4</w:t>
      </w:r>
      <w:r w:rsidR="000A1D9E" w:rsidRPr="000524D1">
        <w:rPr>
          <w:b/>
        </w:rPr>
        <w:fldChar w:fldCharType="end"/>
      </w:r>
      <w:proofErr w:type="gramStart"/>
      <w:r w:rsidRPr="000524D1">
        <w:rPr>
          <w:b/>
        </w:rPr>
        <w:t>.</w:t>
      </w:r>
      <w:proofErr w:type="gramEnd"/>
      <w:r w:rsidR="001C58B8" w:rsidRPr="000524D1">
        <w:rPr>
          <w:b/>
        </w:rPr>
        <w:t xml:space="preserve"> </w:t>
      </w:r>
      <w:r w:rsidR="00904E9F" w:rsidRPr="000524D1">
        <w:rPr>
          <w:b/>
        </w:rPr>
        <w:t>N</w:t>
      </w:r>
      <w:r w:rsidRPr="000524D1">
        <w:rPr>
          <w:b/>
        </w:rPr>
        <w:t xml:space="preserve">avigation pattern </w:t>
      </w:r>
      <w:r w:rsidR="008047D6" w:rsidRPr="000524D1">
        <w:rPr>
          <w:b/>
        </w:rPr>
        <w:t>related</w:t>
      </w:r>
      <w:r w:rsidR="00EB5A5A" w:rsidRPr="000524D1">
        <w:rPr>
          <w:b/>
        </w:rPr>
        <w:t xml:space="preserve"> to </w:t>
      </w:r>
      <w:r w:rsidR="00896C4A" w:rsidRPr="000524D1">
        <w:rPr>
          <w:b/>
        </w:rPr>
        <w:t>learning style</w:t>
      </w:r>
      <w:r w:rsidR="008047D6" w:rsidRPr="000524D1">
        <w:rPr>
          <w:b/>
        </w:rPr>
        <w:t xml:space="preserve"> </w:t>
      </w:r>
      <w:r w:rsidR="00EB5A5A" w:rsidRPr="000524D1">
        <w:rPr>
          <w:b/>
        </w:rPr>
        <w:t>dimensions</w:t>
      </w:r>
    </w:p>
    <w:tbl>
      <w:tblPr>
        <w:tblStyle w:val="TableGrid"/>
        <w:tblW w:w="0" w:type="auto"/>
        <w:jc w:val="center"/>
        <w:tblLook w:val="04A0" w:firstRow="1" w:lastRow="0" w:firstColumn="1" w:lastColumn="0" w:noHBand="0" w:noVBand="1"/>
      </w:tblPr>
      <w:tblGrid>
        <w:gridCol w:w="2372"/>
        <w:gridCol w:w="4221"/>
      </w:tblGrid>
      <w:tr w:rsidR="00930C66" w:rsidRPr="00967681" w:rsidTr="00F156AD">
        <w:trPr>
          <w:jc w:val="center"/>
        </w:trPr>
        <w:tc>
          <w:tcPr>
            <w:tcW w:w="0" w:type="auto"/>
          </w:tcPr>
          <w:p w:rsidR="00930C66" w:rsidRPr="00967681" w:rsidRDefault="00896C4A" w:rsidP="001B0655">
            <w:pPr>
              <w:pStyle w:val="a"/>
              <w:rPr>
                <w:b/>
                <w:bCs/>
              </w:rPr>
            </w:pPr>
            <w:r w:rsidRPr="00967681">
              <w:rPr>
                <w:b/>
                <w:bCs/>
              </w:rPr>
              <w:t>Learning style</w:t>
            </w:r>
            <w:r w:rsidR="00F156AD" w:rsidRPr="00967681">
              <w:rPr>
                <w:b/>
                <w:bCs/>
              </w:rPr>
              <w:t xml:space="preserve"> dimension </w:t>
            </w:r>
          </w:p>
        </w:tc>
        <w:tc>
          <w:tcPr>
            <w:tcW w:w="0" w:type="auto"/>
          </w:tcPr>
          <w:p w:rsidR="00930C66" w:rsidRPr="00967681" w:rsidRDefault="00F156AD" w:rsidP="001B0655">
            <w:pPr>
              <w:pStyle w:val="a"/>
              <w:rPr>
                <w:b/>
                <w:bCs/>
              </w:rPr>
            </w:pPr>
            <w:r w:rsidRPr="00967681">
              <w:rPr>
                <w:b/>
                <w:bCs/>
              </w:rPr>
              <w:t xml:space="preserve">Navigation pattern </w:t>
            </w:r>
          </w:p>
        </w:tc>
      </w:tr>
      <w:tr w:rsidR="00930C66" w:rsidRPr="00967681" w:rsidTr="00F156AD">
        <w:trPr>
          <w:jc w:val="center"/>
        </w:trPr>
        <w:tc>
          <w:tcPr>
            <w:tcW w:w="0" w:type="auto"/>
          </w:tcPr>
          <w:p w:rsidR="00930C66" w:rsidRPr="00967681" w:rsidRDefault="00F156AD" w:rsidP="001B0655">
            <w:pPr>
              <w:pStyle w:val="a"/>
            </w:pPr>
            <w:r w:rsidRPr="00967681">
              <w:t>I</w:t>
            </w:r>
          </w:p>
        </w:tc>
        <w:tc>
          <w:tcPr>
            <w:tcW w:w="0" w:type="auto"/>
          </w:tcPr>
          <w:p w:rsidR="00930C66" w:rsidRPr="00967681" w:rsidRDefault="00F156AD" w:rsidP="001B0655">
            <w:pPr>
              <w:pStyle w:val="a"/>
            </w:pPr>
            <w:r w:rsidRPr="00967681">
              <w:t xml:space="preserve">Learning </w:t>
            </w:r>
            <w:r w:rsidR="003A076E" w:rsidRPr="00967681">
              <w:t>c</w:t>
            </w:r>
            <w:r w:rsidRPr="00967681">
              <w:t xml:space="preserve">ontents, </w:t>
            </w:r>
            <w:r w:rsidR="003A076E" w:rsidRPr="00967681">
              <w:t>A</w:t>
            </w:r>
            <w:r w:rsidRPr="00967681">
              <w:t xml:space="preserve">ssessments, </w:t>
            </w:r>
            <w:r w:rsidR="003A076E" w:rsidRPr="00967681">
              <w:t>E</w:t>
            </w:r>
            <w:r w:rsidRPr="00967681">
              <w:t xml:space="preserve">xercise </w:t>
            </w:r>
          </w:p>
        </w:tc>
      </w:tr>
      <w:tr w:rsidR="00930C66" w:rsidRPr="00967681" w:rsidTr="00F156AD">
        <w:trPr>
          <w:jc w:val="center"/>
        </w:trPr>
        <w:tc>
          <w:tcPr>
            <w:tcW w:w="0" w:type="auto"/>
          </w:tcPr>
          <w:p w:rsidR="00930C66" w:rsidRPr="00967681" w:rsidRDefault="00F156AD" w:rsidP="001B0655">
            <w:pPr>
              <w:pStyle w:val="a"/>
            </w:pPr>
            <w:r w:rsidRPr="00967681">
              <w:t>E</w:t>
            </w:r>
          </w:p>
        </w:tc>
        <w:tc>
          <w:tcPr>
            <w:tcW w:w="0" w:type="auto"/>
          </w:tcPr>
          <w:p w:rsidR="00930C66" w:rsidRPr="00967681" w:rsidRDefault="00F156AD" w:rsidP="001B0655">
            <w:pPr>
              <w:pStyle w:val="a"/>
            </w:pPr>
            <w:r w:rsidRPr="00967681">
              <w:t xml:space="preserve">Assessment, </w:t>
            </w:r>
            <w:r w:rsidR="003A076E" w:rsidRPr="00967681">
              <w:t>E</w:t>
            </w:r>
            <w:r w:rsidRPr="00967681">
              <w:t xml:space="preserve">xercise, </w:t>
            </w:r>
            <w:r w:rsidR="003A076E" w:rsidRPr="00967681">
              <w:t>L</w:t>
            </w:r>
            <w:r w:rsidRPr="00967681">
              <w:t xml:space="preserve">earning content, </w:t>
            </w:r>
            <w:r w:rsidR="003A076E" w:rsidRPr="00967681">
              <w:t>E</w:t>
            </w:r>
            <w:r w:rsidRPr="00967681">
              <w:t>xample</w:t>
            </w:r>
          </w:p>
        </w:tc>
      </w:tr>
      <w:tr w:rsidR="00930C66" w:rsidRPr="00967681" w:rsidTr="00F156AD">
        <w:trPr>
          <w:jc w:val="center"/>
        </w:trPr>
        <w:tc>
          <w:tcPr>
            <w:tcW w:w="0" w:type="auto"/>
          </w:tcPr>
          <w:p w:rsidR="00930C66" w:rsidRPr="00967681" w:rsidRDefault="00F156AD" w:rsidP="001B0655">
            <w:pPr>
              <w:pStyle w:val="a"/>
            </w:pPr>
            <w:r w:rsidRPr="00967681">
              <w:t>S</w:t>
            </w:r>
          </w:p>
        </w:tc>
        <w:tc>
          <w:tcPr>
            <w:tcW w:w="0" w:type="auto"/>
          </w:tcPr>
          <w:p w:rsidR="00930C66" w:rsidRPr="00967681" w:rsidRDefault="00F156AD" w:rsidP="001B0655">
            <w:pPr>
              <w:pStyle w:val="a"/>
            </w:pPr>
            <w:r w:rsidRPr="00967681">
              <w:t xml:space="preserve">Example, </w:t>
            </w:r>
            <w:r w:rsidR="003A076E" w:rsidRPr="00967681">
              <w:t>L</w:t>
            </w:r>
            <w:r w:rsidRPr="00967681">
              <w:t xml:space="preserve">earning content, </w:t>
            </w:r>
            <w:r w:rsidR="003A076E" w:rsidRPr="00967681">
              <w:t>A</w:t>
            </w:r>
            <w:r w:rsidRPr="00967681">
              <w:t xml:space="preserve">ssessment, </w:t>
            </w:r>
            <w:r w:rsidR="003A076E" w:rsidRPr="00967681">
              <w:t>E</w:t>
            </w:r>
            <w:r w:rsidRPr="00967681">
              <w:t>xercise</w:t>
            </w:r>
          </w:p>
        </w:tc>
      </w:tr>
      <w:tr w:rsidR="00930C66" w:rsidRPr="00967681" w:rsidTr="00F156AD">
        <w:trPr>
          <w:jc w:val="center"/>
        </w:trPr>
        <w:tc>
          <w:tcPr>
            <w:tcW w:w="0" w:type="auto"/>
          </w:tcPr>
          <w:p w:rsidR="00930C66" w:rsidRPr="00967681" w:rsidRDefault="00F156AD" w:rsidP="001B0655">
            <w:pPr>
              <w:pStyle w:val="a"/>
            </w:pPr>
            <w:r w:rsidRPr="00967681">
              <w:t>N</w:t>
            </w:r>
          </w:p>
        </w:tc>
        <w:tc>
          <w:tcPr>
            <w:tcW w:w="0" w:type="auto"/>
          </w:tcPr>
          <w:p w:rsidR="00930C66" w:rsidRPr="00967681" w:rsidRDefault="00F156AD" w:rsidP="001B0655">
            <w:pPr>
              <w:pStyle w:val="a"/>
            </w:pPr>
            <w:r w:rsidRPr="00967681">
              <w:t xml:space="preserve">Exercise, </w:t>
            </w:r>
            <w:r w:rsidR="003A076E" w:rsidRPr="00967681">
              <w:t>L</w:t>
            </w:r>
            <w:r w:rsidRPr="00967681">
              <w:t xml:space="preserve">earning content, </w:t>
            </w:r>
            <w:r w:rsidR="003A076E" w:rsidRPr="00967681">
              <w:t>E</w:t>
            </w:r>
            <w:r w:rsidRPr="00967681">
              <w:t>xample</w:t>
            </w:r>
          </w:p>
        </w:tc>
      </w:tr>
    </w:tbl>
    <w:p w:rsidR="00962D52" w:rsidRPr="00967681" w:rsidRDefault="000524D1" w:rsidP="000A278B">
      <w:r>
        <w:rPr>
          <w:rFonts w:eastAsia="SimSun"/>
        </w:rPr>
        <w:br/>
      </w:r>
      <w:r w:rsidR="00212056" w:rsidRPr="00967681">
        <w:rPr>
          <w:rFonts w:eastAsia="SimSun"/>
        </w:rPr>
        <w:t xml:space="preserve">Although each dimension of learning style has specified patterns, </w:t>
      </w:r>
      <w:r w:rsidR="002072AB" w:rsidRPr="00967681">
        <w:rPr>
          <w:rFonts w:eastAsia="SimSun"/>
        </w:rPr>
        <w:t>some of them may yield co</w:t>
      </w:r>
      <w:r w:rsidR="002072AB" w:rsidRPr="00967681">
        <w:rPr>
          <w:rFonts w:eastAsia="SimSun"/>
        </w:rPr>
        <w:t>n</w:t>
      </w:r>
      <w:r w:rsidR="002072AB" w:rsidRPr="00967681">
        <w:rPr>
          <w:rFonts w:eastAsia="SimSun"/>
        </w:rPr>
        <w:t xml:space="preserve">flicting results. </w:t>
      </w:r>
      <w:r w:rsidR="0035720A">
        <w:rPr>
          <w:rFonts w:eastAsia="SimSun"/>
        </w:rPr>
        <w:t>As T</w:t>
      </w:r>
      <w:r w:rsidR="00A274C8" w:rsidRPr="00967681">
        <w:rPr>
          <w:rFonts w:eastAsia="SimSun"/>
        </w:rPr>
        <w:t xml:space="preserve">able </w:t>
      </w:r>
      <w:r w:rsidR="00B346A8" w:rsidRPr="00967681">
        <w:rPr>
          <w:rFonts w:eastAsia="SimSun"/>
        </w:rPr>
        <w:t>3</w:t>
      </w:r>
      <w:r w:rsidR="00A274C8" w:rsidRPr="00967681">
        <w:rPr>
          <w:rFonts w:eastAsia="SimSun"/>
        </w:rPr>
        <w:t xml:space="preserve"> shows, one relevant pattern of IN students is </w:t>
      </w:r>
      <w:proofErr w:type="spellStart"/>
      <w:r w:rsidR="00A274C8" w:rsidRPr="00967681">
        <w:rPr>
          <w:rFonts w:eastAsia="SimSun"/>
        </w:rPr>
        <w:t>OutlineStay</w:t>
      </w:r>
      <w:proofErr w:type="spellEnd"/>
      <w:r w:rsidR="00A274C8" w:rsidRPr="00967681">
        <w:rPr>
          <w:rFonts w:eastAsia="SimSun"/>
        </w:rPr>
        <w:t>, but for IS student</w:t>
      </w:r>
      <w:r w:rsidR="0035720A">
        <w:rPr>
          <w:rFonts w:eastAsia="SimSun"/>
        </w:rPr>
        <w:t>s</w:t>
      </w:r>
      <w:r w:rsidR="00A274C8" w:rsidRPr="00967681">
        <w:rPr>
          <w:rFonts w:eastAsia="SimSun"/>
        </w:rPr>
        <w:t xml:space="preserve"> this object can be a </w:t>
      </w:r>
      <w:r w:rsidR="00212056" w:rsidRPr="00967681">
        <w:rPr>
          <w:rFonts w:eastAsia="SimSun"/>
        </w:rPr>
        <w:t>contradiction</w:t>
      </w:r>
      <w:r w:rsidR="00A274C8" w:rsidRPr="00967681">
        <w:rPr>
          <w:rFonts w:eastAsia="SimSun"/>
        </w:rPr>
        <w:t xml:space="preserve">. For solving this </w:t>
      </w:r>
      <w:r w:rsidR="004D4B4D" w:rsidRPr="00967681">
        <w:rPr>
          <w:rFonts w:eastAsia="SimSun"/>
        </w:rPr>
        <w:t>problem</w:t>
      </w:r>
      <w:r w:rsidR="00A274C8" w:rsidRPr="00967681">
        <w:rPr>
          <w:rFonts w:eastAsia="SimSun"/>
        </w:rPr>
        <w:t>, we use students</w:t>
      </w:r>
      <w:r w:rsidR="00E765FE">
        <w:rPr>
          <w:rFonts w:eastAsia="SimSun"/>
        </w:rPr>
        <w:t>’</w:t>
      </w:r>
      <w:r w:rsidR="00A274C8" w:rsidRPr="00967681">
        <w:rPr>
          <w:rFonts w:eastAsia="SimSun"/>
        </w:rPr>
        <w:t xml:space="preserve"> score</w:t>
      </w:r>
      <w:r w:rsidR="007C10A8" w:rsidRPr="00967681">
        <w:rPr>
          <w:rFonts w:eastAsia="SimSun"/>
        </w:rPr>
        <w:t>s</w:t>
      </w:r>
      <w:r w:rsidR="00A274C8" w:rsidRPr="00967681">
        <w:rPr>
          <w:rFonts w:eastAsia="SimSun"/>
        </w:rPr>
        <w:t xml:space="preserve"> in each dimension of learning style</w:t>
      </w:r>
      <w:r w:rsidR="00A61440" w:rsidRPr="00967681">
        <w:rPr>
          <w:rFonts w:eastAsia="SimSun"/>
        </w:rPr>
        <w:t xml:space="preserve"> that </w:t>
      </w:r>
      <w:r w:rsidR="0035720A">
        <w:rPr>
          <w:rFonts w:eastAsia="SimSun"/>
        </w:rPr>
        <w:t xml:space="preserve">are </w:t>
      </w:r>
      <w:r w:rsidR="00A61440" w:rsidRPr="00967681">
        <w:rPr>
          <w:rFonts w:eastAsia="SimSun"/>
        </w:rPr>
        <w:t>obtain</w:t>
      </w:r>
      <w:r w:rsidR="0035720A">
        <w:rPr>
          <w:rFonts w:eastAsia="SimSun"/>
        </w:rPr>
        <w:t>ed</w:t>
      </w:r>
      <w:r w:rsidR="00A61440" w:rsidRPr="00967681">
        <w:rPr>
          <w:rFonts w:eastAsia="SimSun"/>
        </w:rPr>
        <w:t xml:space="preserve"> by the questionnaire</w:t>
      </w:r>
      <w:r w:rsidR="00A274C8" w:rsidRPr="00967681">
        <w:rPr>
          <w:rFonts w:eastAsia="SimSun"/>
        </w:rPr>
        <w:t xml:space="preserve">. </w:t>
      </w:r>
      <w:r w:rsidR="00072D6D" w:rsidRPr="00967681">
        <w:rPr>
          <w:rFonts w:eastAsia="SimSun"/>
        </w:rPr>
        <w:t>Like frequency of lear</w:t>
      </w:r>
      <w:r w:rsidR="00072D6D" w:rsidRPr="00967681">
        <w:rPr>
          <w:rFonts w:eastAsia="SimSun"/>
        </w:rPr>
        <w:t>n</w:t>
      </w:r>
      <w:r w:rsidR="00072D6D" w:rsidRPr="00967681">
        <w:rPr>
          <w:rFonts w:eastAsia="SimSun"/>
        </w:rPr>
        <w:t>ing behavior</w:t>
      </w:r>
      <w:r w:rsidR="004D4B4D" w:rsidRPr="00967681">
        <w:rPr>
          <w:rFonts w:eastAsia="SimSun"/>
        </w:rPr>
        <w:t>s</w:t>
      </w:r>
      <w:r w:rsidR="00072D6D" w:rsidRPr="00967681">
        <w:rPr>
          <w:rFonts w:eastAsia="SimSun"/>
        </w:rPr>
        <w:t xml:space="preserve">, we </w:t>
      </w:r>
      <w:r w:rsidR="00183BA3">
        <w:rPr>
          <w:rFonts w:eastAsia="SimSun"/>
        </w:rPr>
        <w:t>divide</w:t>
      </w:r>
      <w:r w:rsidR="000A278B">
        <w:rPr>
          <w:rFonts w:eastAsia="SimSun"/>
        </w:rPr>
        <w:t xml:space="preserve"> </w:t>
      </w:r>
      <w:r w:rsidR="00183BA3">
        <w:rPr>
          <w:rFonts w:eastAsia="SimSun"/>
        </w:rPr>
        <w:t xml:space="preserve">the </w:t>
      </w:r>
      <w:r w:rsidR="00232021" w:rsidRPr="00967681">
        <w:rPr>
          <w:rFonts w:eastAsia="SimSun"/>
        </w:rPr>
        <w:t>score</w:t>
      </w:r>
      <w:r w:rsidR="000A0951" w:rsidRPr="00967681">
        <w:rPr>
          <w:rFonts w:eastAsia="SimSun"/>
        </w:rPr>
        <w:t>s</w:t>
      </w:r>
      <w:r w:rsidR="00232021" w:rsidRPr="00967681">
        <w:rPr>
          <w:rFonts w:eastAsia="SimSun"/>
        </w:rPr>
        <w:t xml:space="preserve"> of</w:t>
      </w:r>
      <w:r w:rsidR="00072D6D" w:rsidRPr="00967681">
        <w:rPr>
          <w:rFonts w:eastAsia="SimSun"/>
        </w:rPr>
        <w:t xml:space="preserve"> each learning style</w:t>
      </w:r>
      <w:r w:rsidR="004D4B4D" w:rsidRPr="00967681">
        <w:rPr>
          <w:rFonts w:eastAsia="SimSun"/>
        </w:rPr>
        <w:t xml:space="preserve"> dimension</w:t>
      </w:r>
      <w:r w:rsidR="00072D6D" w:rsidRPr="00967681">
        <w:rPr>
          <w:rFonts w:eastAsia="SimSun"/>
        </w:rPr>
        <w:t xml:space="preserve"> in three </w:t>
      </w:r>
      <w:r w:rsidR="00183BA3">
        <w:rPr>
          <w:rFonts w:eastAsia="SimSun"/>
        </w:rPr>
        <w:t>groups</w:t>
      </w:r>
      <w:r w:rsidR="007627BB" w:rsidRPr="00967681">
        <w:rPr>
          <w:rFonts w:eastAsia="SimSun"/>
        </w:rPr>
        <w:t xml:space="preserve"> as weak, </w:t>
      </w:r>
      <w:r w:rsidR="00232021" w:rsidRPr="00967681">
        <w:rPr>
          <w:rFonts w:eastAsia="SimSun"/>
        </w:rPr>
        <w:t>moderate,</w:t>
      </w:r>
      <w:r w:rsidR="007627BB" w:rsidRPr="00967681">
        <w:rPr>
          <w:rFonts w:eastAsia="SimSun"/>
        </w:rPr>
        <w:t xml:space="preserve"> and strong</w:t>
      </w:r>
      <w:r w:rsidR="0035720A">
        <w:rPr>
          <w:rFonts w:eastAsia="SimSun"/>
        </w:rPr>
        <w:t xml:space="preserve"> </w:t>
      </w:r>
      <w:r w:rsidR="00A54B77">
        <w:rPr>
          <w:rFonts w:eastAsia="SimSun"/>
        </w:rPr>
        <w:t>(</w:t>
      </w:r>
      <w:r w:rsidR="0035720A">
        <w:rPr>
          <w:rFonts w:eastAsia="SimSun"/>
        </w:rPr>
        <w:t>presented in T</w:t>
      </w:r>
      <w:r w:rsidR="007727F9" w:rsidRPr="00967681">
        <w:rPr>
          <w:rFonts w:eastAsia="SimSun"/>
        </w:rPr>
        <w:t xml:space="preserve">able </w:t>
      </w:r>
      <w:r w:rsidR="00B346A8" w:rsidRPr="00967681">
        <w:rPr>
          <w:rFonts w:eastAsia="SimSun"/>
        </w:rPr>
        <w:t>5</w:t>
      </w:r>
      <w:r w:rsidR="00A54B77">
        <w:rPr>
          <w:rFonts w:eastAsia="SimSun"/>
        </w:rPr>
        <w:t>)</w:t>
      </w:r>
      <w:r w:rsidR="007727F9" w:rsidRPr="00967681">
        <w:rPr>
          <w:rFonts w:eastAsia="SimSun"/>
        </w:rPr>
        <w:t>.</w:t>
      </w:r>
      <w:r w:rsidR="007627BB" w:rsidRPr="00967681">
        <w:rPr>
          <w:rFonts w:eastAsia="SimSun"/>
        </w:rPr>
        <w:t xml:space="preserve"> </w:t>
      </w:r>
      <w:r w:rsidR="0035720A">
        <w:rPr>
          <w:rFonts w:eastAsia="SimSun"/>
        </w:rPr>
        <w:t>A w</w:t>
      </w:r>
      <w:r w:rsidR="007627BB" w:rsidRPr="00967681">
        <w:rPr>
          <w:rFonts w:eastAsia="SimSun"/>
        </w:rPr>
        <w:t xml:space="preserve">eak style is considered as undefined. </w:t>
      </w:r>
      <w:r w:rsidR="007214F3" w:rsidRPr="000A278B">
        <w:rPr>
          <w:rFonts w:eastAsia="SimSun"/>
        </w:rPr>
        <w:t>Conside</w:t>
      </w:r>
      <w:r w:rsidR="007214F3" w:rsidRPr="000A278B">
        <w:rPr>
          <w:rFonts w:eastAsia="SimSun"/>
        </w:rPr>
        <w:t>r</w:t>
      </w:r>
      <w:r w:rsidR="007214F3" w:rsidRPr="000A278B">
        <w:rPr>
          <w:rFonts w:eastAsia="SimSun"/>
        </w:rPr>
        <w:t>ing dominant style</w:t>
      </w:r>
      <w:r w:rsidR="00A563EF" w:rsidRPr="000A278B">
        <w:rPr>
          <w:rFonts w:eastAsia="SimSun"/>
        </w:rPr>
        <w:t>,</w:t>
      </w:r>
      <w:r w:rsidR="00260507" w:rsidRPr="000A278B">
        <w:rPr>
          <w:rFonts w:eastAsia="SimSun"/>
        </w:rPr>
        <w:t xml:space="preserve"> </w:t>
      </w:r>
      <w:r w:rsidR="00130FD9" w:rsidRPr="000A278B">
        <w:rPr>
          <w:rFonts w:eastAsia="SimSun"/>
        </w:rPr>
        <w:t>if the indicants of weak style in one dimension and strong style in the other are gather</w:t>
      </w:r>
      <w:r w:rsidR="000A278B" w:rsidRPr="000A278B">
        <w:rPr>
          <w:rFonts w:eastAsia="SimSun"/>
        </w:rPr>
        <w:t>ed</w:t>
      </w:r>
      <w:r w:rsidR="00130FD9" w:rsidRPr="000A278B">
        <w:rPr>
          <w:rFonts w:eastAsia="SimSun"/>
        </w:rPr>
        <w:t xml:space="preserve"> in a </w:t>
      </w:r>
      <w:r w:rsidR="00130FD9" w:rsidRPr="000524D1">
        <w:rPr>
          <w:rFonts w:eastAsia="SimSun"/>
        </w:rPr>
        <w:t xml:space="preserve">child, we expect </w:t>
      </w:r>
      <w:r w:rsidR="000A278B" w:rsidRPr="000524D1">
        <w:rPr>
          <w:rFonts w:eastAsia="SimSun"/>
        </w:rPr>
        <w:t xml:space="preserve">the </w:t>
      </w:r>
      <w:r w:rsidR="00130FD9" w:rsidRPr="000524D1">
        <w:rPr>
          <w:rFonts w:eastAsia="SimSun"/>
        </w:rPr>
        <w:t>strong style</w:t>
      </w:r>
      <w:r w:rsidRPr="000524D1">
        <w:rPr>
          <w:rFonts w:eastAsia="SimSun"/>
        </w:rPr>
        <w:t xml:space="preserve"> to</w:t>
      </w:r>
      <w:r>
        <w:rPr>
          <w:rFonts w:eastAsia="SimSun"/>
        </w:rPr>
        <w:t xml:space="preserve"> dominate</w:t>
      </w:r>
      <w:r w:rsidR="00130FD9" w:rsidRPr="000A278B">
        <w:rPr>
          <w:rFonts w:eastAsia="SimSun"/>
        </w:rPr>
        <w:t xml:space="preserve">. </w:t>
      </w:r>
      <w:r w:rsidR="007214F3" w:rsidRPr="00967681">
        <w:rPr>
          <w:rFonts w:eastAsia="SimSun"/>
        </w:rPr>
        <w:t xml:space="preserve">In other cases, learning style is undefined. When conflict </w:t>
      </w:r>
      <w:r w:rsidR="00DB279E" w:rsidRPr="00967681">
        <w:rPr>
          <w:rFonts w:eastAsia="SimSun"/>
        </w:rPr>
        <w:t xml:space="preserve">occurs in some features </w:t>
      </w:r>
      <w:r w:rsidR="007214F3" w:rsidRPr="00967681">
        <w:rPr>
          <w:rFonts w:eastAsia="SimSun"/>
        </w:rPr>
        <w:t xml:space="preserve">and learning style </w:t>
      </w:r>
      <w:r w:rsidR="00887C1F" w:rsidRPr="00967681">
        <w:rPr>
          <w:rFonts w:eastAsia="SimSun"/>
        </w:rPr>
        <w:t xml:space="preserve">becomes undefined, </w:t>
      </w:r>
      <w:r w:rsidR="0035720A">
        <w:rPr>
          <w:rFonts w:eastAsia="SimSun"/>
        </w:rPr>
        <w:t xml:space="preserve">the </w:t>
      </w:r>
      <w:r w:rsidR="00887C1F" w:rsidRPr="00967681">
        <w:rPr>
          <w:rFonts w:eastAsia="SimSun"/>
        </w:rPr>
        <w:t>sy</w:t>
      </w:r>
      <w:r w:rsidR="00887C1F" w:rsidRPr="00967681">
        <w:rPr>
          <w:rFonts w:eastAsia="SimSun"/>
        </w:rPr>
        <w:t>s</w:t>
      </w:r>
      <w:r w:rsidR="00887C1F" w:rsidRPr="00967681">
        <w:rPr>
          <w:rFonts w:eastAsia="SimSun"/>
        </w:rPr>
        <w:t>tem use</w:t>
      </w:r>
      <w:r w:rsidR="004D4B4D" w:rsidRPr="00967681">
        <w:rPr>
          <w:rFonts w:eastAsia="SimSun"/>
        </w:rPr>
        <w:t>s</w:t>
      </w:r>
      <w:r w:rsidR="00887C1F" w:rsidRPr="00967681">
        <w:rPr>
          <w:rFonts w:eastAsia="SimSun"/>
        </w:rPr>
        <w:t xml:space="preserve"> other learning features</w:t>
      </w:r>
      <w:r w:rsidR="00232021" w:rsidRPr="00967681">
        <w:rPr>
          <w:rFonts w:eastAsia="SimSun"/>
        </w:rPr>
        <w:t xml:space="preserve"> to resolve</w:t>
      </w:r>
      <w:r w:rsidR="00A563EF" w:rsidRPr="00967681">
        <w:rPr>
          <w:rFonts w:eastAsia="SimSun"/>
        </w:rPr>
        <w:t xml:space="preserve"> this</w:t>
      </w:r>
      <w:r w:rsidR="00232021" w:rsidRPr="00967681">
        <w:rPr>
          <w:rFonts w:eastAsia="SimSun"/>
        </w:rPr>
        <w:t xml:space="preserve"> conflict</w:t>
      </w:r>
      <w:r w:rsidR="00887C1F" w:rsidRPr="00967681">
        <w:rPr>
          <w:rFonts w:eastAsia="SimSun"/>
        </w:rPr>
        <w:t xml:space="preserve">. </w:t>
      </w:r>
      <w:r w:rsidR="006D0EE0" w:rsidRPr="00967681">
        <w:rPr>
          <w:rFonts w:eastAsia="SimSun"/>
        </w:rPr>
        <w:t>I</w:t>
      </w:r>
      <w:r w:rsidR="00887C1F" w:rsidRPr="00967681">
        <w:rPr>
          <w:rFonts w:eastAsia="SimSun"/>
        </w:rPr>
        <w:t>n the mentioned instance</w:t>
      </w:r>
      <w:r w:rsidR="00232021" w:rsidRPr="00967681">
        <w:rPr>
          <w:rFonts w:eastAsia="SimSun"/>
        </w:rPr>
        <w:t>,</w:t>
      </w:r>
      <w:r w:rsidR="008047D6" w:rsidRPr="00967681">
        <w:rPr>
          <w:rFonts w:eastAsia="SimSun"/>
        </w:rPr>
        <w:t xml:space="preserve"> </w:t>
      </w:r>
      <w:proofErr w:type="spellStart"/>
      <w:r w:rsidR="00887C1F" w:rsidRPr="00967681">
        <w:rPr>
          <w:rFonts w:eastAsia="SimSun"/>
        </w:rPr>
        <w:t>OutlineVisit</w:t>
      </w:r>
      <w:proofErr w:type="spellEnd"/>
      <w:r w:rsidR="00887C1F" w:rsidRPr="00967681">
        <w:rPr>
          <w:rFonts w:eastAsia="SimSun"/>
        </w:rPr>
        <w:t xml:space="preserve"> or </w:t>
      </w:r>
      <w:proofErr w:type="spellStart"/>
      <w:r w:rsidR="00887C1F" w:rsidRPr="00967681">
        <w:rPr>
          <w:rFonts w:eastAsia="SimSun"/>
        </w:rPr>
        <w:t>ExampleVisit</w:t>
      </w:r>
      <w:proofErr w:type="spellEnd"/>
      <w:r w:rsidR="00887C1F" w:rsidRPr="00967681">
        <w:rPr>
          <w:rFonts w:eastAsia="SimSun"/>
        </w:rPr>
        <w:t xml:space="preserve"> can be determiner</w:t>
      </w:r>
      <w:r w:rsidR="00E437FC" w:rsidRPr="00967681">
        <w:rPr>
          <w:rFonts w:eastAsia="SimSun"/>
        </w:rPr>
        <w:t xml:space="preserve"> of learning style</w:t>
      </w:r>
      <w:r w:rsidR="00887C1F" w:rsidRPr="00967681">
        <w:rPr>
          <w:rFonts w:eastAsia="SimSun"/>
        </w:rPr>
        <w:t>.</w:t>
      </w:r>
    </w:p>
    <w:p w:rsidR="007D4EC2" w:rsidRPr="005D198D" w:rsidRDefault="007D4EC2" w:rsidP="00B172EC">
      <w:pPr>
        <w:pStyle w:val="tablehead"/>
        <w:tabs>
          <w:tab w:val="num" w:pos="1080"/>
        </w:tabs>
        <w:rPr>
          <w:b/>
          <w:bCs/>
          <w:smallCaps w:val="0"/>
          <w:noProof w:val="0"/>
          <w:spacing w:val="-1"/>
          <w:sz w:val="22"/>
          <w:szCs w:val="20"/>
        </w:rPr>
      </w:pPr>
      <w:proofErr w:type="gramStart"/>
      <w:r w:rsidRPr="005D198D">
        <w:rPr>
          <w:b/>
          <w:bCs/>
          <w:smallCaps w:val="0"/>
          <w:noProof w:val="0"/>
          <w:spacing w:val="-1"/>
          <w:sz w:val="22"/>
          <w:szCs w:val="20"/>
        </w:rPr>
        <w:t xml:space="preserve">Table </w:t>
      </w:r>
      <w:proofErr w:type="gramEnd"/>
      <w:r w:rsidR="000A1D9E" w:rsidRPr="005D198D">
        <w:rPr>
          <w:b/>
          <w:bCs/>
          <w:smallCaps w:val="0"/>
          <w:noProof w:val="0"/>
          <w:spacing w:val="-1"/>
          <w:sz w:val="22"/>
          <w:szCs w:val="20"/>
        </w:rPr>
        <w:fldChar w:fldCharType="begin"/>
      </w:r>
      <w:r w:rsidR="00123FBF" w:rsidRPr="005D198D">
        <w:rPr>
          <w:b/>
          <w:bCs/>
          <w:smallCaps w:val="0"/>
          <w:noProof w:val="0"/>
          <w:spacing w:val="-1"/>
          <w:sz w:val="22"/>
          <w:szCs w:val="20"/>
        </w:rPr>
        <w:instrText xml:space="preserve"> SEQ Table \* ARABIC </w:instrText>
      </w:r>
      <w:r w:rsidR="000A1D9E" w:rsidRPr="005D198D">
        <w:rPr>
          <w:b/>
          <w:bCs/>
          <w:smallCaps w:val="0"/>
          <w:noProof w:val="0"/>
          <w:spacing w:val="-1"/>
          <w:sz w:val="22"/>
          <w:szCs w:val="20"/>
        </w:rPr>
        <w:fldChar w:fldCharType="separate"/>
      </w:r>
      <w:r w:rsidR="00F342FF">
        <w:rPr>
          <w:b/>
          <w:bCs/>
          <w:smallCaps w:val="0"/>
          <w:spacing w:val="-1"/>
          <w:sz w:val="22"/>
          <w:szCs w:val="20"/>
        </w:rPr>
        <w:t>5</w:t>
      </w:r>
      <w:r w:rsidR="000A1D9E" w:rsidRPr="005D198D">
        <w:rPr>
          <w:b/>
          <w:bCs/>
          <w:smallCaps w:val="0"/>
          <w:noProof w:val="0"/>
          <w:spacing w:val="-1"/>
          <w:sz w:val="22"/>
          <w:szCs w:val="20"/>
        </w:rPr>
        <w:fldChar w:fldCharType="end"/>
      </w:r>
      <w:proofErr w:type="gramStart"/>
      <w:r w:rsidR="00B172EC" w:rsidRPr="005D198D">
        <w:rPr>
          <w:b/>
          <w:bCs/>
          <w:smallCaps w:val="0"/>
          <w:noProof w:val="0"/>
          <w:spacing w:val="-1"/>
          <w:sz w:val="22"/>
          <w:szCs w:val="20"/>
        </w:rPr>
        <w:t>.</w:t>
      </w:r>
      <w:proofErr w:type="gramEnd"/>
      <w:r w:rsidR="001C58B8">
        <w:rPr>
          <w:b/>
          <w:bCs/>
          <w:smallCaps w:val="0"/>
          <w:noProof w:val="0"/>
          <w:spacing w:val="-1"/>
          <w:sz w:val="22"/>
          <w:szCs w:val="20"/>
        </w:rPr>
        <w:t xml:space="preserve"> </w:t>
      </w:r>
      <w:r w:rsidRPr="005D198D">
        <w:rPr>
          <w:b/>
          <w:bCs/>
          <w:smallCaps w:val="0"/>
          <w:noProof w:val="0"/>
          <w:spacing w:val="-1"/>
          <w:sz w:val="22"/>
          <w:szCs w:val="20"/>
        </w:rPr>
        <w:t>Segmentation of learning style score</w:t>
      </w:r>
      <w:r w:rsidR="00131026" w:rsidRPr="005D198D">
        <w:rPr>
          <w:b/>
          <w:bCs/>
          <w:smallCaps w:val="0"/>
          <w:noProof w:val="0"/>
          <w:spacing w:val="-1"/>
          <w:sz w:val="22"/>
          <w:szCs w:val="20"/>
        </w:rPr>
        <w: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1444"/>
      </w:tblGrid>
      <w:tr w:rsidR="00B110B9" w:rsidRPr="00967681" w:rsidTr="009C2228">
        <w:trPr>
          <w:trHeight w:val="144"/>
          <w:jc w:val="center"/>
        </w:trPr>
        <w:tc>
          <w:tcPr>
            <w:tcW w:w="0" w:type="auto"/>
            <w:shd w:val="clear" w:color="auto" w:fill="auto"/>
          </w:tcPr>
          <w:p w:rsidR="00B110B9" w:rsidRPr="00967681" w:rsidRDefault="00B110B9" w:rsidP="001B0655">
            <w:pPr>
              <w:pStyle w:val="a"/>
              <w:rPr>
                <w:b/>
                <w:bCs/>
              </w:rPr>
            </w:pPr>
            <w:r w:rsidRPr="00967681">
              <w:rPr>
                <w:b/>
                <w:bCs/>
              </w:rPr>
              <w:t xml:space="preserve">Score range </w:t>
            </w:r>
          </w:p>
        </w:tc>
        <w:tc>
          <w:tcPr>
            <w:tcW w:w="0" w:type="auto"/>
            <w:shd w:val="clear" w:color="auto" w:fill="auto"/>
          </w:tcPr>
          <w:p w:rsidR="00B110B9" w:rsidRPr="00967681" w:rsidRDefault="00B110B9" w:rsidP="001B0655">
            <w:pPr>
              <w:pStyle w:val="a"/>
              <w:rPr>
                <w:b/>
                <w:bCs/>
              </w:rPr>
            </w:pPr>
            <w:r w:rsidRPr="00967681">
              <w:rPr>
                <w:b/>
                <w:bCs/>
              </w:rPr>
              <w:t>Learning style</w:t>
            </w:r>
          </w:p>
        </w:tc>
      </w:tr>
      <w:tr w:rsidR="00B110B9" w:rsidRPr="00967681" w:rsidTr="009C2228">
        <w:trPr>
          <w:trHeight w:val="144"/>
          <w:jc w:val="center"/>
        </w:trPr>
        <w:tc>
          <w:tcPr>
            <w:tcW w:w="0" w:type="auto"/>
            <w:shd w:val="clear" w:color="auto" w:fill="auto"/>
          </w:tcPr>
          <w:p w:rsidR="00B110B9" w:rsidRPr="00967681" w:rsidRDefault="00B110B9" w:rsidP="001B0655">
            <w:pPr>
              <w:pStyle w:val="a"/>
            </w:pPr>
            <w:r w:rsidRPr="00967681">
              <w:t>0 –</w:t>
            </w:r>
            <w:r w:rsidR="006F4A79" w:rsidRPr="00967681">
              <w:t xml:space="preserve"> 30</w:t>
            </w:r>
          </w:p>
        </w:tc>
        <w:tc>
          <w:tcPr>
            <w:tcW w:w="0" w:type="auto"/>
            <w:shd w:val="clear" w:color="auto" w:fill="auto"/>
          </w:tcPr>
          <w:p w:rsidR="00B110B9" w:rsidRPr="00967681" w:rsidRDefault="00B110B9" w:rsidP="001B0655">
            <w:pPr>
              <w:pStyle w:val="a"/>
            </w:pPr>
            <w:r w:rsidRPr="00967681">
              <w:t>Weak</w:t>
            </w:r>
          </w:p>
        </w:tc>
      </w:tr>
      <w:tr w:rsidR="00B110B9" w:rsidRPr="00967681" w:rsidTr="009C2228">
        <w:trPr>
          <w:trHeight w:val="144"/>
          <w:jc w:val="center"/>
        </w:trPr>
        <w:tc>
          <w:tcPr>
            <w:tcW w:w="0" w:type="auto"/>
            <w:shd w:val="clear" w:color="auto" w:fill="auto"/>
          </w:tcPr>
          <w:p w:rsidR="00B110B9" w:rsidRPr="00967681" w:rsidRDefault="006F4A79" w:rsidP="001B0655">
            <w:pPr>
              <w:pStyle w:val="a"/>
            </w:pPr>
            <w:r w:rsidRPr="00967681">
              <w:t>30</w:t>
            </w:r>
            <w:r w:rsidR="00B110B9" w:rsidRPr="00967681">
              <w:t xml:space="preserve"> – </w:t>
            </w:r>
            <w:r w:rsidRPr="00967681">
              <w:t>70</w:t>
            </w:r>
          </w:p>
        </w:tc>
        <w:tc>
          <w:tcPr>
            <w:tcW w:w="0" w:type="auto"/>
            <w:shd w:val="clear" w:color="auto" w:fill="auto"/>
          </w:tcPr>
          <w:p w:rsidR="00B110B9" w:rsidRPr="00967681" w:rsidRDefault="00B110B9" w:rsidP="001B0655">
            <w:pPr>
              <w:pStyle w:val="a"/>
            </w:pPr>
            <w:r w:rsidRPr="00967681">
              <w:t>M</w:t>
            </w:r>
            <w:r w:rsidR="00F95656" w:rsidRPr="00967681">
              <w:t xml:space="preserve">oderate </w:t>
            </w:r>
          </w:p>
        </w:tc>
      </w:tr>
      <w:tr w:rsidR="00B110B9" w:rsidRPr="00967681" w:rsidTr="009C2228">
        <w:trPr>
          <w:trHeight w:val="144"/>
          <w:jc w:val="center"/>
        </w:trPr>
        <w:tc>
          <w:tcPr>
            <w:tcW w:w="0" w:type="auto"/>
            <w:shd w:val="clear" w:color="auto" w:fill="auto"/>
          </w:tcPr>
          <w:p w:rsidR="00B110B9" w:rsidRPr="00967681" w:rsidRDefault="006F4A79" w:rsidP="001B0655">
            <w:pPr>
              <w:pStyle w:val="a"/>
            </w:pPr>
            <w:r w:rsidRPr="00967681">
              <w:t>70</w:t>
            </w:r>
            <w:r w:rsidR="001B56D7" w:rsidRPr="00967681">
              <w:t>–</w:t>
            </w:r>
            <w:r w:rsidR="00B110B9" w:rsidRPr="00967681">
              <w:t xml:space="preserve"> 1</w:t>
            </w:r>
            <w:r w:rsidRPr="00967681">
              <w:t>00</w:t>
            </w:r>
          </w:p>
        </w:tc>
        <w:tc>
          <w:tcPr>
            <w:tcW w:w="0" w:type="auto"/>
            <w:shd w:val="clear" w:color="auto" w:fill="auto"/>
          </w:tcPr>
          <w:p w:rsidR="00B110B9" w:rsidRPr="00967681" w:rsidRDefault="00B110B9" w:rsidP="001B0655">
            <w:pPr>
              <w:pStyle w:val="a"/>
            </w:pPr>
            <w:r w:rsidRPr="00967681">
              <w:t xml:space="preserve">Strong </w:t>
            </w:r>
          </w:p>
        </w:tc>
      </w:tr>
    </w:tbl>
    <w:p w:rsidR="008F7A3F" w:rsidRPr="00967681" w:rsidRDefault="005D198D" w:rsidP="00DC49F5">
      <w:pPr>
        <w:pStyle w:val="Heading1"/>
        <w:rPr>
          <w:rFonts w:cs="Times New Roman"/>
        </w:rPr>
      </w:pPr>
      <w:r>
        <w:rPr>
          <w:rFonts w:cs="Times New Roman"/>
        </w:rPr>
        <w:t>Experimental R</w:t>
      </w:r>
      <w:r w:rsidR="00887C1F" w:rsidRPr="00967681">
        <w:rPr>
          <w:rFonts w:cs="Times New Roman"/>
        </w:rPr>
        <w:t xml:space="preserve">esults </w:t>
      </w:r>
    </w:p>
    <w:p w:rsidR="00842C33" w:rsidRPr="00967681" w:rsidRDefault="00C62821" w:rsidP="000A278B">
      <w:pPr>
        <w:tabs>
          <w:tab w:val="left" w:pos="5670"/>
        </w:tabs>
        <w:rPr>
          <w:rFonts w:eastAsia="SimSun"/>
        </w:rPr>
      </w:pPr>
      <w:r w:rsidRPr="00967681">
        <w:rPr>
          <w:rFonts w:eastAsia="SimSun"/>
        </w:rPr>
        <w:t xml:space="preserve">One </w:t>
      </w:r>
      <w:r w:rsidR="00291E23" w:rsidRPr="00967681">
        <w:rPr>
          <w:rFonts w:eastAsia="SimSun"/>
        </w:rPr>
        <w:t xml:space="preserve">of the main </w:t>
      </w:r>
      <w:r w:rsidR="000830FB" w:rsidRPr="00967681">
        <w:rPr>
          <w:rFonts w:eastAsia="SimSun"/>
        </w:rPr>
        <w:t>difficulties</w:t>
      </w:r>
      <w:r w:rsidRPr="00967681">
        <w:rPr>
          <w:rFonts w:eastAsia="SimSun"/>
        </w:rPr>
        <w:t xml:space="preserve"> of research </w:t>
      </w:r>
      <w:r w:rsidR="00010E9F" w:rsidRPr="00967681">
        <w:rPr>
          <w:rFonts w:eastAsia="SimSun"/>
        </w:rPr>
        <w:t>about</w:t>
      </w:r>
      <w:r w:rsidRPr="00967681">
        <w:rPr>
          <w:rFonts w:eastAsia="SimSun"/>
        </w:rPr>
        <w:t xml:space="preserve"> children is e</w:t>
      </w:r>
      <w:r w:rsidR="009103AE" w:rsidRPr="00967681">
        <w:rPr>
          <w:rFonts w:eastAsia="SimSun"/>
        </w:rPr>
        <w:t xml:space="preserve">ncouraging </w:t>
      </w:r>
      <w:r w:rsidRPr="00967681">
        <w:rPr>
          <w:rFonts w:eastAsia="SimSun"/>
        </w:rPr>
        <w:t>them</w:t>
      </w:r>
      <w:r w:rsidR="009103AE" w:rsidRPr="00967681">
        <w:rPr>
          <w:rFonts w:eastAsia="SimSun"/>
        </w:rPr>
        <w:t xml:space="preserve"> to effectively partic</w:t>
      </w:r>
      <w:r w:rsidR="009103AE" w:rsidRPr="00967681">
        <w:rPr>
          <w:rFonts w:eastAsia="SimSun"/>
        </w:rPr>
        <w:t>i</w:t>
      </w:r>
      <w:r w:rsidR="009103AE" w:rsidRPr="00967681">
        <w:rPr>
          <w:rFonts w:eastAsia="SimSun"/>
        </w:rPr>
        <w:t>pate in</w:t>
      </w:r>
      <w:r w:rsidR="008047D6" w:rsidRPr="00967681">
        <w:rPr>
          <w:rFonts w:eastAsia="SimSun"/>
        </w:rPr>
        <w:t xml:space="preserve"> </w:t>
      </w:r>
      <w:r w:rsidR="009103AE" w:rsidRPr="00967681">
        <w:rPr>
          <w:rFonts w:eastAsia="SimSun"/>
        </w:rPr>
        <w:t>all the research stages</w:t>
      </w:r>
      <w:r w:rsidRPr="00967681">
        <w:rPr>
          <w:rFonts w:eastAsia="SimSun"/>
        </w:rPr>
        <w:t>.</w:t>
      </w:r>
      <w:r w:rsidR="008047D6" w:rsidRPr="00967681">
        <w:rPr>
          <w:rFonts w:eastAsia="SimSun"/>
        </w:rPr>
        <w:t xml:space="preserve"> </w:t>
      </w:r>
      <w:r w:rsidRPr="00967681">
        <w:rPr>
          <w:rFonts w:eastAsia="SimSun"/>
        </w:rPr>
        <w:t>In addition, children</w:t>
      </w:r>
      <w:r w:rsidR="005D198D">
        <w:rPr>
          <w:rFonts w:eastAsia="SimSun"/>
        </w:rPr>
        <w:t>’s</w:t>
      </w:r>
      <w:r w:rsidRPr="00967681">
        <w:rPr>
          <w:rFonts w:eastAsia="SimSun"/>
        </w:rPr>
        <w:t xml:space="preserve"> education should be done in </w:t>
      </w:r>
      <w:r w:rsidRPr="000A278B">
        <w:rPr>
          <w:rFonts w:eastAsia="SimSun"/>
        </w:rPr>
        <w:t xml:space="preserve">special </w:t>
      </w:r>
      <w:r w:rsidR="006D2314" w:rsidRPr="000A278B">
        <w:rPr>
          <w:rFonts w:eastAsia="SimSun"/>
        </w:rPr>
        <w:t>env</w:t>
      </w:r>
      <w:r w:rsidR="006D2314" w:rsidRPr="000A278B">
        <w:rPr>
          <w:rFonts w:eastAsia="SimSun"/>
        </w:rPr>
        <w:t>i</w:t>
      </w:r>
      <w:r w:rsidR="006D2314" w:rsidRPr="000A278B">
        <w:rPr>
          <w:rFonts w:eastAsia="SimSun"/>
        </w:rPr>
        <w:t>ronment</w:t>
      </w:r>
      <w:r w:rsidR="00C81A24">
        <w:rPr>
          <w:rFonts w:eastAsia="SimSun"/>
        </w:rPr>
        <w:t>s</w:t>
      </w:r>
      <w:r w:rsidRPr="00967681">
        <w:rPr>
          <w:rFonts w:eastAsia="SimSun"/>
        </w:rPr>
        <w:t xml:space="preserve">. </w:t>
      </w:r>
      <w:r w:rsidR="00842C33" w:rsidRPr="00967681">
        <w:rPr>
          <w:rFonts w:eastAsia="SimSun"/>
        </w:rPr>
        <w:t>For example</w:t>
      </w:r>
      <w:r w:rsidR="00513698" w:rsidRPr="00967681">
        <w:rPr>
          <w:rFonts w:eastAsia="SimSun"/>
        </w:rPr>
        <w:t>:</w:t>
      </w:r>
    </w:p>
    <w:p w:rsidR="00513698" w:rsidRPr="00967681" w:rsidRDefault="00513698" w:rsidP="00342B8A">
      <w:pPr>
        <w:pStyle w:val="ListParagraph"/>
        <w:numPr>
          <w:ilvl w:val="0"/>
          <w:numId w:val="28"/>
        </w:numPr>
        <w:rPr>
          <w:rFonts w:eastAsia="SimSun"/>
        </w:rPr>
      </w:pPr>
      <w:r w:rsidRPr="00967681">
        <w:rPr>
          <w:lang w:val="en-GB"/>
        </w:rPr>
        <w:t>Children</w:t>
      </w:r>
      <w:r w:rsidR="00E765FE">
        <w:rPr>
          <w:lang w:val="en-GB"/>
        </w:rPr>
        <w:t>’</w:t>
      </w:r>
      <w:r w:rsidR="00186FBE" w:rsidRPr="00967681">
        <w:rPr>
          <w:lang w:val="en-GB"/>
        </w:rPr>
        <w:t>s</w:t>
      </w:r>
      <w:r w:rsidRPr="00967681">
        <w:rPr>
          <w:lang w:val="en-GB"/>
        </w:rPr>
        <w:t xml:space="preserve"> motivation for engaging in learning activities</w:t>
      </w:r>
      <w:r w:rsidR="008047D6" w:rsidRPr="00967681">
        <w:rPr>
          <w:noProof/>
          <w:lang w:val="en-GB"/>
        </w:rPr>
        <w:t xml:space="preserve"> (Gagne &amp; Deci, 2005)</w:t>
      </w:r>
      <w:r w:rsidRPr="00967681">
        <w:rPr>
          <w:rFonts w:eastAsia="SimSun"/>
        </w:rPr>
        <w:t>;</w:t>
      </w:r>
    </w:p>
    <w:p w:rsidR="007352B5" w:rsidRPr="00967681" w:rsidRDefault="00AD7D63" w:rsidP="00342B8A">
      <w:pPr>
        <w:pStyle w:val="ListParagraph"/>
        <w:numPr>
          <w:ilvl w:val="0"/>
          <w:numId w:val="28"/>
        </w:numPr>
        <w:rPr>
          <w:rFonts w:eastAsia="SimSun"/>
        </w:rPr>
      </w:pPr>
      <w:r w:rsidRPr="00967681">
        <w:rPr>
          <w:lang w:val="en-GB"/>
        </w:rPr>
        <w:t>Effect of o</w:t>
      </w:r>
      <w:r w:rsidR="00513698" w:rsidRPr="00967681">
        <w:rPr>
          <w:lang w:val="en-GB"/>
        </w:rPr>
        <w:t>perative feedback</w:t>
      </w:r>
      <w:r w:rsidR="00513698" w:rsidRPr="00967681">
        <w:rPr>
          <w:rFonts w:eastAsia="SimSun"/>
        </w:rPr>
        <w:t xml:space="preserve"> and interactive learning environment</w:t>
      </w:r>
      <w:r w:rsidR="008047D6" w:rsidRPr="00967681">
        <w:rPr>
          <w:noProof/>
          <w:lang w:val="en-GB"/>
        </w:rPr>
        <w:t xml:space="preserve"> (Mosharraf &amp; Taghiyareh, 2012)</w:t>
      </w:r>
      <w:r w:rsidR="007352B5" w:rsidRPr="00967681">
        <w:rPr>
          <w:rFonts w:eastAsia="SimSun"/>
        </w:rPr>
        <w:t>;</w:t>
      </w:r>
    </w:p>
    <w:p w:rsidR="00186FBE" w:rsidRPr="00967681" w:rsidRDefault="007B056F" w:rsidP="00342B8A">
      <w:pPr>
        <w:pStyle w:val="ListParagraph"/>
        <w:numPr>
          <w:ilvl w:val="0"/>
          <w:numId w:val="28"/>
        </w:numPr>
        <w:rPr>
          <w:lang w:val="en-GB"/>
        </w:rPr>
      </w:pPr>
      <w:r w:rsidRPr="00967681">
        <w:rPr>
          <w:rFonts w:eastAsia="SimSun"/>
        </w:rPr>
        <w:t xml:space="preserve">Limited </w:t>
      </w:r>
      <w:r w:rsidRPr="00967681">
        <w:rPr>
          <w:lang w:val="en-GB"/>
        </w:rPr>
        <w:t>children</w:t>
      </w:r>
      <w:r w:rsidR="00E765FE">
        <w:rPr>
          <w:lang w:val="en-GB"/>
        </w:rPr>
        <w:t>’</w:t>
      </w:r>
      <w:r w:rsidRPr="00967681">
        <w:rPr>
          <w:lang w:val="en-GB"/>
        </w:rPr>
        <w:t xml:space="preserve">s working memory and profitable user interface for system </w:t>
      </w:r>
      <w:r w:rsidR="008047D6" w:rsidRPr="00967681">
        <w:rPr>
          <w:noProof/>
          <w:lang w:val="en-GB"/>
        </w:rPr>
        <w:t xml:space="preserve">(Wang, </w:t>
      </w:r>
      <w:r w:rsidR="001C58B8">
        <w:rPr>
          <w:noProof/>
          <w:lang w:val="en-GB"/>
        </w:rPr>
        <w:t>Li, &amp; Shi</w:t>
      </w:r>
      <w:r w:rsidR="008047D6" w:rsidRPr="00967681">
        <w:rPr>
          <w:noProof/>
          <w:lang w:val="en-GB"/>
        </w:rPr>
        <w:t>, 2007)</w:t>
      </w:r>
      <w:r w:rsidR="00A720ED" w:rsidRPr="00967681">
        <w:rPr>
          <w:lang w:val="en-GB"/>
        </w:rPr>
        <w:t>;</w:t>
      </w:r>
    </w:p>
    <w:p w:rsidR="00842C33" w:rsidRPr="00967681" w:rsidRDefault="00186FBE" w:rsidP="00342B8A">
      <w:pPr>
        <w:pStyle w:val="ListParagraph"/>
        <w:numPr>
          <w:ilvl w:val="0"/>
          <w:numId w:val="28"/>
        </w:numPr>
        <w:rPr>
          <w:rFonts w:eastAsia="SimSun"/>
        </w:rPr>
      </w:pPr>
      <w:r w:rsidRPr="00967681">
        <w:rPr>
          <w:lang w:val="en-GB"/>
        </w:rPr>
        <w:t>Children</w:t>
      </w:r>
      <w:r w:rsidR="00E765FE">
        <w:rPr>
          <w:lang w:val="en-GB"/>
        </w:rPr>
        <w:t>’</w:t>
      </w:r>
      <w:r w:rsidRPr="00967681">
        <w:rPr>
          <w:lang w:val="en-GB"/>
        </w:rPr>
        <w:t>s curiosity and fantasy-driven nature</w:t>
      </w:r>
      <w:r w:rsidR="008047D6" w:rsidRPr="00967681">
        <w:rPr>
          <w:noProof/>
          <w:lang w:val="en-GB"/>
        </w:rPr>
        <w:t xml:space="preserve"> (Asgari &amp; Kaufman, 2004)</w:t>
      </w:r>
      <w:r w:rsidR="00A720ED" w:rsidRPr="00967681">
        <w:rPr>
          <w:rFonts w:eastAsia="SimSun"/>
        </w:rPr>
        <w:t>.</w:t>
      </w:r>
    </w:p>
    <w:p w:rsidR="007F04CE" w:rsidRPr="00967681" w:rsidRDefault="00C62821" w:rsidP="000A278B">
      <w:pPr>
        <w:rPr>
          <w:rFonts w:eastAsia="SimSun"/>
        </w:rPr>
      </w:pPr>
      <w:r w:rsidRPr="00967681">
        <w:rPr>
          <w:rFonts w:eastAsia="SimSun"/>
        </w:rPr>
        <w:t>Providing some arrangements</w:t>
      </w:r>
      <w:r w:rsidR="008047D6" w:rsidRPr="00967681">
        <w:rPr>
          <w:rFonts w:eastAsia="SimSun"/>
        </w:rPr>
        <w:t xml:space="preserve"> </w:t>
      </w:r>
      <w:r w:rsidR="00010E9F" w:rsidRPr="00967681">
        <w:rPr>
          <w:rFonts w:eastAsia="SimSun"/>
        </w:rPr>
        <w:t>to obtain</w:t>
      </w:r>
      <w:r w:rsidR="00D52BF4" w:rsidRPr="00967681">
        <w:rPr>
          <w:rFonts w:eastAsia="SimSun"/>
        </w:rPr>
        <w:t xml:space="preserve"> these conditions was one of the first steps in this research. To this end, we implement</w:t>
      </w:r>
      <w:r w:rsidR="00F17287" w:rsidRPr="00967681">
        <w:rPr>
          <w:rFonts w:eastAsia="SimSun"/>
        </w:rPr>
        <w:t>ed</w:t>
      </w:r>
      <w:r w:rsidR="00D52BF4" w:rsidRPr="00967681">
        <w:rPr>
          <w:rFonts w:eastAsia="SimSun"/>
        </w:rPr>
        <w:t xml:space="preserve"> a learning management system for children</w:t>
      </w:r>
      <w:r w:rsidR="006217FD" w:rsidRPr="00967681">
        <w:rPr>
          <w:rFonts w:eastAsia="SimSun"/>
        </w:rPr>
        <w:t xml:space="preserve"> </w:t>
      </w:r>
      <w:r w:rsidR="005E7132" w:rsidRPr="00967681">
        <w:rPr>
          <w:rFonts w:eastAsia="SimSun"/>
        </w:rPr>
        <w:t>(</w:t>
      </w:r>
      <w:proofErr w:type="spellStart"/>
      <w:r w:rsidR="005E7132" w:rsidRPr="00967681">
        <w:rPr>
          <w:rFonts w:eastAsia="SimSun"/>
        </w:rPr>
        <w:t>Mosharraf</w:t>
      </w:r>
      <w:proofErr w:type="spellEnd"/>
      <w:r w:rsidR="005E7132" w:rsidRPr="00967681">
        <w:rPr>
          <w:rFonts w:eastAsia="SimSun"/>
        </w:rPr>
        <w:t xml:space="preserve">, </w:t>
      </w:r>
      <w:r w:rsidR="00C02FAF" w:rsidRPr="00967681">
        <w:rPr>
          <w:noProof/>
        </w:rPr>
        <w:t>Taghiyareh, &amp; Nasirifard</w:t>
      </w:r>
      <w:r w:rsidR="005E7132" w:rsidRPr="00967681">
        <w:rPr>
          <w:rFonts w:eastAsia="SimSun"/>
        </w:rPr>
        <w:t>, 2013)</w:t>
      </w:r>
      <w:r w:rsidR="00F17287" w:rsidRPr="00967681">
        <w:rPr>
          <w:rFonts w:eastAsia="SimSun"/>
        </w:rPr>
        <w:t xml:space="preserve">. </w:t>
      </w:r>
      <w:r w:rsidR="008F33BB" w:rsidRPr="00967681">
        <w:rPr>
          <w:rFonts w:eastAsia="SimSun"/>
        </w:rPr>
        <w:t xml:space="preserve">The </w:t>
      </w:r>
      <w:r w:rsidR="00E077AE" w:rsidRPr="00967681">
        <w:rPr>
          <w:rFonts w:eastAsia="SimSun"/>
        </w:rPr>
        <w:t xml:space="preserve">Child-specific LMS provides all the proposed </w:t>
      </w:r>
      <w:r w:rsidR="007263C0" w:rsidRPr="00967681">
        <w:rPr>
          <w:rFonts w:eastAsia="SimSun"/>
        </w:rPr>
        <w:t xml:space="preserve">features </w:t>
      </w:r>
      <w:r w:rsidR="00E077AE" w:rsidRPr="00967681">
        <w:rPr>
          <w:rFonts w:eastAsia="SimSun"/>
        </w:rPr>
        <w:t xml:space="preserve">which are </w:t>
      </w:r>
      <w:r w:rsidR="007F04CE" w:rsidRPr="00967681">
        <w:rPr>
          <w:rFonts w:eastAsia="SimSun"/>
        </w:rPr>
        <w:t>ident</w:t>
      </w:r>
      <w:r w:rsidR="007F04CE" w:rsidRPr="00967681">
        <w:rPr>
          <w:rFonts w:eastAsia="SimSun"/>
        </w:rPr>
        <w:t>i</w:t>
      </w:r>
      <w:r w:rsidR="007F04CE" w:rsidRPr="00967681">
        <w:rPr>
          <w:rFonts w:eastAsia="SimSun"/>
        </w:rPr>
        <w:lastRenderedPageBreak/>
        <w:t>fie</w:t>
      </w:r>
      <w:r w:rsidR="00567F2D" w:rsidRPr="00967681">
        <w:rPr>
          <w:rFonts w:eastAsia="SimSun"/>
        </w:rPr>
        <w:t>d</w:t>
      </w:r>
      <w:r w:rsidR="007F04CE" w:rsidRPr="00967681">
        <w:rPr>
          <w:rFonts w:eastAsia="SimSun"/>
        </w:rPr>
        <w:t xml:space="preserve"> in </w:t>
      </w:r>
      <w:r w:rsidR="005D198D">
        <w:rPr>
          <w:rFonts w:eastAsia="SimSun"/>
        </w:rPr>
        <w:t>T</w:t>
      </w:r>
      <w:r w:rsidR="007F04CE" w:rsidRPr="00967681">
        <w:rPr>
          <w:rFonts w:eastAsia="SimSun"/>
        </w:rPr>
        <w:t xml:space="preserve">able </w:t>
      </w:r>
      <w:r w:rsidR="00B346A8" w:rsidRPr="00967681">
        <w:rPr>
          <w:rFonts w:eastAsia="SimSun"/>
        </w:rPr>
        <w:t>3</w:t>
      </w:r>
      <w:r w:rsidR="007F04CE" w:rsidRPr="00967681">
        <w:rPr>
          <w:rFonts w:eastAsia="SimSun"/>
        </w:rPr>
        <w:t xml:space="preserve">. In order to </w:t>
      </w:r>
      <w:r w:rsidR="001F4F62" w:rsidRPr="000A278B">
        <w:rPr>
          <w:rFonts w:eastAsia="SimSun"/>
        </w:rPr>
        <w:t>investigat</w:t>
      </w:r>
      <w:r w:rsidR="000A278B">
        <w:rPr>
          <w:rFonts w:eastAsia="SimSun"/>
        </w:rPr>
        <w:t>e</w:t>
      </w:r>
      <w:r w:rsidR="001F4F62" w:rsidRPr="000A278B">
        <w:rPr>
          <w:rFonts w:eastAsia="SimSun"/>
        </w:rPr>
        <w:t xml:space="preserve"> learners’ behaviors</w:t>
      </w:r>
      <w:r w:rsidR="00B93524" w:rsidRPr="00967681">
        <w:rPr>
          <w:rFonts w:eastAsia="SimSun"/>
        </w:rPr>
        <w:t>, the learning material</w:t>
      </w:r>
      <w:r w:rsidR="008E116B" w:rsidRPr="00967681">
        <w:rPr>
          <w:rFonts w:eastAsia="SimSun"/>
        </w:rPr>
        <w:t>s</w:t>
      </w:r>
      <w:r w:rsidR="008047D6" w:rsidRPr="00967681">
        <w:rPr>
          <w:rFonts w:eastAsia="SimSun"/>
        </w:rPr>
        <w:t xml:space="preserve"> </w:t>
      </w:r>
      <w:r w:rsidR="008E116B" w:rsidRPr="00967681">
        <w:rPr>
          <w:rFonts w:eastAsia="SimSun"/>
        </w:rPr>
        <w:t>are</w:t>
      </w:r>
      <w:r w:rsidR="00B93524" w:rsidRPr="00967681">
        <w:rPr>
          <w:rFonts w:eastAsia="SimSun"/>
        </w:rPr>
        <w:t xml:space="preserve"> </w:t>
      </w:r>
      <w:r w:rsidR="00B93524" w:rsidRPr="000A278B">
        <w:rPr>
          <w:rFonts w:eastAsia="SimSun"/>
        </w:rPr>
        <w:t xml:space="preserve">distinguished </w:t>
      </w:r>
      <w:r w:rsidR="001F4F62" w:rsidRPr="000A278B">
        <w:rPr>
          <w:rFonts w:eastAsia="SimSun"/>
        </w:rPr>
        <w:t>according</w:t>
      </w:r>
      <w:r w:rsidR="00B93524" w:rsidRPr="000A278B">
        <w:rPr>
          <w:rFonts w:eastAsia="SimSun"/>
        </w:rPr>
        <w:t xml:space="preserve"> to the proposed features</w:t>
      </w:r>
      <w:r w:rsidR="00B346A8" w:rsidRPr="00967681">
        <w:rPr>
          <w:rFonts w:eastAsia="SimSun"/>
        </w:rPr>
        <w:t>. In addition</w:t>
      </w:r>
      <w:r w:rsidR="00B93524" w:rsidRPr="00967681">
        <w:rPr>
          <w:rFonts w:eastAsia="SimSun"/>
        </w:rPr>
        <w:t xml:space="preserve">, for some features, an additional description of the material is </w:t>
      </w:r>
      <w:r w:rsidR="008E116B" w:rsidRPr="00967681">
        <w:rPr>
          <w:rFonts w:eastAsia="SimSun"/>
        </w:rPr>
        <w:t>specified</w:t>
      </w:r>
      <w:r w:rsidR="00B93524" w:rsidRPr="00967681">
        <w:rPr>
          <w:rFonts w:eastAsia="SimSun"/>
        </w:rPr>
        <w:t>.</w:t>
      </w:r>
      <w:r w:rsidR="007F04CE" w:rsidRPr="00967681">
        <w:rPr>
          <w:rFonts w:eastAsia="SimSun"/>
        </w:rPr>
        <w:t xml:space="preserve"> For example, with the aim of</w:t>
      </w:r>
      <w:r w:rsidR="00B93524" w:rsidRPr="00967681">
        <w:rPr>
          <w:rFonts w:eastAsia="SimSun"/>
        </w:rPr>
        <w:t xml:space="preserve"> distinguishing between content</w:t>
      </w:r>
      <w:r w:rsidR="00951EBC" w:rsidRPr="00967681">
        <w:rPr>
          <w:rFonts w:eastAsia="SimSun"/>
        </w:rPr>
        <w:t>s</w:t>
      </w:r>
      <w:r w:rsidR="00B93524" w:rsidRPr="00967681">
        <w:rPr>
          <w:rFonts w:eastAsia="SimSun"/>
        </w:rPr>
        <w:t xml:space="preserve"> and outlines, </w:t>
      </w:r>
      <w:r w:rsidR="007F04CE" w:rsidRPr="00967681">
        <w:rPr>
          <w:rFonts w:eastAsia="SimSun"/>
        </w:rPr>
        <w:t xml:space="preserve">we extend our implemented LMS by including the </w:t>
      </w:r>
      <w:r w:rsidR="00951EBC" w:rsidRPr="00967681">
        <w:rPr>
          <w:rFonts w:eastAsia="SimSun"/>
        </w:rPr>
        <w:t>possibility</w:t>
      </w:r>
      <w:r w:rsidR="007F04CE" w:rsidRPr="00967681">
        <w:rPr>
          <w:rFonts w:eastAsia="SimSun"/>
        </w:rPr>
        <w:t xml:space="preserve"> of using meta-data</w:t>
      </w:r>
      <w:r w:rsidR="00951EBC" w:rsidRPr="00967681">
        <w:rPr>
          <w:rFonts w:eastAsia="SimSun"/>
        </w:rPr>
        <w:t xml:space="preserve"> for teachers and course developers</w:t>
      </w:r>
      <w:r w:rsidR="008047D6" w:rsidRPr="00967681">
        <w:rPr>
          <w:rFonts w:eastAsia="SimSun"/>
        </w:rPr>
        <w:t xml:space="preserve"> </w:t>
      </w:r>
      <w:r w:rsidR="007F04CE" w:rsidRPr="00967681">
        <w:rPr>
          <w:rFonts w:eastAsia="SimSun"/>
        </w:rPr>
        <w:t>to specify information about the created learning material</w:t>
      </w:r>
      <w:r w:rsidR="00951EBC" w:rsidRPr="00967681">
        <w:rPr>
          <w:rFonts w:eastAsia="SimSun"/>
        </w:rPr>
        <w:t>s</w:t>
      </w:r>
      <w:r w:rsidR="007F04CE" w:rsidRPr="00967681">
        <w:rPr>
          <w:rFonts w:eastAsia="SimSun"/>
        </w:rPr>
        <w:t>.</w:t>
      </w:r>
    </w:p>
    <w:p w:rsidR="008B645F" w:rsidRPr="00967681" w:rsidRDefault="005D198D" w:rsidP="005D198D">
      <w:pPr>
        <w:pStyle w:val="Heading2"/>
      </w:pPr>
      <w:r>
        <w:t xml:space="preserve">A. </w:t>
      </w:r>
      <w:r w:rsidR="005C17A4" w:rsidRPr="00967681">
        <w:t xml:space="preserve">Extensions </w:t>
      </w:r>
      <w:r w:rsidRPr="00967681">
        <w:t xml:space="preserve">Regarding Questionnaire Results </w:t>
      </w:r>
    </w:p>
    <w:p w:rsidR="00C64A8D" w:rsidRPr="00967681" w:rsidRDefault="00D52BF4" w:rsidP="00A20EE9">
      <w:pPr>
        <w:rPr>
          <w:rFonts w:eastAsia="SimSun"/>
        </w:rPr>
      </w:pPr>
      <w:r w:rsidRPr="00967681">
        <w:rPr>
          <w:rFonts w:eastAsia="SimSun"/>
        </w:rPr>
        <w:t xml:space="preserve">The proposed </w:t>
      </w:r>
      <w:r w:rsidR="000723F7" w:rsidRPr="00967681">
        <w:rPr>
          <w:rFonts w:eastAsia="SimSun"/>
        </w:rPr>
        <w:t>approach</w:t>
      </w:r>
      <w:r w:rsidR="008047D6" w:rsidRPr="00967681">
        <w:rPr>
          <w:rFonts w:eastAsia="SimSun"/>
        </w:rPr>
        <w:t xml:space="preserve"> </w:t>
      </w:r>
      <w:r w:rsidR="00010E9F" w:rsidRPr="00967681">
        <w:rPr>
          <w:rFonts w:eastAsia="SimSun"/>
        </w:rPr>
        <w:t>for defining children</w:t>
      </w:r>
      <w:r w:rsidR="005D198D">
        <w:rPr>
          <w:rFonts w:eastAsia="SimSun"/>
        </w:rPr>
        <w:t>’s</w:t>
      </w:r>
      <w:r w:rsidR="00010E9F" w:rsidRPr="00967681">
        <w:rPr>
          <w:rFonts w:eastAsia="SimSun"/>
        </w:rPr>
        <w:t xml:space="preserve"> learning style </w:t>
      </w:r>
      <w:r w:rsidR="00F17287" w:rsidRPr="00967681">
        <w:rPr>
          <w:rFonts w:eastAsia="SimSun"/>
        </w:rPr>
        <w:t>was</w:t>
      </w:r>
      <w:r w:rsidRPr="00967681">
        <w:rPr>
          <w:rFonts w:eastAsia="SimSun"/>
        </w:rPr>
        <w:t xml:space="preserve"> examined on fourth-</w:t>
      </w:r>
      <w:r w:rsidR="00A6479E" w:rsidRPr="00967681">
        <w:rPr>
          <w:rFonts w:eastAsia="SimSun"/>
        </w:rPr>
        <w:t>grade</w:t>
      </w:r>
      <w:r w:rsidRPr="00967681">
        <w:rPr>
          <w:rFonts w:eastAsia="SimSun"/>
        </w:rPr>
        <w:t xml:space="preserve"> el</w:t>
      </w:r>
      <w:r w:rsidRPr="00967681">
        <w:rPr>
          <w:rFonts w:eastAsia="SimSun"/>
        </w:rPr>
        <w:t>e</w:t>
      </w:r>
      <w:r w:rsidRPr="00967681">
        <w:rPr>
          <w:rFonts w:eastAsia="SimSun"/>
        </w:rPr>
        <w:t>mentary school children.</w:t>
      </w:r>
      <w:r w:rsidR="00F17287" w:rsidRPr="00967681">
        <w:rPr>
          <w:rFonts w:eastAsia="SimSun"/>
        </w:rPr>
        <w:t xml:space="preserve"> For this purpose, </w:t>
      </w:r>
      <w:r w:rsidR="006D490F" w:rsidRPr="00967681">
        <w:rPr>
          <w:rFonts w:eastAsia="SimSun"/>
        </w:rPr>
        <w:t>81</w:t>
      </w:r>
      <w:r w:rsidR="00F17287" w:rsidRPr="00967681">
        <w:rPr>
          <w:rFonts w:eastAsia="SimSun"/>
        </w:rPr>
        <w:t xml:space="preserve">students were asked to respond to the </w:t>
      </w:r>
      <w:r w:rsidR="0039295F" w:rsidRPr="00967681">
        <w:rPr>
          <w:rFonts w:eastAsia="SimSun"/>
        </w:rPr>
        <w:t xml:space="preserve">prepared </w:t>
      </w:r>
      <w:r w:rsidR="00F17287" w:rsidRPr="00967681">
        <w:rPr>
          <w:rFonts w:eastAsia="SimSun"/>
        </w:rPr>
        <w:t>que</w:t>
      </w:r>
      <w:r w:rsidR="00F17287" w:rsidRPr="00967681">
        <w:rPr>
          <w:rFonts w:eastAsia="SimSun"/>
        </w:rPr>
        <w:t>s</w:t>
      </w:r>
      <w:r w:rsidR="00F17287" w:rsidRPr="00967681">
        <w:rPr>
          <w:rFonts w:eastAsia="SimSun"/>
        </w:rPr>
        <w:t xml:space="preserve">tionnaire. </w:t>
      </w:r>
      <w:r w:rsidR="00C64A8D" w:rsidRPr="00967681">
        <w:rPr>
          <w:rFonts w:eastAsia="SimSun"/>
        </w:rPr>
        <w:t xml:space="preserve">This process was done when a student logged in to the system for the first time. Table </w:t>
      </w:r>
      <w:r w:rsidR="00A20EE9" w:rsidRPr="00967681">
        <w:rPr>
          <w:rFonts w:eastAsia="SimSun"/>
        </w:rPr>
        <w:t xml:space="preserve">6 </w:t>
      </w:r>
      <w:r w:rsidR="00C64A8D" w:rsidRPr="00967681">
        <w:rPr>
          <w:rFonts w:eastAsia="SimSun"/>
        </w:rPr>
        <w:t>show</w:t>
      </w:r>
      <w:r w:rsidR="003D7DA9" w:rsidRPr="00967681">
        <w:rPr>
          <w:rFonts w:eastAsia="SimSun"/>
        </w:rPr>
        <w:t>s</w:t>
      </w:r>
      <w:r w:rsidR="00C64A8D" w:rsidRPr="00967681">
        <w:rPr>
          <w:rFonts w:eastAsia="SimSun"/>
        </w:rPr>
        <w:t xml:space="preserve"> the results of children styles obtained by the questionnaire.</w:t>
      </w:r>
    </w:p>
    <w:p w:rsidR="001E2FBE" w:rsidRPr="005D198D" w:rsidRDefault="001E2FBE" w:rsidP="00B172EC">
      <w:pPr>
        <w:pStyle w:val="tablehead"/>
        <w:tabs>
          <w:tab w:val="num" w:pos="1080"/>
        </w:tabs>
        <w:rPr>
          <w:b/>
          <w:bCs/>
          <w:smallCaps w:val="0"/>
          <w:noProof w:val="0"/>
          <w:spacing w:val="-1"/>
          <w:sz w:val="22"/>
          <w:szCs w:val="20"/>
        </w:rPr>
      </w:pPr>
      <w:proofErr w:type="gramStart"/>
      <w:r w:rsidRPr="005D198D">
        <w:rPr>
          <w:b/>
          <w:bCs/>
          <w:smallCaps w:val="0"/>
          <w:noProof w:val="0"/>
          <w:spacing w:val="-1"/>
          <w:sz w:val="22"/>
          <w:szCs w:val="20"/>
        </w:rPr>
        <w:t xml:space="preserve">Table </w:t>
      </w:r>
      <w:proofErr w:type="gramEnd"/>
      <w:r w:rsidR="000A1D9E" w:rsidRPr="005D198D">
        <w:rPr>
          <w:b/>
          <w:bCs/>
          <w:smallCaps w:val="0"/>
          <w:noProof w:val="0"/>
          <w:spacing w:val="-1"/>
          <w:sz w:val="22"/>
          <w:szCs w:val="20"/>
        </w:rPr>
        <w:fldChar w:fldCharType="begin"/>
      </w:r>
      <w:r w:rsidR="00123FBF" w:rsidRPr="005D198D">
        <w:rPr>
          <w:b/>
          <w:bCs/>
          <w:smallCaps w:val="0"/>
          <w:noProof w:val="0"/>
          <w:spacing w:val="-1"/>
          <w:sz w:val="22"/>
          <w:szCs w:val="20"/>
        </w:rPr>
        <w:instrText xml:space="preserve"> SEQ Table \* ARABIC </w:instrText>
      </w:r>
      <w:r w:rsidR="000A1D9E" w:rsidRPr="005D198D">
        <w:rPr>
          <w:b/>
          <w:bCs/>
          <w:smallCaps w:val="0"/>
          <w:noProof w:val="0"/>
          <w:spacing w:val="-1"/>
          <w:sz w:val="22"/>
          <w:szCs w:val="20"/>
        </w:rPr>
        <w:fldChar w:fldCharType="separate"/>
      </w:r>
      <w:r w:rsidR="00F342FF">
        <w:rPr>
          <w:b/>
          <w:bCs/>
          <w:smallCaps w:val="0"/>
          <w:spacing w:val="-1"/>
          <w:sz w:val="22"/>
          <w:szCs w:val="20"/>
        </w:rPr>
        <w:t>6</w:t>
      </w:r>
      <w:r w:rsidR="000A1D9E" w:rsidRPr="005D198D">
        <w:rPr>
          <w:b/>
          <w:bCs/>
          <w:smallCaps w:val="0"/>
          <w:noProof w:val="0"/>
          <w:spacing w:val="-1"/>
          <w:sz w:val="22"/>
          <w:szCs w:val="20"/>
        </w:rPr>
        <w:fldChar w:fldCharType="end"/>
      </w:r>
      <w:proofErr w:type="gramStart"/>
      <w:r w:rsidR="00B172EC" w:rsidRPr="005D198D">
        <w:rPr>
          <w:b/>
          <w:bCs/>
          <w:smallCaps w:val="0"/>
          <w:noProof w:val="0"/>
          <w:spacing w:val="-1"/>
          <w:sz w:val="22"/>
          <w:szCs w:val="20"/>
        </w:rPr>
        <w:t>.</w:t>
      </w:r>
      <w:proofErr w:type="gramEnd"/>
      <w:r w:rsidR="005D198D">
        <w:rPr>
          <w:b/>
          <w:bCs/>
          <w:smallCaps w:val="0"/>
          <w:noProof w:val="0"/>
          <w:spacing w:val="-1"/>
          <w:sz w:val="22"/>
          <w:szCs w:val="20"/>
        </w:rPr>
        <w:t xml:space="preserve"> </w:t>
      </w:r>
      <w:r w:rsidRPr="005D198D">
        <w:rPr>
          <w:b/>
          <w:bCs/>
          <w:smallCaps w:val="0"/>
          <w:noProof w:val="0"/>
          <w:spacing w:val="-1"/>
          <w:sz w:val="22"/>
          <w:szCs w:val="20"/>
        </w:rPr>
        <w:t xml:space="preserve">Questionnaire result of learning style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633"/>
        <w:gridCol w:w="605"/>
        <w:gridCol w:w="872"/>
        <w:gridCol w:w="1378"/>
      </w:tblGrid>
      <w:tr w:rsidR="006F4A79" w:rsidRPr="00967681" w:rsidTr="00C064EF">
        <w:trPr>
          <w:trHeight w:val="144"/>
          <w:jc w:val="center"/>
        </w:trPr>
        <w:tc>
          <w:tcPr>
            <w:tcW w:w="0" w:type="auto"/>
            <w:shd w:val="clear" w:color="auto" w:fill="auto"/>
          </w:tcPr>
          <w:p w:rsidR="006F4A79" w:rsidRPr="00967681" w:rsidRDefault="00A51335" w:rsidP="001B0655">
            <w:pPr>
              <w:pStyle w:val="a"/>
              <w:rPr>
                <w:b/>
                <w:bCs/>
              </w:rPr>
            </w:pPr>
            <w:r w:rsidRPr="00967681">
              <w:rPr>
                <w:b/>
                <w:bCs/>
              </w:rPr>
              <w:t>Learning style</w:t>
            </w:r>
            <w:r w:rsidR="00554AB8" w:rsidRPr="00967681">
              <w:rPr>
                <w:b/>
                <w:bCs/>
              </w:rPr>
              <w:t xml:space="preserve"> dimension</w:t>
            </w:r>
          </w:p>
        </w:tc>
        <w:tc>
          <w:tcPr>
            <w:tcW w:w="0" w:type="auto"/>
            <w:shd w:val="clear" w:color="auto" w:fill="auto"/>
            <w:noWrap/>
            <w:hideMark/>
          </w:tcPr>
          <w:p w:rsidR="006F4A79" w:rsidRPr="00967681" w:rsidRDefault="006F4A79" w:rsidP="001B0655">
            <w:pPr>
              <w:pStyle w:val="a"/>
              <w:rPr>
                <w:b/>
                <w:bCs/>
              </w:rPr>
            </w:pPr>
            <w:r w:rsidRPr="00967681">
              <w:rPr>
                <w:b/>
                <w:bCs/>
              </w:rPr>
              <w:t>M</w:t>
            </w:r>
            <w:r w:rsidR="000F78AD" w:rsidRPr="00967681">
              <w:rPr>
                <w:b/>
                <w:bCs/>
              </w:rPr>
              <w:t>in</w:t>
            </w:r>
          </w:p>
        </w:tc>
        <w:tc>
          <w:tcPr>
            <w:tcW w:w="0" w:type="auto"/>
            <w:shd w:val="clear" w:color="auto" w:fill="auto"/>
            <w:noWrap/>
            <w:hideMark/>
          </w:tcPr>
          <w:p w:rsidR="006F4A79" w:rsidRPr="00967681" w:rsidRDefault="006F4A79" w:rsidP="001B0655">
            <w:pPr>
              <w:pStyle w:val="a"/>
              <w:rPr>
                <w:b/>
                <w:bCs/>
              </w:rPr>
            </w:pPr>
            <w:r w:rsidRPr="00967681">
              <w:rPr>
                <w:b/>
                <w:bCs/>
              </w:rPr>
              <w:t>M</w:t>
            </w:r>
            <w:r w:rsidR="000F78AD" w:rsidRPr="00967681">
              <w:rPr>
                <w:b/>
                <w:bCs/>
              </w:rPr>
              <w:t>ax</w:t>
            </w:r>
          </w:p>
        </w:tc>
        <w:tc>
          <w:tcPr>
            <w:tcW w:w="0" w:type="auto"/>
            <w:shd w:val="clear" w:color="auto" w:fill="auto"/>
            <w:noWrap/>
            <w:hideMark/>
          </w:tcPr>
          <w:p w:rsidR="006F4A79" w:rsidRPr="00967681" w:rsidRDefault="006F4A79" w:rsidP="001B0655">
            <w:pPr>
              <w:pStyle w:val="a"/>
              <w:rPr>
                <w:b/>
                <w:bCs/>
              </w:rPr>
            </w:pPr>
            <w:r w:rsidRPr="00967681">
              <w:rPr>
                <w:b/>
                <w:bCs/>
              </w:rPr>
              <w:t>M</w:t>
            </w:r>
            <w:r w:rsidR="000F78AD" w:rsidRPr="00967681">
              <w:rPr>
                <w:b/>
                <w:bCs/>
              </w:rPr>
              <w:t>edian</w:t>
            </w:r>
          </w:p>
        </w:tc>
        <w:tc>
          <w:tcPr>
            <w:tcW w:w="0" w:type="auto"/>
            <w:shd w:val="clear" w:color="auto" w:fill="auto"/>
            <w:noWrap/>
            <w:hideMark/>
          </w:tcPr>
          <w:p w:rsidR="006F4A79" w:rsidRPr="00967681" w:rsidRDefault="006F4A79" w:rsidP="001B0655">
            <w:pPr>
              <w:pStyle w:val="a"/>
              <w:rPr>
                <w:b/>
                <w:bCs/>
              </w:rPr>
            </w:pPr>
            <w:proofErr w:type="spellStart"/>
            <w:r w:rsidRPr="00967681">
              <w:rPr>
                <w:b/>
                <w:bCs/>
              </w:rPr>
              <w:t>Std</w:t>
            </w:r>
            <w:proofErr w:type="spellEnd"/>
            <w:r w:rsidRPr="00967681">
              <w:rPr>
                <w:b/>
                <w:bCs/>
              </w:rPr>
              <w:t xml:space="preserve"> Deviation</w:t>
            </w:r>
          </w:p>
        </w:tc>
      </w:tr>
      <w:tr w:rsidR="006F4A79" w:rsidRPr="00967681" w:rsidTr="00C064EF">
        <w:trPr>
          <w:trHeight w:val="144"/>
          <w:jc w:val="center"/>
        </w:trPr>
        <w:tc>
          <w:tcPr>
            <w:tcW w:w="0" w:type="auto"/>
            <w:shd w:val="clear" w:color="auto" w:fill="auto"/>
          </w:tcPr>
          <w:p w:rsidR="006F4A79" w:rsidRPr="00967681" w:rsidRDefault="006F4A79" w:rsidP="001B0655">
            <w:pPr>
              <w:pStyle w:val="a"/>
            </w:pPr>
            <w:r w:rsidRPr="00967681">
              <w:t>E</w:t>
            </w:r>
            <w:r w:rsidR="00B52AB6" w:rsidRPr="00967681">
              <w:t>/</w:t>
            </w:r>
            <w:r w:rsidRPr="00967681">
              <w:t>I</w:t>
            </w:r>
          </w:p>
        </w:tc>
        <w:tc>
          <w:tcPr>
            <w:tcW w:w="0" w:type="auto"/>
            <w:shd w:val="clear" w:color="auto" w:fill="auto"/>
            <w:noWrap/>
            <w:hideMark/>
          </w:tcPr>
          <w:p w:rsidR="006F4A79" w:rsidRPr="00967681" w:rsidRDefault="006F4A79" w:rsidP="001B0655">
            <w:pPr>
              <w:pStyle w:val="a"/>
            </w:pPr>
            <w:r w:rsidRPr="00967681">
              <w:t>22.2</w:t>
            </w:r>
          </w:p>
        </w:tc>
        <w:tc>
          <w:tcPr>
            <w:tcW w:w="0" w:type="auto"/>
            <w:shd w:val="clear" w:color="auto" w:fill="auto"/>
            <w:noWrap/>
            <w:hideMark/>
          </w:tcPr>
          <w:p w:rsidR="006F4A79" w:rsidRPr="00967681" w:rsidRDefault="006F4A79" w:rsidP="001B0655">
            <w:pPr>
              <w:pStyle w:val="a"/>
            </w:pPr>
            <w:r w:rsidRPr="00967681">
              <w:t>88.9</w:t>
            </w:r>
          </w:p>
        </w:tc>
        <w:tc>
          <w:tcPr>
            <w:tcW w:w="0" w:type="auto"/>
            <w:shd w:val="clear" w:color="auto" w:fill="auto"/>
            <w:noWrap/>
            <w:hideMark/>
          </w:tcPr>
          <w:p w:rsidR="006F4A79" w:rsidRPr="00967681" w:rsidRDefault="006F4A79" w:rsidP="001B0655">
            <w:pPr>
              <w:pStyle w:val="a"/>
            </w:pPr>
            <w:r w:rsidRPr="00967681">
              <w:t>44.4</w:t>
            </w:r>
          </w:p>
        </w:tc>
        <w:tc>
          <w:tcPr>
            <w:tcW w:w="0" w:type="auto"/>
            <w:shd w:val="clear" w:color="auto" w:fill="auto"/>
            <w:noWrap/>
            <w:hideMark/>
          </w:tcPr>
          <w:p w:rsidR="006F4A79" w:rsidRPr="00967681" w:rsidRDefault="006F4A79" w:rsidP="001B0655">
            <w:pPr>
              <w:pStyle w:val="a"/>
            </w:pPr>
            <w:r w:rsidRPr="00967681">
              <w:t>17.1</w:t>
            </w:r>
          </w:p>
        </w:tc>
      </w:tr>
      <w:tr w:rsidR="006F4A79" w:rsidRPr="00967681" w:rsidTr="00C064EF">
        <w:trPr>
          <w:trHeight w:val="144"/>
          <w:jc w:val="center"/>
        </w:trPr>
        <w:tc>
          <w:tcPr>
            <w:tcW w:w="0" w:type="auto"/>
            <w:shd w:val="clear" w:color="auto" w:fill="auto"/>
          </w:tcPr>
          <w:p w:rsidR="006F4A79" w:rsidRPr="00967681" w:rsidRDefault="006F4A79" w:rsidP="001B0655">
            <w:pPr>
              <w:pStyle w:val="a"/>
            </w:pPr>
            <w:r w:rsidRPr="00967681">
              <w:t>J</w:t>
            </w:r>
            <w:r w:rsidR="00B52AB6" w:rsidRPr="00967681">
              <w:t>/</w:t>
            </w:r>
            <w:r w:rsidRPr="00967681">
              <w:t>P</w:t>
            </w:r>
          </w:p>
        </w:tc>
        <w:tc>
          <w:tcPr>
            <w:tcW w:w="0" w:type="auto"/>
            <w:shd w:val="clear" w:color="auto" w:fill="auto"/>
            <w:noWrap/>
            <w:hideMark/>
          </w:tcPr>
          <w:p w:rsidR="006F4A79" w:rsidRPr="00967681" w:rsidRDefault="006F4A79" w:rsidP="001B0655">
            <w:pPr>
              <w:pStyle w:val="a"/>
            </w:pPr>
            <w:r w:rsidRPr="00967681">
              <w:t>-27.8</w:t>
            </w:r>
          </w:p>
        </w:tc>
        <w:tc>
          <w:tcPr>
            <w:tcW w:w="0" w:type="auto"/>
            <w:shd w:val="clear" w:color="auto" w:fill="auto"/>
            <w:noWrap/>
            <w:hideMark/>
          </w:tcPr>
          <w:p w:rsidR="006F4A79" w:rsidRPr="00967681" w:rsidRDefault="006F4A79" w:rsidP="001B0655">
            <w:pPr>
              <w:pStyle w:val="a"/>
            </w:pPr>
            <w:r w:rsidRPr="00967681">
              <w:t>22</w:t>
            </w:r>
          </w:p>
        </w:tc>
        <w:tc>
          <w:tcPr>
            <w:tcW w:w="0" w:type="auto"/>
            <w:shd w:val="clear" w:color="auto" w:fill="auto"/>
            <w:noWrap/>
            <w:hideMark/>
          </w:tcPr>
          <w:p w:rsidR="006F4A79" w:rsidRPr="00967681" w:rsidRDefault="006F4A79" w:rsidP="001B0655">
            <w:pPr>
              <w:pStyle w:val="a"/>
            </w:pPr>
            <w:r w:rsidRPr="00967681">
              <w:t>11</w:t>
            </w:r>
          </w:p>
        </w:tc>
        <w:tc>
          <w:tcPr>
            <w:tcW w:w="0" w:type="auto"/>
            <w:shd w:val="clear" w:color="auto" w:fill="auto"/>
            <w:noWrap/>
            <w:hideMark/>
          </w:tcPr>
          <w:p w:rsidR="006F4A79" w:rsidRPr="00967681" w:rsidRDefault="006F4A79" w:rsidP="001B0655">
            <w:pPr>
              <w:pStyle w:val="a"/>
            </w:pPr>
            <w:r w:rsidRPr="00967681">
              <w:t>14.7</w:t>
            </w:r>
          </w:p>
        </w:tc>
      </w:tr>
      <w:tr w:rsidR="006F4A79" w:rsidRPr="00967681" w:rsidTr="00C064EF">
        <w:trPr>
          <w:trHeight w:val="144"/>
          <w:jc w:val="center"/>
        </w:trPr>
        <w:tc>
          <w:tcPr>
            <w:tcW w:w="0" w:type="auto"/>
            <w:shd w:val="clear" w:color="auto" w:fill="auto"/>
          </w:tcPr>
          <w:p w:rsidR="006F4A79" w:rsidRPr="00967681" w:rsidRDefault="006F4A79" w:rsidP="001B0655">
            <w:pPr>
              <w:pStyle w:val="a"/>
            </w:pPr>
            <w:r w:rsidRPr="00967681">
              <w:t>S</w:t>
            </w:r>
            <w:r w:rsidR="00B52AB6" w:rsidRPr="00967681">
              <w:t>/</w:t>
            </w:r>
            <w:r w:rsidRPr="00967681">
              <w:t>N</w:t>
            </w:r>
          </w:p>
        </w:tc>
        <w:tc>
          <w:tcPr>
            <w:tcW w:w="0" w:type="auto"/>
            <w:shd w:val="clear" w:color="auto" w:fill="auto"/>
            <w:noWrap/>
            <w:hideMark/>
          </w:tcPr>
          <w:p w:rsidR="006F4A79" w:rsidRPr="00967681" w:rsidRDefault="006F4A79" w:rsidP="001B0655">
            <w:pPr>
              <w:pStyle w:val="a"/>
            </w:pPr>
            <w:r w:rsidRPr="00967681">
              <w:t>-77</w:t>
            </w:r>
          </w:p>
        </w:tc>
        <w:tc>
          <w:tcPr>
            <w:tcW w:w="0" w:type="auto"/>
            <w:shd w:val="clear" w:color="auto" w:fill="auto"/>
            <w:noWrap/>
            <w:hideMark/>
          </w:tcPr>
          <w:p w:rsidR="006F4A79" w:rsidRPr="00967681" w:rsidRDefault="006F4A79" w:rsidP="001B0655">
            <w:pPr>
              <w:pStyle w:val="a"/>
            </w:pPr>
            <w:r w:rsidRPr="00967681">
              <w:t>66.7</w:t>
            </w:r>
          </w:p>
        </w:tc>
        <w:tc>
          <w:tcPr>
            <w:tcW w:w="0" w:type="auto"/>
            <w:shd w:val="clear" w:color="auto" w:fill="auto"/>
            <w:noWrap/>
            <w:hideMark/>
          </w:tcPr>
          <w:p w:rsidR="006F4A79" w:rsidRPr="00967681" w:rsidRDefault="006F4A79" w:rsidP="001B0655">
            <w:pPr>
              <w:pStyle w:val="a"/>
            </w:pPr>
            <w:r w:rsidRPr="00967681">
              <w:t>-11</w:t>
            </w:r>
          </w:p>
        </w:tc>
        <w:tc>
          <w:tcPr>
            <w:tcW w:w="0" w:type="auto"/>
            <w:shd w:val="clear" w:color="auto" w:fill="auto"/>
            <w:noWrap/>
            <w:hideMark/>
          </w:tcPr>
          <w:p w:rsidR="006F4A79" w:rsidRPr="00967681" w:rsidRDefault="006F4A79" w:rsidP="001B0655">
            <w:pPr>
              <w:pStyle w:val="a"/>
            </w:pPr>
            <w:r w:rsidRPr="00967681">
              <w:t>36.</w:t>
            </w:r>
            <w:r w:rsidR="007B0D8A" w:rsidRPr="00967681">
              <w:t>8</w:t>
            </w:r>
          </w:p>
        </w:tc>
      </w:tr>
      <w:tr w:rsidR="006F4A79" w:rsidRPr="00967681" w:rsidTr="00C064EF">
        <w:trPr>
          <w:trHeight w:val="144"/>
          <w:jc w:val="center"/>
        </w:trPr>
        <w:tc>
          <w:tcPr>
            <w:tcW w:w="0" w:type="auto"/>
            <w:shd w:val="clear" w:color="auto" w:fill="auto"/>
          </w:tcPr>
          <w:p w:rsidR="006F4A79" w:rsidRPr="00967681" w:rsidRDefault="006F4A79" w:rsidP="001B0655">
            <w:pPr>
              <w:pStyle w:val="a"/>
            </w:pPr>
            <w:r w:rsidRPr="00967681">
              <w:t>T</w:t>
            </w:r>
            <w:r w:rsidR="00B52AB6" w:rsidRPr="00967681">
              <w:t>/</w:t>
            </w:r>
            <w:r w:rsidRPr="00967681">
              <w:t>F</w:t>
            </w:r>
          </w:p>
        </w:tc>
        <w:tc>
          <w:tcPr>
            <w:tcW w:w="0" w:type="auto"/>
            <w:shd w:val="clear" w:color="auto" w:fill="auto"/>
            <w:noWrap/>
            <w:hideMark/>
          </w:tcPr>
          <w:p w:rsidR="006F4A79" w:rsidRPr="00967681" w:rsidRDefault="006F4A79" w:rsidP="001B0655">
            <w:pPr>
              <w:pStyle w:val="a"/>
            </w:pPr>
            <w:r w:rsidRPr="00967681">
              <w:t>-25</w:t>
            </w:r>
          </w:p>
        </w:tc>
        <w:tc>
          <w:tcPr>
            <w:tcW w:w="0" w:type="auto"/>
            <w:shd w:val="clear" w:color="auto" w:fill="auto"/>
            <w:noWrap/>
            <w:hideMark/>
          </w:tcPr>
          <w:p w:rsidR="006F4A79" w:rsidRPr="00967681" w:rsidRDefault="006F4A79" w:rsidP="001B0655">
            <w:pPr>
              <w:pStyle w:val="a"/>
            </w:pPr>
            <w:r w:rsidRPr="00967681">
              <w:t>25</w:t>
            </w:r>
          </w:p>
        </w:tc>
        <w:tc>
          <w:tcPr>
            <w:tcW w:w="0" w:type="auto"/>
            <w:shd w:val="clear" w:color="auto" w:fill="auto"/>
            <w:noWrap/>
            <w:hideMark/>
          </w:tcPr>
          <w:p w:rsidR="006F4A79" w:rsidRPr="00967681" w:rsidRDefault="006F4A79" w:rsidP="001B0655">
            <w:pPr>
              <w:pStyle w:val="a"/>
            </w:pPr>
            <w:r w:rsidRPr="00967681">
              <w:t>0</w:t>
            </w:r>
          </w:p>
        </w:tc>
        <w:tc>
          <w:tcPr>
            <w:tcW w:w="0" w:type="auto"/>
            <w:shd w:val="clear" w:color="auto" w:fill="auto"/>
            <w:noWrap/>
            <w:hideMark/>
          </w:tcPr>
          <w:p w:rsidR="006F4A79" w:rsidRPr="00967681" w:rsidRDefault="006F4A79" w:rsidP="001B0655">
            <w:pPr>
              <w:pStyle w:val="a"/>
            </w:pPr>
            <w:r w:rsidRPr="00967681">
              <w:t>19.9</w:t>
            </w:r>
          </w:p>
        </w:tc>
      </w:tr>
    </w:tbl>
    <w:p w:rsidR="00B40071" w:rsidRPr="00967681" w:rsidRDefault="005D198D" w:rsidP="00823C44">
      <w:pPr>
        <w:rPr>
          <w:rFonts w:eastAsia="SimSun"/>
        </w:rPr>
      </w:pPr>
      <w:r>
        <w:rPr>
          <w:rFonts w:eastAsia="SimSun"/>
        </w:rPr>
        <w:br/>
      </w:r>
      <w:r w:rsidR="006F4A79" w:rsidRPr="000A278B">
        <w:rPr>
          <w:rFonts w:eastAsia="SimSun"/>
        </w:rPr>
        <w:t>We normalize all the children</w:t>
      </w:r>
      <w:r w:rsidR="008F6DAE" w:rsidRPr="000A278B">
        <w:rPr>
          <w:rFonts w:eastAsia="SimSun"/>
        </w:rPr>
        <w:t>’s</w:t>
      </w:r>
      <w:r w:rsidR="006F4A79" w:rsidRPr="000A278B">
        <w:rPr>
          <w:rFonts w:eastAsia="SimSun"/>
        </w:rPr>
        <w:t xml:space="preserve"> scores in each dimension of learning preferences to (-100, 100) as E</w:t>
      </w:r>
      <w:r w:rsidR="00B52AB6" w:rsidRPr="000A278B">
        <w:rPr>
          <w:rFonts w:eastAsia="SimSun"/>
        </w:rPr>
        <w:t>/</w:t>
      </w:r>
      <w:r w:rsidR="006F4A79" w:rsidRPr="000A278B">
        <w:rPr>
          <w:rFonts w:eastAsia="SimSun"/>
        </w:rPr>
        <w:t>I, J</w:t>
      </w:r>
      <w:r w:rsidR="00B52AB6" w:rsidRPr="000A278B">
        <w:rPr>
          <w:rFonts w:eastAsia="SimSun"/>
        </w:rPr>
        <w:t>/</w:t>
      </w:r>
      <w:r w:rsidR="006F4A79" w:rsidRPr="000A278B">
        <w:rPr>
          <w:rFonts w:eastAsia="SimSun"/>
        </w:rPr>
        <w:t>P, S</w:t>
      </w:r>
      <w:r w:rsidR="00B52AB6" w:rsidRPr="000A278B">
        <w:rPr>
          <w:rFonts w:eastAsia="SimSun"/>
        </w:rPr>
        <w:t>/</w:t>
      </w:r>
      <w:r w:rsidR="006F4A79" w:rsidRPr="000A278B">
        <w:rPr>
          <w:rFonts w:eastAsia="SimSun"/>
        </w:rPr>
        <w:t>N, and T</w:t>
      </w:r>
      <w:r w:rsidR="00B52AB6" w:rsidRPr="000A278B">
        <w:rPr>
          <w:rFonts w:eastAsia="SimSun"/>
        </w:rPr>
        <w:t>/</w:t>
      </w:r>
      <w:r w:rsidR="006F4A79" w:rsidRPr="000A278B">
        <w:rPr>
          <w:rFonts w:eastAsia="SimSun"/>
        </w:rPr>
        <w:t xml:space="preserve">F. </w:t>
      </w:r>
      <w:r w:rsidR="008F6DAE" w:rsidRPr="000A278B">
        <w:rPr>
          <w:rFonts w:eastAsia="SimSun"/>
        </w:rPr>
        <w:t>As T</w:t>
      </w:r>
      <w:r w:rsidR="003D7DA9" w:rsidRPr="000A278B">
        <w:rPr>
          <w:rFonts w:eastAsia="SimSun"/>
        </w:rPr>
        <w:t>able</w:t>
      </w:r>
      <w:r w:rsidR="008F33BB" w:rsidRPr="000A278B">
        <w:rPr>
          <w:rFonts w:eastAsia="SimSun"/>
        </w:rPr>
        <w:t xml:space="preserve"> </w:t>
      </w:r>
      <w:r w:rsidR="007263C0" w:rsidRPr="000A278B">
        <w:rPr>
          <w:rFonts w:eastAsia="SimSun"/>
        </w:rPr>
        <w:t>6</w:t>
      </w:r>
      <w:r w:rsidR="008F33BB" w:rsidRPr="000A278B">
        <w:rPr>
          <w:rFonts w:eastAsia="SimSun"/>
        </w:rPr>
        <w:t xml:space="preserve"> </w:t>
      </w:r>
      <w:r w:rsidR="003D7DA9" w:rsidRPr="000A278B">
        <w:rPr>
          <w:rFonts w:eastAsia="SimSun"/>
        </w:rPr>
        <w:t>shows</w:t>
      </w:r>
      <w:r w:rsidR="00C81A24">
        <w:rPr>
          <w:rFonts w:eastAsia="SimSun"/>
        </w:rPr>
        <w:t>,</w:t>
      </w:r>
      <w:r w:rsidR="008F33BB" w:rsidRPr="000A278B">
        <w:rPr>
          <w:rFonts w:eastAsia="SimSun"/>
        </w:rPr>
        <w:t xml:space="preserve"> </w:t>
      </w:r>
      <w:r w:rsidR="006F4A79" w:rsidRPr="000A278B">
        <w:rPr>
          <w:rFonts w:eastAsia="SimSun"/>
        </w:rPr>
        <w:t>all the examined children are extravert</w:t>
      </w:r>
      <w:r w:rsidR="008F6DAE" w:rsidRPr="000A278B">
        <w:rPr>
          <w:rFonts w:eastAsia="SimSun"/>
        </w:rPr>
        <w:t xml:space="preserve">. </w:t>
      </w:r>
      <w:r w:rsidR="00863978" w:rsidRPr="000A278B">
        <w:rPr>
          <w:rFonts w:eastAsia="SimSun"/>
        </w:rPr>
        <w:t>T</w:t>
      </w:r>
      <w:r w:rsidR="000B27A3" w:rsidRPr="000A278B">
        <w:rPr>
          <w:rFonts w:eastAsia="SimSun"/>
        </w:rPr>
        <w:t xml:space="preserve">his issue </w:t>
      </w:r>
      <w:r w:rsidR="00863978" w:rsidRPr="000A278B">
        <w:rPr>
          <w:rFonts w:eastAsia="SimSun"/>
        </w:rPr>
        <w:t xml:space="preserve">can be </w:t>
      </w:r>
      <w:r w:rsidR="000B27A3" w:rsidRPr="000A278B">
        <w:rPr>
          <w:rFonts w:eastAsia="SimSun"/>
        </w:rPr>
        <w:t xml:space="preserve">relevant to </w:t>
      </w:r>
      <w:r w:rsidR="00863978" w:rsidRPr="000A278B">
        <w:rPr>
          <w:rFonts w:eastAsia="SimSun"/>
        </w:rPr>
        <w:t>children</w:t>
      </w:r>
      <w:r w:rsidR="00C81A24">
        <w:rPr>
          <w:rFonts w:eastAsia="SimSun"/>
        </w:rPr>
        <w:t>’s</w:t>
      </w:r>
      <w:r w:rsidR="00863978" w:rsidRPr="000A278B">
        <w:rPr>
          <w:rFonts w:eastAsia="SimSun"/>
        </w:rPr>
        <w:t xml:space="preserve"> </w:t>
      </w:r>
      <w:r w:rsidR="000B27A3" w:rsidRPr="000A278B">
        <w:rPr>
          <w:rFonts w:eastAsia="SimSun"/>
        </w:rPr>
        <w:t xml:space="preserve">conditions at an early age and </w:t>
      </w:r>
      <w:r w:rsidR="00863978" w:rsidRPr="000A278B">
        <w:rPr>
          <w:rFonts w:eastAsia="SimSun"/>
        </w:rPr>
        <w:t xml:space="preserve">their </w:t>
      </w:r>
      <w:r w:rsidR="000B27A3" w:rsidRPr="000A278B">
        <w:rPr>
          <w:rFonts w:eastAsia="SimSun"/>
        </w:rPr>
        <w:t>tend</w:t>
      </w:r>
      <w:r w:rsidR="005358F1">
        <w:rPr>
          <w:rFonts w:eastAsia="SimSun"/>
        </w:rPr>
        <w:t>ency</w:t>
      </w:r>
      <w:r w:rsidR="000B27A3" w:rsidRPr="000A278B">
        <w:rPr>
          <w:rFonts w:eastAsia="SimSun"/>
        </w:rPr>
        <w:t xml:space="preserve"> to be in </w:t>
      </w:r>
      <w:r w:rsidR="00C81A24">
        <w:rPr>
          <w:rFonts w:eastAsia="SimSun"/>
        </w:rPr>
        <w:t>a</w:t>
      </w:r>
      <w:r w:rsidR="005358F1">
        <w:rPr>
          <w:rFonts w:eastAsia="SimSun"/>
        </w:rPr>
        <w:t xml:space="preserve"> </w:t>
      </w:r>
      <w:r w:rsidR="000B27A3" w:rsidRPr="000A278B">
        <w:rPr>
          <w:rFonts w:eastAsia="SimSun"/>
        </w:rPr>
        <w:t xml:space="preserve">group of friends. </w:t>
      </w:r>
      <w:r w:rsidR="00863978" w:rsidRPr="000A278B">
        <w:rPr>
          <w:rFonts w:eastAsia="SimSun"/>
        </w:rPr>
        <w:t xml:space="preserve">The achieved </w:t>
      </w:r>
      <w:r w:rsidR="006F4A79" w:rsidRPr="000A278B">
        <w:rPr>
          <w:rFonts w:eastAsia="SimSun"/>
        </w:rPr>
        <w:t>scores for J</w:t>
      </w:r>
      <w:r w:rsidR="00B52AB6" w:rsidRPr="000A278B">
        <w:rPr>
          <w:rFonts w:eastAsia="SimSun"/>
        </w:rPr>
        <w:t>/</w:t>
      </w:r>
      <w:r w:rsidR="006F4A79" w:rsidRPr="000A278B">
        <w:rPr>
          <w:rFonts w:eastAsia="SimSun"/>
        </w:rPr>
        <w:t>P and T</w:t>
      </w:r>
      <w:r w:rsidR="00B52AB6" w:rsidRPr="000A278B">
        <w:rPr>
          <w:rFonts w:eastAsia="SimSun"/>
        </w:rPr>
        <w:t>/</w:t>
      </w:r>
      <w:r w:rsidR="006F4A79" w:rsidRPr="000A278B">
        <w:rPr>
          <w:rFonts w:eastAsia="SimSun"/>
        </w:rPr>
        <w:t xml:space="preserve">F dimensions are less than 30 for all of the </w:t>
      </w:r>
      <w:r w:rsidR="00863978" w:rsidRPr="000A278B">
        <w:rPr>
          <w:rFonts w:eastAsia="SimSun"/>
        </w:rPr>
        <w:t>students, which lead</w:t>
      </w:r>
      <w:r w:rsidR="006F4A79" w:rsidRPr="000A278B">
        <w:rPr>
          <w:rFonts w:eastAsia="SimSun"/>
        </w:rPr>
        <w:t xml:space="preserve"> to weak preferences in these </w:t>
      </w:r>
      <w:r w:rsidR="00796DA6" w:rsidRPr="000A278B">
        <w:rPr>
          <w:rFonts w:eastAsia="SimSun"/>
        </w:rPr>
        <w:t xml:space="preserve">dimensions. </w:t>
      </w:r>
      <w:r w:rsidR="000B27A3" w:rsidRPr="000A278B">
        <w:rPr>
          <w:rFonts w:eastAsia="SimSun"/>
        </w:rPr>
        <w:t xml:space="preserve">One reason </w:t>
      </w:r>
      <w:r w:rsidR="00C81A24">
        <w:rPr>
          <w:rFonts w:eastAsia="SimSun"/>
        </w:rPr>
        <w:t>for</w:t>
      </w:r>
      <w:r w:rsidR="000B27A3" w:rsidRPr="000A278B">
        <w:rPr>
          <w:rFonts w:eastAsia="SimSun"/>
        </w:rPr>
        <w:t xml:space="preserve"> this may be relevant to </w:t>
      </w:r>
      <w:r w:rsidR="00C322DA" w:rsidRPr="000A278B">
        <w:rPr>
          <w:rFonts w:eastAsia="SimSun"/>
        </w:rPr>
        <w:t>inappropriate</w:t>
      </w:r>
      <w:r w:rsidR="000B27A3" w:rsidRPr="000A278B">
        <w:rPr>
          <w:rFonts w:eastAsia="SimSun"/>
        </w:rPr>
        <w:t xml:space="preserve"> perception of children from </w:t>
      </w:r>
      <w:r w:rsidR="00C322DA" w:rsidRPr="000A278B">
        <w:rPr>
          <w:rFonts w:eastAsia="SimSun"/>
        </w:rPr>
        <w:t>these dimensions</w:t>
      </w:r>
      <w:r w:rsidR="000B27A3" w:rsidRPr="000A278B">
        <w:rPr>
          <w:rFonts w:eastAsia="SimSun"/>
        </w:rPr>
        <w:t xml:space="preserve"> of </w:t>
      </w:r>
      <w:r w:rsidR="00C322DA" w:rsidRPr="000A278B">
        <w:rPr>
          <w:rFonts w:eastAsia="SimSun"/>
        </w:rPr>
        <w:t xml:space="preserve">their </w:t>
      </w:r>
      <w:r w:rsidR="000B27A3" w:rsidRPr="000A278B">
        <w:rPr>
          <w:rFonts w:eastAsia="SimSun"/>
        </w:rPr>
        <w:t>perso</w:t>
      </w:r>
      <w:r w:rsidR="00C322DA" w:rsidRPr="000A278B">
        <w:rPr>
          <w:rFonts w:eastAsia="SimSun"/>
        </w:rPr>
        <w:t>nality.</w:t>
      </w:r>
      <w:r w:rsidR="008047D6" w:rsidRPr="000A278B">
        <w:rPr>
          <w:rFonts w:eastAsia="SimSun"/>
        </w:rPr>
        <w:t xml:space="preserve"> </w:t>
      </w:r>
      <w:r w:rsidR="00863978" w:rsidRPr="000A278B">
        <w:rPr>
          <w:rFonts w:eastAsia="SimSun"/>
        </w:rPr>
        <w:t>The r</w:t>
      </w:r>
      <w:r w:rsidR="00796DA6" w:rsidRPr="000A278B">
        <w:rPr>
          <w:rFonts w:eastAsia="SimSun"/>
        </w:rPr>
        <w:t xml:space="preserve">ecorded scores </w:t>
      </w:r>
      <w:r w:rsidR="00863978" w:rsidRPr="000A278B">
        <w:rPr>
          <w:rFonts w:eastAsia="SimSun"/>
        </w:rPr>
        <w:t xml:space="preserve">in the </w:t>
      </w:r>
      <w:r w:rsidR="00796DA6" w:rsidRPr="000A278B">
        <w:rPr>
          <w:rFonts w:eastAsia="SimSun"/>
        </w:rPr>
        <w:t>S</w:t>
      </w:r>
      <w:r w:rsidR="00B52AB6" w:rsidRPr="000A278B">
        <w:rPr>
          <w:rFonts w:eastAsia="SimSun"/>
        </w:rPr>
        <w:t>/</w:t>
      </w:r>
      <w:r w:rsidR="00796DA6" w:rsidRPr="000A278B">
        <w:rPr>
          <w:rFonts w:eastAsia="SimSun"/>
        </w:rPr>
        <w:t xml:space="preserve">N </w:t>
      </w:r>
      <w:r w:rsidR="00863978" w:rsidRPr="000A278B">
        <w:rPr>
          <w:rFonts w:eastAsia="SimSun"/>
        </w:rPr>
        <w:t xml:space="preserve">dimension </w:t>
      </w:r>
      <w:r w:rsidR="00796DA6" w:rsidRPr="000A278B">
        <w:rPr>
          <w:rFonts w:eastAsia="SimSun"/>
        </w:rPr>
        <w:t>show</w:t>
      </w:r>
      <w:r w:rsidR="00863978" w:rsidRPr="000A278B">
        <w:rPr>
          <w:rFonts w:eastAsia="SimSun"/>
        </w:rPr>
        <w:t xml:space="preserve"> high diversity of the examined children</w:t>
      </w:r>
      <w:r w:rsidR="00796DA6" w:rsidRPr="000A278B">
        <w:rPr>
          <w:rFonts w:eastAsia="SimSun"/>
        </w:rPr>
        <w:t xml:space="preserve">. </w:t>
      </w:r>
      <w:r w:rsidR="00C9483D" w:rsidRPr="000A278B">
        <w:rPr>
          <w:rFonts w:eastAsia="SimSun"/>
        </w:rPr>
        <w:t>Children</w:t>
      </w:r>
      <w:r w:rsidR="00C81A24">
        <w:rPr>
          <w:rFonts w:eastAsia="SimSun"/>
        </w:rPr>
        <w:t>’s</w:t>
      </w:r>
      <w:r w:rsidR="00C9483D" w:rsidRPr="000A278B">
        <w:rPr>
          <w:rFonts w:eastAsia="SimSun"/>
        </w:rPr>
        <w:t xml:space="preserve"> d</w:t>
      </w:r>
      <w:r w:rsidR="004D0042" w:rsidRPr="000A278B">
        <w:rPr>
          <w:rFonts w:eastAsia="SimSun"/>
        </w:rPr>
        <w:t>istribution</w:t>
      </w:r>
      <w:r w:rsidR="00C9483D" w:rsidRPr="000A278B">
        <w:rPr>
          <w:rFonts w:eastAsia="SimSun"/>
        </w:rPr>
        <w:t xml:space="preserve"> is seen</w:t>
      </w:r>
      <w:r w:rsidR="004D0042" w:rsidRPr="000A278B">
        <w:rPr>
          <w:rFonts w:eastAsia="SimSun"/>
        </w:rPr>
        <w:t xml:space="preserve"> in all the three stro</w:t>
      </w:r>
      <w:r w:rsidR="00C9483D" w:rsidRPr="000A278B">
        <w:rPr>
          <w:rFonts w:eastAsia="SimSun"/>
        </w:rPr>
        <w:t xml:space="preserve">ng, moderate, and weak groups </w:t>
      </w:r>
      <w:r w:rsidR="00796DA6" w:rsidRPr="000A278B">
        <w:rPr>
          <w:rFonts w:eastAsia="SimSun"/>
        </w:rPr>
        <w:t>in intuition</w:t>
      </w:r>
      <w:r w:rsidR="000F78AD" w:rsidRPr="000A278B">
        <w:rPr>
          <w:rFonts w:eastAsia="SimSun"/>
        </w:rPr>
        <w:t xml:space="preserve"> preferences. But</w:t>
      </w:r>
      <w:r w:rsidR="00CB0474" w:rsidRPr="000A278B">
        <w:rPr>
          <w:rFonts w:eastAsia="SimSun"/>
        </w:rPr>
        <w:t>,</w:t>
      </w:r>
      <w:r w:rsidR="000F78AD" w:rsidRPr="000A278B">
        <w:rPr>
          <w:rFonts w:eastAsia="SimSun"/>
        </w:rPr>
        <w:t xml:space="preserve"> </w:t>
      </w:r>
      <w:r w:rsidR="00863978" w:rsidRPr="000A278B">
        <w:rPr>
          <w:rFonts w:eastAsia="SimSun"/>
        </w:rPr>
        <w:t xml:space="preserve">the </w:t>
      </w:r>
      <w:r w:rsidR="000F78AD" w:rsidRPr="000A278B">
        <w:rPr>
          <w:rFonts w:eastAsia="SimSun"/>
        </w:rPr>
        <w:t xml:space="preserve">sensing children are </w:t>
      </w:r>
      <w:r w:rsidR="004D0042" w:rsidRPr="000A278B">
        <w:rPr>
          <w:rFonts w:eastAsia="SimSun"/>
        </w:rPr>
        <w:t xml:space="preserve">located in </w:t>
      </w:r>
      <w:r w:rsidR="000F78AD" w:rsidRPr="000A278B">
        <w:rPr>
          <w:rFonts w:eastAsia="SimSun"/>
        </w:rPr>
        <w:t>moderate and weak</w:t>
      </w:r>
      <w:r w:rsidR="004D0042" w:rsidRPr="000A278B">
        <w:rPr>
          <w:rFonts w:eastAsia="SimSun"/>
        </w:rPr>
        <w:t xml:space="preserve"> group</w:t>
      </w:r>
      <w:r w:rsidR="00C9483D" w:rsidRPr="000A278B">
        <w:rPr>
          <w:rFonts w:eastAsia="SimSun"/>
        </w:rPr>
        <w:t>s</w:t>
      </w:r>
      <w:r w:rsidR="000F78AD" w:rsidRPr="000A278B">
        <w:rPr>
          <w:rFonts w:eastAsia="SimSun"/>
        </w:rPr>
        <w:t>.</w:t>
      </w:r>
      <w:r w:rsidR="000F78AD" w:rsidRPr="00967681">
        <w:rPr>
          <w:rFonts w:eastAsia="SimSun"/>
        </w:rPr>
        <w:t xml:space="preserve"> </w:t>
      </w:r>
    </w:p>
    <w:p w:rsidR="00A71E3B" w:rsidRPr="00967681" w:rsidRDefault="005D198D" w:rsidP="005D198D">
      <w:pPr>
        <w:pStyle w:val="Heading2"/>
        <w:rPr>
          <w:rFonts w:cs="Times New Roman"/>
        </w:rPr>
      </w:pPr>
      <w:r>
        <w:rPr>
          <w:rFonts w:cs="Times New Roman"/>
        </w:rPr>
        <w:t xml:space="preserve">B. </w:t>
      </w:r>
      <w:r w:rsidR="00A71E3B" w:rsidRPr="00967681">
        <w:rPr>
          <w:rFonts w:cs="Times New Roman"/>
        </w:rPr>
        <w:t>Extensio</w:t>
      </w:r>
      <w:r w:rsidR="008D4359" w:rsidRPr="00967681">
        <w:rPr>
          <w:rFonts w:cs="Times New Roman"/>
        </w:rPr>
        <w:t xml:space="preserve">ns </w:t>
      </w:r>
      <w:r w:rsidRPr="00967681">
        <w:rPr>
          <w:rFonts w:cs="Times New Roman"/>
        </w:rPr>
        <w:t>Regarding Behavioral Tracking</w:t>
      </w:r>
    </w:p>
    <w:p w:rsidR="001C3808" w:rsidRPr="00967681" w:rsidRDefault="000F78AD" w:rsidP="005358F1">
      <w:pPr>
        <w:rPr>
          <w:rFonts w:eastAsia="SimSun"/>
        </w:rPr>
      </w:pPr>
      <w:r w:rsidRPr="00967681">
        <w:rPr>
          <w:rFonts w:eastAsia="SimSun"/>
        </w:rPr>
        <w:t>Tracking children behavior</w:t>
      </w:r>
      <w:r w:rsidR="00C9483D" w:rsidRPr="00967681">
        <w:rPr>
          <w:rFonts w:eastAsia="SimSun"/>
        </w:rPr>
        <w:t>s</w:t>
      </w:r>
      <w:r w:rsidRPr="00967681">
        <w:rPr>
          <w:rFonts w:eastAsia="SimSun"/>
        </w:rPr>
        <w:t xml:space="preserve"> in learning environment</w:t>
      </w:r>
      <w:r w:rsidR="00612E30" w:rsidRPr="00967681">
        <w:rPr>
          <w:rFonts w:eastAsia="SimSun"/>
        </w:rPr>
        <w:t>s</w:t>
      </w:r>
      <w:r w:rsidRPr="00967681">
        <w:rPr>
          <w:rFonts w:eastAsia="SimSun"/>
        </w:rPr>
        <w:t xml:space="preserve"> can help the system to </w:t>
      </w:r>
      <w:r w:rsidR="008F6DAE" w:rsidRPr="005358F1">
        <w:rPr>
          <w:rFonts w:eastAsia="SimSun"/>
        </w:rPr>
        <w:t>respond to</w:t>
      </w:r>
      <w:r w:rsidRPr="00967681">
        <w:rPr>
          <w:rFonts w:eastAsia="SimSun"/>
        </w:rPr>
        <w:t xml:space="preserve"> </w:t>
      </w:r>
      <w:r w:rsidR="00612E30" w:rsidRPr="00967681">
        <w:rPr>
          <w:rFonts w:eastAsia="SimSun"/>
        </w:rPr>
        <w:t>chi</w:t>
      </w:r>
      <w:r w:rsidR="00612E30" w:rsidRPr="00967681">
        <w:rPr>
          <w:rFonts w:eastAsia="SimSun"/>
        </w:rPr>
        <w:t>l</w:t>
      </w:r>
      <w:r w:rsidR="00612E30" w:rsidRPr="00967681">
        <w:rPr>
          <w:rFonts w:eastAsia="SimSun"/>
        </w:rPr>
        <w:t>dren</w:t>
      </w:r>
      <w:r w:rsidR="008F6DAE">
        <w:rPr>
          <w:rFonts w:eastAsia="SimSun"/>
        </w:rPr>
        <w:t>’s</w:t>
      </w:r>
      <w:r w:rsidRPr="00967681">
        <w:rPr>
          <w:rFonts w:eastAsia="SimSun"/>
        </w:rPr>
        <w:t xml:space="preserve"> preferences</w:t>
      </w:r>
      <w:r w:rsidR="00612E30" w:rsidRPr="00967681">
        <w:rPr>
          <w:rFonts w:eastAsia="SimSun"/>
        </w:rPr>
        <w:t xml:space="preserve"> when they change and </w:t>
      </w:r>
      <w:r w:rsidR="00EB6007" w:rsidRPr="00967681">
        <w:rPr>
          <w:rFonts w:eastAsia="SimSun"/>
        </w:rPr>
        <w:t xml:space="preserve">always </w:t>
      </w:r>
      <w:r w:rsidR="00612E30" w:rsidRPr="00967681">
        <w:rPr>
          <w:rFonts w:eastAsia="SimSun"/>
        </w:rPr>
        <w:t>deliver personalized services to them</w:t>
      </w:r>
      <w:r w:rsidR="00EB6007" w:rsidRPr="00967681">
        <w:rPr>
          <w:rFonts w:eastAsia="SimSun"/>
        </w:rPr>
        <w:t>.</w:t>
      </w:r>
      <w:r w:rsidR="00557F88" w:rsidRPr="00967681">
        <w:rPr>
          <w:rFonts w:eastAsia="SimSun"/>
        </w:rPr>
        <w:t xml:space="preserve"> Students</w:t>
      </w:r>
      <w:r w:rsidR="008F6DAE">
        <w:rPr>
          <w:rFonts w:eastAsia="SimSun"/>
        </w:rPr>
        <w:t>’</w:t>
      </w:r>
      <w:r w:rsidR="00557F88" w:rsidRPr="00967681">
        <w:rPr>
          <w:rFonts w:eastAsia="SimSun"/>
        </w:rPr>
        <w:t xml:space="preserve"> access logs in LMS make it possible.</w:t>
      </w:r>
      <w:r w:rsidR="008047D6" w:rsidRPr="00967681">
        <w:rPr>
          <w:rFonts w:eastAsia="SimSun"/>
        </w:rPr>
        <w:t xml:space="preserve"> </w:t>
      </w:r>
      <w:r w:rsidR="008F6DAE">
        <w:rPr>
          <w:rFonts w:eastAsia="SimSun"/>
        </w:rPr>
        <w:t>T</w:t>
      </w:r>
      <w:r w:rsidR="00725FA3" w:rsidRPr="00967681">
        <w:rPr>
          <w:rFonts w:eastAsia="SimSun"/>
        </w:rPr>
        <w:t>he LMS logs of children</w:t>
      </w:r>
      <w:r w:rsidR="00C81A24">
        <w:rPr>
          <w:rFonts w:eastAsia="SimSun"/>
        </w:rPr>
        <w:t>’s</w:t>
      </w:r>
      <w:r w:rsidR="00725FA3" w:rsidRPr="00967681">
        <w:rPr>
          <w:rFonts w:eastAsia="SimSun"/>
        </w:rPr>
        <w:t xml:space="preserve"> interaction</w:t>
      </w:r>
      <w:r w:rsidR="00C63E63" w:rsidRPr="00967681">
        <w:rPr>
          <w:rFonts w:eastAsia="SimSun"/>
        </w:rPr>
        <w:t>s</w:t>
      </w:r>
      <w:r w:rsidR="00725FA3" w:rsidRPr="00967681">
        <w:rPr>
          <w:rFonts w:eastAsia="SimSun"/>
        </w:rPr>
        <w:t xml:space="preserve"> in biology context and </w:t>
      </w:r>
      <w:r w:rsidR="00C9483D" w:rsidRPr="00967681">
        <w:rPr>
          <w:rFonts w:eastAsia="SimSun"/>
        </w:rPr>
        <w:t>creatures</w:t>
      </w:r>
      <w:r w:rsidR="00E765FE">
        <w:rPr>
          <w:rFonts w:eastAsia="SimSun"/>
        </w:rPr>
        <w:t>’</w:t>
      </w:r>
      <w:r w:rsidR="00C63E63" w:rsidRPr="00967681">
        <w:rPr>
          <w:rFonts w:eastAsia="SimSun"/>
        </w:rPr>
        <w:t xml:space="preserve"> course </w:t>
      </w:r>
      <w:r w:rsidR="00C9483D" w:rsidRPr="00967681">
        <w:rPr>
          <w:rFonts w:eastAsia="SimSun"/>
        </w:rPr>
        <w:t>was</w:t>
      </w:r>
      <w:r w:rsidR="00C63E63" w:rsidRPr="00967681">
        <w:rPr>
          <w:rFonts w:eastAsia="SimSun"/>
        </w:rPr>
        <w:t xml:space="preserve"> used for our research</w:t>
      </w:r>
      <w:r w:rsidR="00725FA3" w:rsidRPr="00967681">
        <w:rPr>
          <w:rFonts w:eastAsia="SimSun"/>
        </w:rPr>
        <w:t xml:space="preserve">. </w:t>
      </w:r>
      <w:r w:rsidR="00B76B10" w:rsidRPr="00967681">
        <w:rPr>
          <w:rFonts w:eastAsia="SimSun"/>
        </w:rPr>
        <w:t>Collected data set contain 169</w:t>
      </w:r>
      <w:r w:rsidR="00132D97" w:rsidRPr="00967681">
        <w:rPr>
          <w:rFonts w:eastAsia="SimSun"/>
        </w:rPr>
        <w:t>,</w:t>
      </w:r>
      <w:r w:rsidR="00B76B10" w:rsidRPr="00967681">
        <w:rPr>
          <w:rFonts w:eastAsia="SimSun"/>
        </w:rPr>
        <w:t>908 records rela</w:t>
      </w:r>
      <w:r w:rsidR="00B76B10" w:rsidRPr="00967681">
        <w:rPr>
          <w:rFonts w:eastAsia="SimSun"/>
        </w:rPr>
        <w:t>t</w:t>
      </w:r>
      <w:r w:rsidR="00B76B10" w:rsidRPr="00967681">
        <w:rPr>
          <w:rFonts w:eastAsia="SimSun"/>
        </w:rPr>
        <w:t xml:space="preserve">ed to </w:t>
      </w:r>
      <w:r w:rsidR="007C1E1A" w:rsidRPr="00967681">
        <w:rPr>
          <w:rFonts w:eastAsia="SimSun"/>
        </w:rPr>
        <w:t>23 days</w:t>
      </w:r>
      <w:r w:rsidR="00B76B10" w:rsidRPr="00967681">
        <w:rPr>
          <w:rFonts w:eastAsia="SimSun"/>
        </w:rPr>
        <w:t xml:space="preserve"> of student training. </w:t>
      </w:r>
    </w:p>
    <w:p w:rsidR="00CA2BF9" w:rsidRPr="00967681" w:rsidRDefault="001C3808" w:rsidP="005358F1">
      <w:pPr>
        <w:rPr>
          <w:rFonts w:eastAsia="SimSun"/>
        </w:rPr>
      </w:pPr>
      <w:r w:rsidRPr="00967681">
        <w:rPr>
          <w:rFonts w:eastAsia="SimSun"/>
        </w:rPr>
        <w:t>The time-consuming step in detection of children</w:t>
      </w:r>
      <w:r w:rsidR="008F6DAE">
        <w:rPr>
          <w:rFonts w:eastAsia="SimSun"/>
        </w:rPr>
        <w:t>’s</w:t>
      </w:r>
      <w:r w:rsidRPr="00967681">
        <w:rPr>
          <w:rFonts w:eastAsia="SimSun"/>
        </w:rPr>
        <w:t xml:space="preserve"> style </w:t>
      </w:r>
      <w:r w:rsidR="00C9483D" w:rsidRPr="00967681">
        <w:rPr>
          <w:rFonts w:eastAsia="SimSun"/>
        </w:rPr>
        <w:t>was</w:t>
      </w:r>
      <w:r w:rsidRPr="00967681">
        <w:rPr>
          <w:rFonts w:eastAsia="SimSun"/>
        </w:rPr>
        <w:t xml:space="preserve"> data cleaning and outlier removing. Using obtained data, we calculate</w:t>
      </w:r>
      <w:r w:rsidR="00C9483D" w:rsidRPr="00967681">
        <w:rPr>
          <w:rFonts w:eastAsia="SimSun"/>
        </w:rPr>
        <w:t>d</w:t>
      </w:r>
      <w:r w:rsidR="008047D6" w:rsidRPr="00967681">
        <w:rPr>
          <w:rFonts w:eastAsia="SimSun"/>
        </w:rPr>
        <w:t xml:space="preserve"> </w:t>
      </w:r>
      <w:r w:rsidR="00C9483D" w:rsidRPr="00967681">
        <w:rPr>
          <w:rFonts w:eastAsia="SimSun"/>
        </w:rPr>
        <w:t xml:space="preserve">the </w:t>
      </w:r>
      <w:r w:rsidRPr="00967681">
        <w:rPr>
          <w:rFonts w:eastAsia="SimSun"/>
        </w:rPr>
        <w:t>number of visit</w:t>
      </w:r>
      <w:r w:rsidR="0040424C" w:rsidRPr="00967681">
        <w:rPr>
          <w:rFonts w:eastAsia="SimSun"/>
        </w:rPr>
        <w:t>ed</w:t>
      </w:r>
      <w:r w:rsidRPr="00967681">
        <w:rPr>
          <w:rFonts w:eastAsia="SimSun"/>
        </w:rPr>
        <w:t xml:space="preserve"> lea</w:t>
      </w:r>
      <w:r w:rsidR="008F6DAE">
        <w:rPr>
          <w:rFonts w:eastAsia="SimSun"/>
        </w:rPr>
        <w:t>r</w:t>
      </w:r>
      <w:r w:rsidRPr="00967681">
        <w:rPr>
          <w:rFonts w:eastAsia="SimSun"/>
        </w:rPr>
        <w:t xml:space="preserve">ning objects and </w:t>
      </w:r>
      <w:r w:rsidR="008F6DAE" w:rsidRPr="005358F1">
        <w:rPr>
          <w:rFonts w:eastAsia="SimSun"/>
        </w:rPr>
        <w:t>the time spent on them</w:t>
      </w:r>
      <w:r w:rsidR="008F6DAE">
        <w:rPr>
          <w:rFonts w:eastAsia="SimSun"/>
        </w:rPr>
        <w:t xml:space="preserve"> </w:t>
      </w:r>
      <w:r w:rsidRPr="00967681">
        <w:rPr>
          <w:rFonts w:eastAsia="SimSun"/>
        </w:rPr>
        <w:t xml:space="preserve">for each child. </w:t>
      </w:r>
      <w:r w:rsidR="007263C0" w:rsidRPr="00967681">
        <w:rPr>
          <w:rFonts w:eastAsia="SimSun"/>
        </w:rPr>
        <w:t>After that,</w:t>
      </w:r>
      <w:r w:rsidR="00C9483D" w:rsidRPr="00967681">
        <w:rPr>
          <w:rFonts w:eastAsia="SimSun"/>
        </w:rPr>
        <w:t xml:space="preserve"> we applied</w:t>
      </w:r>
      <w:r w:rsidR="008047D6" w:rsidRPr="00967681">
        <w:rPr>
          <w:rFonts w:eastAsia="SimSun"/>
        </w:rPr>
        <w:t xml:space="preserve"> </w:t>
      </w:r>
      <w:r w:rsidR="00F320D7" w:rsidRPr="00967681">
        <w:rPr>
          <w:rFonts w:eastAsia="SimSun"/>
        </w:rPr>
        <w:t>K-Means algorithm</w:t>
      </w:r>
      <w:r w:rsidRPr="00967681">
        <w:rPr>
          <w:rFonts w:eastAsia="SimSun"/>
        </w:rPr>
        <w:t xml:space="preserve"> on each of</w:t>
      </w:r>
      <w:r w:rsidR="00C82085" w:rsidRPr="00967681">
        <w:rPr>
          <w:rFonts w:eastAsia="SimSun"/>
        </w:rPr>
        <w:t xml:space="preserve"> the</w:t>
      </w:r>
      <w:r w:rsidRPr="00967681">
        <w:rPr>
          <w:rFonts w:eastAsia="SimSun"/>
        </w:rPr>
        <w:t xml:space="preserve"> learning features</w:t>
      </w:r>
      <w:r w:rsidR="008F6DAE">
        <w:rPr>
          <w:rFonts w:eastAsia="SimSun"/>
        </w:rPr>
        <w:t>,</w:t>
      </w:r>
      <w:r w:rsidR="00C9483D" w:rsidRPr="00967681">
        <w:rPr>
          <w:rFonts w:eastAsia="SimSun"/>
        </w:rPr>
        <w:t xml:space="preserve"> which are</w:t>
      </w:r>
      <w:r w:rsidRPr="00967681">
        <w:rPr>
          <w:rFonts w:eastAsia="SimSun"/>
        </w:rPr>
        <w:t xml:space="preserve"> mentioned in </w:t>
      </w:r>
      <w:r w:rsidR="008F6DAE">
        <w:rPr>
          <w:rFonts w:eastAsia="SimSun"/>
        </w:rPr>
        <w:t>T</w:t>
      </w:r>
      <w:r w:rsidRPr="00967681">
        <w:rPr>
          <w:rFonts w:eastAsia="SimSun"/>
        </w:rPr>
        <w:t xml:space="preserve">able </w:t>
      </w:r>
      <w:r w:rsidR="007263C0" w:rsidRPr="00967681">
        <w:rPr>
          <w:rFonts w:eastAsia="SimSun"/>
        </w:rPr>
        <w:t>3</w:t>
      </w:r>
      <w:r w:rsidR="008F6DAE">
        <w:rPr>
          <w:rFonts w:eastAsia="SimSun"/>
        </w:rPr>
        <w:t>,</w:t>
      </w:r>
      <w:r w:rsidR="00C9483D" w:rsidRPr="00967681">
        <w:rPr>
          <w:rFonts w:eastAsia="SimSun"/>
        </w:rPr>
        <w:t xml:space="preserve"> separately and</w:t>
      </w:r>
      <w:r w:rsidR="008047D6" w:rsidRPr="00967681">
        <w:rPr>
          <w:rFonts w:eastAsia="SimSun"/>
        </w:rPr>
        <w:t xml:space="preserve"> </w:t>
      </w:r>
      <w:r w:rsidR="00F320D7" w:rsidRPr="00967681">
        <w:rPr>
          <w:rFonts w:eastAsia="SimSun"/>
        </w:rPr>
        <w:t xml:space="preserve">divided </w:t>
      </w:r>
      <w:r w:rsidR="00B6192B" w:rsidRPr="00967681">
        <w:rPr>
          <w:rFonts w:eastAsia="SimSun"/>
        </w:rPr>
        <w:t xml:space="preserve">the </w:t>
      </w:r>
      <w:r w:rsidR="00C9483D" w:rsidRPr="00967681">
        <w:rPr>
          <w:rFonts w:eastAsia="SimSun"/>
        </w:rPr>
        <w:t xml:space="preserve">children </w:t>
      </w:r>
      <w:r w:rsidR="00F320D7" w:rsidRPr="00967681">
        <w:rPr>
          <w:rFonts w:eastAsia="SimSun"/>
        </w:rPr>
        <w:t>in three groups</w:t>
      </w:r>
      <w:r w:rsidR="00C9483D" w:rsidRPr="00967681">
        <w:rPr>
          <w:rFonts w:eastAsia="SimSun"/>
        </w:rPr>
        <w:t xml:space="preserve"> based on their behaviors</w:t>
      </w:r>
      <w:r w:rsidR="00F320D7" w:rsidRPr="00967681">
        <w:rPr>
          <w:rFonts w:eastAsia="SimSun"/>
        </w:rPr>
        <w:t>. So</w:t>
      </w:r>
      <w:r w:rsidR="00063525" w:rsidRPr="00967681">
        <w:rPr>
          <w:rFonts w:eastAsia="SimSun"/>
        </w:rPr>
        <w:t>,</w:t>
      </w:r>
      <w:r w:rsidR="008047D6" w:rsidRPr="00967681">
        <w:rPr>
          <w:rFonts w:eastAsia="SimSun"/>
        </w:rPr>
        <w:t xml:space="preserve"> </w:t>
      </w:r>
      <w:r w:rsidR="00F320D7" w:rsidRPr="00967681">
        <w:rPr>
          <w:rFonts w:eastAsia="SimSun"/>
        </w:rPr>
        <w:t>we use</w:t>
      </w:r>
      <w:r w:rsidR="009E5EB2" w:rsidRPr="00967681">
        <w:rPr>
          <w:rFonts w:eastAsia="SimSun"/>
        </w:rPr>
        <w:t>d</w:t>
      </w:r>
      <w:r w:rsidR="008047D6" w:rsidRPr="00967681">
        <w:rPr>
          <w:rFonts w:eastAsia="SimSun"/>
        </w:rPr>
        <w:t xml:space="preserve"> </w:t>
      </w:r>
      <w:r w:rsidR="009E5EB2" w:rsidRPr="00967681">
        <w:rPr>
          <w:rFonts w:eastAsia="SimSun"/>
        </w:rPr>
        <w:t xml:space="preserve">the information of this </w:t>
      </w:r>
      <w:r w:rsidR="00F320D7" w:rsidRPr="00967681">
        <w:rPr>
          <w:rFonts w:eastAsia="SimSun"/>
        </w:rPr>
        <w:t>table</w:t>
      </w:r>
      <w:r w:rsidR="008047D6" w:rsidRPr="00967681">
        <w:rPr>
          <w:rFonts w:eastAsia="SimSun"/>
        </w:rPr>
        <w:t xml:space="preserve"> </w:t>
      </w:r>
      <w:r w:rsidR="00F320D7" w:rsidRPr="00967681">
        <w:rPr>
          <w:rFonts w:eastAsia="SimSun"/>
        </w:rPr>
        <w:t xml:space="preserve">to determine </w:t>
      </w:r>
      <w:r w:rsidR="008F6DAE">
        <w:rPr>
          <w:rFonts w:eastAsia="SimSun"/>
        </w:rPr>
        <w:t xml:space="preserve">the </w:t>
      </w:r>
      <w:r w:rsidR="00F320D7" w:rsidRPr="00967681">
        <w:rPr>
          <w:rFonts w:eastAsia="SimSun"/>
        </w:rPr>
        <w:t>expected style for all of the behavior</w:t>
      </w:r>
      <w:r w:rsidR="009E5EB2" w:rsidRPr="00967681">
        <w:rPr>
          <w:rFonts w:eastAsia="SimSun"/>
        </w:rPr>
        <w:t xml:space="preserve">s that are labeled </w:t>
      </w:r>
      <w:r w:rsidR="006B6CCE">
        <w:rPr>
          <w:rFonts w:eastAsia="SimSun"/>
        </w:rPr>
        <w:t>“</w:t>
      </w:r>
      <w:r w:rsidR="00EE1DCE" w:rsidRPr="00967681">
        <w:rPr>
          <w:rFonts w:eastAsia="SimSun"/>
        </w:rPr>
        <w:t>high</w:t>
      </w:r>
      <w:r w:rsidR="006B6CCE">
        <w:rPr>
          <w:rFonts w:eastAsia="SimSun"/>
        </w:rPr>
        <w:t>”</w:t>
      </w:r>
      <w:r w:rsidR="00F320D7" w:rsidRPr="00967681">
        <w:rPr>
          <w:rFonts w:eastAsia="SimSun"/>
        </w:rPr>
        <w:t xml:space="preserve">. </w:t>
      </w:r>
    </w:p>
    <w:p w:rsidR="00063525" w:rsidRPr="00967681" w:rsidRDefault="00063525" w:rsidP="00255437">
      <w:pPr>
        <w:rPr>
          <w:rFonts w:eastAsia="SimSun"/>
        </w:rPr>
      </w:pPr>
      <w:r w:rsidRPr="00967681">
        <w:rPr>
          <w:rFonts w:eastAsia="SimSun"/>
        </w:rPr>
        <w:t xml:space="preserve">In order to determine learning style of children based on their navigation pattern, we used </w:t>
      </w:r>
      <w:proofErr w:type="spellStart"/>
      <w:r w:rsidRPr="00967681">
        <w:rPr>
          <w:rFonts w:eastAsia="SimSun"/>
        </w:rPr>
        <w:t>Appri</w:t>
      </w:r>
      <w:r w:rsidRPr="00967681">
        <w:rPr>
          <w:rFonts w:eastAsia="SimSun"/>
        </w:rPr>
        <w:t>o</w:t>
      </w:r>
      <w:r w:rsidRPr="00967681">
        <w:rPr>
          <w:rFonts w:eastAsia="SimSun"/>
        </w:rPr>
        <w:t>riAll</w:t>
      </w:r>
      <w:proofErr w:type="spellEnd"/>
      <w:r w:rsidRPr="00967681">
        <w:rPr>
          <w:rFonts w:eastAsia="SimSun"/>
        </w:rPr>
        <w:t xml:space="preserve"> algorithm</w:t>
      </w:r>
      <w:r w:rsidR="008047D6" w:rsidRPr="00967681">
        <w:rPr>
          <w:rFonts w:eastAsia="SimSun"/>
          <w:noProof/>
        </w:rPr>
        <w:t xml:space="preserve"> (Agrawal &amp; Srikant, 1995)</w:t>
      </w:r>
      <w:r w:rsidR="007263C0" w:rsidRPr="00967681">
        <w:rPr>
          <w:rFonts w:eastAsia="SimSun"/>
        </w:rPr>
        <w:t xml:space="preserve">. </w:t>
      </w:r>
      <w:r w:rsidR="00CA2BF9" w:rsidRPr="00967681">
        <w:rPr>
          <w:rFonts w:eastAsia="SimSun"/>
        </w:rPr>
        <w:t>T</w:t>
      </w:r>
      <w:r w:rsidR="007263C0" w:rsidRPr="00967681">
        <w:rPr>
          <w:rFonts w:eastAsia="SimSun"/>
        </w:rPr>
        <w:t xml:space="preserve">his </w:t>
      </w:r>
      <w:r w:rsidR="00CA2BF9" w:rsidRPr="00967681">
        <w:rPr>
          <w:rFonts w:eastAsia="SimSun"/>
        </w:rPr>
        <w:t>algorithm</w:t>
      </w:r>
      <w:r w:rsidR="008047D6" w:rsidRPr="00967681">
        <w:rPr>
          <w:rFonts w:eastAsia="SimSun"/>
        </w:rPr>
        <w:t xml:space="preserve"> </w:t>
      </w:r>
      <w:r w:rsidR="00CA2BF9" w:rsidRPr="00967681">
        <w:rPr>
          <w:rFonts w:eastAsia="SimSun"/>
        </w:rPr>
        <w:t>is</w:t>
      </w:r>
      <w:r w:rsidR="007263C0" w:rsidRPr="00967681">
        <w:rPr>
          <w:rFonts w:eastAsia="SimSun"/>
        </w:rPr>
        <w:t xml:space="preserve"> applied on all the feature</w:t>
      </w:r>
      <w:r w:rsidR="008F6DAE">
        <w:rPr>
          <w:rFonts w:eastAsia="SimSun"/>
        </w:rPr>
        <w:t>s of T</w:t>
      </w:r>
      <w:r w:rsidR="007263C0" w:rsidRPr="00967681">
        <w:rPr>
          <w:rFonts w:eastAsia="SimSun"/>
        </w:rPr>
        <w:t>able 4.</w:t>
      </w:r>
      <w:r w:rsidR="008047D6" w:rsidRPr="00967681">
        <w:rPr>
          <w:rFonts w:eastAsia="SimSun"/>
        </w:rPr>
        <w:t xml:space="preserve"> </w:t>
      </w:r>
      <w:r w:rsidRPr="00967681">
        <w:rPr>
          <w:rFonts w:eastAsia="SimSun"/>
        </w:rPr>
        <w:t>But</w:t>
      </w:r>
      <w:r w:rsidR="007263C0" w:rsidRPr="00967681">
        <w:rPr>
          <w:rFonts w:eastAsia="SimSun"/>
        </w:rPr>
        <w:t>,</w:t>
      </w:r>
      <w:r w:rsidRPr="00967681">
        <w:rPr>
          <w:rFonts w:eastAsia="SimSun"/>
        </w:rPr>
        <w:t xml:space="preserve"> the low support and confidence in the</w:t>
      </w:r>
      <w:r w:rsidR="00CA2BF9" w:rsidRPr="00967681">
        <w:rPr>
          <w:rFonts w:eastAsia="SimSun"/>
        </w:rPr>
        <w:t xml:space="preserve"> extracted</w:t>
      </w:r>
      <w:r w:rsidRPr="00967681">
        <w:rPr>
          <w:rFonts w:eastAsia="SimSun"/>
        </w:rPr>
        <w:t xml:space="preserve"> sequences make the</w:t>
      </w:r>
      <w:r w:rsidR="00CA2BF9" w:rsidRPr="00967681">
        <w:rPr>
          <w:rFonts w:eastAsia="SimSun"/>
        </w:rPr>
        <w:t>se features</w:t>
      </w:r>
      <w:r w:rsidRPr="00967681">
        <w:rPr>
          <w:rFonts w:eastAsia="SimSun"/>
        </w:rPr>
        <w:t xml:space="preserve"> to be not valid.  </w:t>
      </w:r>
    </w:p>
    <w:p w:rsidR="00B76B10" w:rsidRPr="00967681" w:rsidRDefault="00A12159" w:rsidP="005358F1">
      <w:pPr>
        <w:tabs>
          <w:tab w:val="left" w:pos="5580"/>
        </w:tabs>
        <w:rPr>
          <w:rFonts w:eastAsia="SimSun"/>
        </w:rPr>
      </w:pPr>
      <w:r w:rsidRPr="00967681">
        <w:rPr>
          <w:rFonts w:eastAsia="SimSun"/>
        </w:rPr>
        <w:t xml:space="preserve">To evaluate the effectiveness of our hybrid method to </w:t>
      </w:r>
      <w:r w:rsidR="00673E7B" w:rsidRPr="00967681">
        <w:rPr>
          <w:rFonts w:eastAsia="SimSun"/>
        </w:rPr>
        <w:t>detect</w:t>
      </w:r>
      <w:r w:rsidR="00B6192B" w:rsidRPr="00967681">
        <w:rPr>
          <w:rFonts w:eastAsia="SimSun"/>
        </w:rPr>
        <w:t xml:space="preserve"> the</w:t>
      </w:r>
      <w:r w:rsidR="00673E7B" w:rsidRPr="00967681">
        <w:rPr>
          <w:rFonts w:eastAsia="SimSun"/>
        </w:rPr>
        <w:t xml:space="preserve"> children</w:t>
      </w:r>
      <w:r w:rsidR="008F6DAE">
        <w:rPr>
          <w:rFonts w:eastAsia="SimSun"/>
        </w:rPr>
        <w:t>’s</w:t>
      </w:r>
      <w:r w:rsidR="00673E7B" w:rsidRPr="00967681">
        <w:rPr>
          <w:rFonts w:eastAsia="SimSun"/>
        </w:rPr>
        <w:t xml:space="preserve"> style, </w:t>
      </w:r>
      <w:r w:rsidR="00673E7B" w:rsidRPr="005358F1">
        <w:rPr>
          <w:rFonts w:eastAsia="SimSun"/>
        </w:rPr>
        <w:t xml:space="preserve">we compare the result of </w:t>
      </w:r>
      <w:r w:rsidR="00BF0A6D" w:rsidRPr="005358F1">
        <w:rPr>
          <w:rFonts w:eastAsia="SimSun"/>
        </w:rPr>
        <w:t xml:space="preserve">the proposed </w:t>
      </w:r>
      <w:r w:rsidR="00DE77F4" w:rsidRPr="005358F1">
        <w:rPr>
          <w:rFonts w:eastAsia="SimSun"/>
        </w:rPr>
        <w:t>automatic</w:t>
      </w:r>
      <w:r w:rsidR="008047D6" w:rsidRPr="005358F1">
        <w:rPr>
          <w:rFonts w:eastAsia="SimSun"/>
        </w:rPr>
        <w:t xml:space="preserve"> </w:t>
      </w:r>
      <w:r w:rsidR="00DE77F4" w:rsidRPr="005358F1">
        <w:rPr>
          <w:rFonts w:eastAsia="SimSun"/>
        </w:rPr>
        <w:t xml:space="preserve">method </w:t>
      </w:r>
      <w:r w:rsidR="00673E7B" w:rsidRPr="005358F1">
        <w:rPr>
          <w:rFonts w:eastAsia="SimSun"/>
        </w:rPr>
        <w:t>with questionnaire</w:t>
      </w:r>
      <w:r w:rsidR="009075A4" w:rsidRPr="005358F1">
        <w:rPr>
          <w:rFonts w:eastAsia="SimSun"/>
        </w:rPr>
        <w:t xml:space="preserve"> as a common approach in </w:t>
      </w:r>
      <w:r w:rsidR="009D2E7B" w:rsidRPr="005358F1">
        <w:rPr>
          <w:rFonts w:eastAsia="SimSun"/>
        </w:rPr>
        <w:t>learning style</w:t>
      </w:r>
      <w:r w:rsidR="009075A4" w:rsidRPr="005358F1">
        <w:rPr>
          <w:rFonts w:eastAsia="SimSun"/>
        </w:rPr>
        <w:t xml:space="preserve"> modeling</w:t>
      </w:r>
      <w:r w:rsidR="00673E7B" w:rsidRPr="00967681">
        <w:rPr>
          <w:rFonts w:eastAsia="SimSun"/>
        </w:rPr>
        <w:t xml:space="preserve">. </w:t>
      </w:r>
      <w:r w:rsidR="00DE77F4" w:rsidRPr="00967681">
        <w:rPr>
          <w:rFonts w:eastAsia="SimSun"/>
        </w:rPr>
        <w:t xml:space="preserve">We expect the results of both methods </w:t>
      </w:r>
      <w:r w:rsidR="004B5788" w:rsidRPr="00967681">
        <w:rPr>
          <w:rFonts w:eastAsia="SimSun"/>
        </w:rPr>
        <w:t>to be</w:t>
      </w:r>
      <w:r w:rsidR="00DE77F4" w:rsidRPr="00967681">
        <w:rPr>
          <w:rFonts w:eastAsia="SimSun"/>
        </w:rPr>
        <w:t xml:space="preserve"> same after </w:t>
      </w:r>
      <w:r w:rsidR="005358F1">
        <w:rPr>
          <w:rFonts w:eastAsia="SimSun"/>
        </w:rPr>
        <w:t>short</w:t>
      </w:r>
      <w:r w:rsidR="00DE77F4" w:rsidRPr="00967681">
        <w:rPr>
          <w:rFonts w:eastAsia="SimSun"/>
        </w:rPr>
        <w:t xml:space="preserve"> time duration. </w:t>
      </w:r>
      <w:r w:rsidR="00673E7B" w:rsidRPr="00967681">
        <w:rPr>
          <w:rFonts w:eastAsia="SimSun"/>
        </w:rPr>
        <w:t>A</w:t>
      </w:r>
      <w:r w:rsidR="00673E7B" w:rsidRPr="00967681">
        <w:rPr>
          <w:rFonts w:eastAsia="SimSun"/>
        </w:rPr>
        <w:t>u</w:t>
      </w:r>
      <w:r w:rsidR="00673E7B" w:rsidRPr="00967681">
        <w:rPr>
          <w:rFonts w:eastAsia="SimSun"/>
        </w:rPr>
        <w:lastRenderedPageBreak/>
        <w:t>tomatic detection of children</w:t>
      </w:r>
      <w:r w:rsidR="008F6DAE">
        <w:rPr>
          <w:rFonts w:eastAsia="SimSun"/>
        </w:rPr>
        <w:t>’s</w:t>
      </w:r>
      <w:r w:rsidR="00673E7B" w:rsidRPr="00967681">
        <w:rPr>
          <w:rFonts w:eastAsia="SimSun"/>
        </w:rPr>
        <w:t xml:space="preserve"> style was done </w:t>
      </w:r>
      <w:r w:rsidR="00D661F0" w:rsidRPr="00967681">
        <w:rPr>
          <w:rFonts w:eastAsia="SimSun"/>
        </w:rPr>
        <w:t>17</w:t>
      </w:r>
      <w:r w:rsidR="0066198E" w:rsidRPr="00967681">
        <w:rPr>
          <w:rFonts w:eastAsia="SimSun"/>
        </w:rPr>
        <w:t xml:space="preserve"> </w:t>
      </w:r>
      <w:r w:rsidR="007C1E1A" w:rsidRPr="00967681">
        <w:rPr>
          <w:rFonts w:eastAsia="SimSun"/>
        </w:rPr>
        <w:t xml:space="preserve">and </w:t>
      </w:r>
      <w:r w:rsidR="00673E7B" w:rsidRPr="00967681">
        <w:rPr>
          <w:rFonts w:eastAsia="SimSun"/>
        </w:rPr>
        <w:t xml:space="preserve">23 days </w:t>
      </w:r>
      <w:r w:rsidR="00304119" w:rsidRPr="00967681">
        <w:rPr>
          <w:rFonts w:eastAsia="SimSun"/>
        </w:rPr>
        <w:t xml:space="preserve">after </w:t>
      </w:r>
      <w:r w:rsidR="00673E7B" w:rsidRPr="00967681">
        <w:rPr>
          <w:rFonts w:eastAsia="SimSun"/>
        </w:rPr>
        <w:t xml:space="preserve">answering </w:t>
      </w:r>
      <w:r w:rsidR="00304119" w:rsidRPr="00967681">
        <w:rPr>
          <w:rFonts w:eastAsia="SimSun"/>
        </w:rPr>
        <w:t xml:space="preserve">the questionnaire. Since </w:t>
      </w:r>
      <w:r w:rsidR="00C7189E" w:rsidRPr="00967681">
        <w:rPr>
          <w:rFonts w:eastAsia="SimSun"/>
        </w:rPr>
        <w:t>these</w:t>
      </w:r>
      <w:r w:rsidR="00304119" w:rsidRPr="00967681">
        <w:rPr>
          <w:rFonts w:eastAsia="SimSun"/>
        </w:rPr>
        <w:t xml:space="preserve"> time </w:t>
      </w:r>
      <w:r w:rsidR="00DE77F4" w:rsidRPr="00967681">
        <w:rPr>
          <w:rFonts w:eastAsia="SimSun"/>
        </w:rPr>
        <w:t>duration</w:t>
      </w:r>
      <w:r w:rsidR="00C7189E" w:rsidRPr="00967681">
        <w:rPr>
          <w:rFonts w:eastAsia="SimSun"/>
        </w:rPr>
        <w:t>s</w:t>
      </w:r>
      <w:r w:rsidR="008047D6" w:rsidRPr="00967681">
        <w:rPr>
          <w:rFonts w:eastAsia="SimSun"/>
        </w:rPr>
        <w:t xml:space="preserve"> </w:t>
      </w:r>
      <w:r w:rsidR="00C7189E" w:rsidRPr="00967681">
        <w:rPr>
          <w:rFonts w:eastAsia="SimSun"/>
        </w:rPr>
        <w:t>are</w:t>
      </w:r>
      <w:r w:rsidR="00304119" w:rsidRPr="00967681">
        <w:rPr>
          <w:rFonts w:eastAsia="SimSun"/>
        </w:rPr>
        <w:t xml:space="preserve"> shor</w:t>
      </w:r>
      <w:r w:rsidR="0034051C" w:rsidRPr="00967681">
        <w:rPr>
          <w:rFonts w:eastAsia="SimSun"/>
        </w:rPr>
        <w:t>t</w:t>
      </w:r>
      <w:r w:rsidR="00304119" w:rsidRPr="00967681">
        <w:rPr>
          <w:rFonts w:eastAsia="SimSun"/>
        </w:rPr>
        <w:t xml:space="preserve">, it is expected that </w:t>
      </w:r>
      <w:r w:rsidR="008F6DAE">
        <w:rPr>
          <w:rFonts w:eastAsia="SimSun"/>
        </w:rPr>
        <w:t xml:space="preserve">the </w:t>
      </w:r>
      <w:r w:rsidR="00304119" w:rsidRPr="00967681">
        <w:rPr>
          <w:rFonts w:eastAsia="SimSun"/>
        </w:rPr>
        <w:t>children</w:t>
      </w:r>
      <w:r w:rsidR="008F6DAE">
        <w:rPr>
          <w:rFonts w:eastAsia="SimSun"/>
        </w:rPr>
        <w:t>’s</w:t>
      </w:r>
      <w:r w:rsidR="00304119" w:rsidRPr="00967681">
        <w:rPr>
          <w:rFonts w:eastAsia="SimSun"/>
        </w:rPr>
        <w:t xml:space="preserve"> style</w:t>
      </w:r>
      <w:r w:rsidR="008F6DAE">
        <w:rPr>
          <w:rFonts w:eastAsia="SimSun"/>
        </w:rPr>
        <w:t>s</w:t>
      </w:r>
      <w:r w:rsidR="00304119" w:rsidRPr="00967681">
        <w:rPr>
          <w:rFonts w:eastAsia="SimSun"/>
        </w:rPr>
        <w:t xml:space="preserve"> are not changed</w:t>
      </w:r>
      <w:r w:rsidR="00FC6824">
        <w:rPr>
          <w:rFonts w:eastAsia="SimSun"/>
        </w:rPr>
        <w:t xml:space="preserve"> </w:t>
      </w:r>
      <w:r w:rsidR="00FC6824" w:rsidRPr="00FC6824">
        <w:rPr>
          <w:rFonts w:eastAsia="SimSun"/>
        </w:rPr>
        <w:t>si</w:t>
      </w:r>
      <w:r w:rsidR="00FC6824" w:rsidRPr="00FC6824">
        <w:rPr>
          <w:rFonts w:eastAsia="SimSun"/>
        </w:rPr>
        <w:t>g</w:t>
      </w:r>
      <w:r w:rsidR="00FC6824" w:rsidRPr="00FC6824">
        <w:rPr>
          <w:rFonts w:eastAsia="SimSun"/>
        </w:rPr>
        <w:t>nificantly</w:t>
      </w:r>
      <w:r w:rsidR="00304119" w:rsidRPr="00967681">
        <w:rPr>
          <w:rFonts w:eastAsia="SimSun"/>
        </w:rPr>
        <w:t>. Therefore</w:t>
      </w:r>
      <w:r w:rsidR="0089518A" w:rsidRPr="00967681">
        <w:rPr>
          <w:rFonts w:eastAsia="SimSun"/>
        </w:rPr>
        <w:t>,</w:t>
      </w:r>
      <w:r w:rsidR="00304119" w:rsidRPr="00967681">
        <w:rPr>
          <w:rFonts w:eastAsia="SimSun"/>
        </w:rPr>
        <w:t xml:space="preserve"> calculating the precision of our method needs to use some measures.</w:t>
      </w:r>
      <w:r w:rsidR="00063DF3" w:rsidRPr="00967681">
        <w:rPr>
          <w:rFonts w:eastAsia="SimSun"/>
        </w:rPr>
        <w:t xml:space="preserve"> W</w:t>
      </w:r>
      <w:r w:rsidR="009C6CA5" w:rsidRPr="00967681">
        <w:rPr>
          <w:rFonts w:eastAsia="SimSun"/>
        </w:rPr>
        <w:t xml:space="preserve">e define the precision of </w:t>
      </w:r>
      <w:r w:rsidR="001D04D3" w:rsidRPr="00967681">
        <w:rPr>
          <w:rFonts w:eastAsia="SimSun"/>
        </w:rPr>
        <w:t>automatic</w:t>
      </w:r>
      <w:r w:rsidR="009C6CA5" w:rsidRPr="00967681">
        <w:rPr>
          <w:rFonts w:eastAsia="SimSun"/>
        </w:rPr>
        <w:t xml:space="preserve"> method as:</w:t>
      </w:r>
    </w:p>
    <w:p w:rsidR="00B76B10" w:rsidRPr="00967681" w:rsidRDefault="00BD2380" w:rsidP="00606420">
      <w:pPr>
        <w:widowControl w:val="0"/>
        <w:tabs>
          <w:tab w:val="left" w:pos="2430"/>
        </w:tabs>
        <w:jc w:val="center"/>
        <w:rPr>
          <w:bCs/>
        </w:rPr>
      </w:pPr>
      <m:oMath>
        <m:r>
          <m:rPr>
            <m:nor/>
          </m:rPr>
          <w:rPr>
            <w:sz w:val="20"/>
            <w:szCs w:val="20"/>
          </w:rPr>
          <m:t>Precision=</m:t>
        </m:r>
        <m:f>
          <m:fPr>
            <m:ctrlPr>
              <w:rPr>
                <w:rFonts w:ascii="Cambria Math" w:hAnsi="Cambria Math"/>
                <w:iCs/>
                <w:sz w:val="20"/>
                <w:szCs w:val="20"/>
              </w:rPr>
            </m:ctrlPr>
          </m:fPr>
          <m:num>
            <m:nary>
              <m:naryPr>
                <m:chr m:val="∑"/>
                <m:limLoc m:val="undOvr"/>
                <m:ctrlPr>
                  <w:rPr>
                    <w:rFonts w:ascii="Cambria Math" w:hAnsi="Cambria Math"/>
                    <w:iCs/>
                    <w:sz w:val="20"/>
                    <w:szCs w:val="20"/>
                  </w:rPr>
                </m:ctrlPr>
              </m:naryPr>
              <m:sub>
                <m:r>
                  <w:rPr>
                    <w:rFonts w:ascii="Cambria Math" w:hAnsi="Cambria Math"/>
                    <w:sz w:val="20"/>
                    <w:szCs w:val="20"/>
                  </w:rPr>
                  <m:t>i=1</m:t>
                </m:r>
              </m:sub>
              <m:sup>
                <m:r>
                  <w:rPr>
                    <w:rFonts w:ascii="Cambria Math" w:hAnsi="Cambria Math"/>
                    <w:sz w:val="20"/>
                    <w:szCs w:val="20"/>
                  </w:rPr>
                  <m:t>n</m:t>
                </m:r>
              </m:sup>
              <m:e>
                <m:sSub>
                  <m:sSubPr>
                    <m:ctrlPr>
                      <w:rPr>
                        <w:rFonts w:ascii="Cambria Math" w:hAnsi="Cambria Math"/>
                        <w:iCs/>
                        <w:sz w:val="20"/>
                        <w:szCs w:val="20"/>
                      </w:rPr>
                    </m:ctrlPr>
                  </m:sSubPr>
                  <m:e>
                    <m:r>
                      <w:rPr>
                        <w:rFonts w:ascii="Cambria Math" w:hAnsi="Cambria Math"/>
                        <w:sz w:val="20"/>
                        <w:szCs w:val="20"/>
                      </w:rPr>
                      <m:t>Sim(L</m:t>
                    </m:r>
                    <m:sSub>
                      <m:sSubPr>
                        <m:ctrlPr>
                          <w:rPr>
                            <w:rFonts w:ascii="Cambria Math" w:hAnsi="Cambria Math"/>
                            <w:i/>
                            <w:iCs/>
                            <w:sz w:val="20"/>
                            <w:szCs w:val="20"/>
                          </w:rPr>
                        </m:ctrlPr>
                      </m:sSubPr>
                      <m:e>
                        <m:r>
                          <w:rPr>
                            <w:rFonts w:ascii="Cambria Math" w:hAnsi="Cambria Math"/>
                            <w:sz w:val="20"/>
                            <w:szCs w:val="20"/>
                          </w:rPr>
                          <m:t>S</m:t>
                        </m:r>
                      </m:e>
                      <m:sub>
                        <m:r>
                          <m:rPr>
                            <m:sty m:val="p"/>
                          </m:rPr>
                          <w:rPr>
                            <w:rFonts w:ascii="Cambria Math" w:hAnsi="Cambria Math"/>
                            <w:sz w:val="20"/>
                            <w:szCs w:val="20"/>
                            <w:vertAlign w:val="subscript"/>
                          </w:rPr>
                          <m:t>automatic</m:t>
                        </m:r>
                      </m:sub>
                    </m:sSub>
                    <m:r>
                      <w:rPr>
                        <w:rFonts w:ascii="Cambria Math" w:hAnsi="Cambria Math"/>
                        <w:sz w:val="20"/>
                        <w:szCs w:val="20"/>
                      </w:rPr>
                      <m:t>,   L</m:t>
                    </m:r>
                    <m:sSub>
                      <m:sSubPr>
                        <m:ctrlPr>
                          <w:rPr>
                            <w:rFonts w:ascii="Cambria Math" w:hAnsi="Cambria Math"/>
                            <w:i/>
                            <w:iCs/>
                            <w:sz w:val="20"/>
                            <w:szCs w:val="20"/>
                          </w:rPr>
                        </m:ctrlPr>
                      </m:sSubPr>
                      <m:e>
                        <m:r>
                          <w:rPr>
                            <w:rFonts w:ascii="Cambria Math" w:hAnsi="Cambria Math"/>
                            <w:sz w:val="20"/>
                            <w:szCs w:val="20"/>
                          </w:rPr>
                          <m:t>S</m:t>
                        </m:r>
                      </m:e>
                      <m:sub>
                        <m:r>
                          <m:rPr>
                            <m:sty m:val="p"/>
                          </m:rPr>
                          <w:rPr>
                            <w:rFonts w:ascii="Cambria Math" w:hAnsi="Cambria Math"/>
                            <w:sz w:val="20"/>
                            <w:szCs w:val="20"/>
                            <w:vertAlign w:val="subscript"/>
                          </w:rPr>
                          <m:t>questionnaire</m:t>
                        </m:r>
                      </m:sub>
                    </m:sSub>
                    <m:r>
                      <w:rPr>
                        <w:rFonts w:ascii="Cambria Math" w:hAnsi="Cambria Math"/>
                        <w:sz w:val="20"/>
                        <w:szCs w:val="20"/>
                      </w:rPr>
                      <m:t>)</m:t>
                    </m:r>
                  </m:e>
                  <m:sub>
                    <m:r>
                      <w:rPr>
                        <w:rFonts w:ascii="Cambria Math" w:hAnsi="Cambria Math"/>
                        <w:sz w:val="20"/>
                        <w:szCs w:val="20"/>
                      </w:rPr>
                      <m:t>i</m:t>
                    </m:r>
                  </m:sub>
                </m:sSub>
              </m:e>
            </m:nary>
          </m:num>
          <m:den>
            <m:r>
              <m:rPr>
                <m:nor/>
              </m:rPr>
              <w:rPr>
                <w:iCs/>
                <w:sz w:val="20"/>
                <w:szCs w:val="20"/>
              </w:rPr>
              <m:t>n</m:t>
            </m:r>
          </m:den>
        </m:f>
        <m:r>
          <m:rPr>
            <m:nor/>
          </m:rPr>
          <w:rPr>
            <w:sz w:val="20"/>
            <w:szCs w:val="20"/>
          </w:rPr>
          <m:t>. 100</m:t>
        </m:r>
      </m:oMath>
      <w:r w:rsidR="00627F17" w:rsidRPr="00967681">
        <w:t>,</w:t>
      </w:r>
      <w:r w:rsidR="008109D2" w:rsidRPr="00967681">
        <w:tab/>
      </w:r>
      <w:r w:rsidR="00FB58B7" w:rsidRPr="00967681">
        <w:t>(1)</w:t>
      </w:r>
    </w:p>
    <w:p w:rsidR="00B76B10" w:rsidRPr="00967681" w:rsidRDefault="00606420" w:rsidP="00C45125">
      <w:pPr>
        <w:rPr>
          <w:rFonts w:eastAsia="SimSun"/>
          <w:spacing w:val="-1"/>
        </w:rPr>
      </w:pPr>
      <w:r w:rsidRPr="00967681">
        <w:t xml:space="preserve">Where LS </w:t>
      </w:r>
      <w:r w:rsidRPr="00967681">
        <w:rPr>
          <w:vertAlign w:val="subscript"/>
        </w:rPr>
        <w:t>automatic</w:t>
      </w:r>
      <w:r w:rsidR="0042249B" w:rsidRPr="00967681">
        <w:t xml:space="preserve"> refers to the learning styles </w:t>
      </w:r>
      <w:r w:rsidRPr="00967681">
        <w:t>diagnosed</w:t>
      </w:r>
      <w:r w:rsidR="0042249B" w:rsidRPr="00967681">
        <w:t xml:space="preserve"> by </w:t>
      </w:r>
      <w:r w:rsidRPr="00967681">
        <w:t>our automatic method. Also</w:t>
      </w:r>
      <w:r w:rsidR="0042249B" w:rsidRPr="00967681">
        <w:t xml:space="preserve">, LS </w:t>
      </w:r>
      <w:r w:rsidRPr="00967681">
        <w:rPr>
          <w:vertAlign w:val="subscript"/>
        </w:rPr>
        <w:t>que</w:t>
      </w:r>
      <w:r w:rsidRPr="00967681">
        <w:rPr>
          <w:vertAlign w:val="subscript"/>
        </w:rPr>
        <w:t>s</w:t>
      </w:r>
      <w:r w:rsidRPr="00967681">
        <w:rPr>
          <w:vertAlign w:val="subscript"/>
        </w:rPr>
        <w:t>tionnaire</w:t>
      </w:r>
      <w:r w:rsidR="0042249B" w:rsidRPr="00967681">
        <w:t xml:space="preserve"> represents the learning styles </w:t>
      </w:r>
      <w:r w:rsidR="000A0A69" w:rsidRPr="00967681">
        <w:t>indicated by</w:t>
      </w:r>
      <w:r w:rsidR="0042249B" w:rsidRPr="00967681">
        <w:t xml:space="preserve"> the </w:t>
      </w:r>
      <w:r w:rsidRPr="00967681">
        <w:t>prepared</w:t>
      </w:r>
      <w:r w:rsidR="0042249B" w:rsidRPr="00967681">
        <w:t xml:space="preserve"> questionnaire, and n is the number of </w:t>
      </w:r>
      <w:r w:rsidR="000A0A69" w:rsidRPr="00967681">
        <w:t xml:space="preserve">all the </w:t>
      </w:r>
      <w:r w:rsidR="0042249B" w:rsidRPr="00967681">
        <w:t>students.</w:t>
      </w:r>
      <w:r w:rsidR="008047D6" w:rsidRPr="00967681">
        <w:t xml:space="preserve"> </w:t>
      </w:r>
      <w:r w:rsidR="0042249B" w:rsidRPr="00967681">
        <w:t xml:space="preserve">The function Sim compares its two parameters </w:t>
      </w:r>
      <w:r w:rsidRPr="00967681">
        <w:t xml:space="preserve">LS </w:t>
      </w:r>
      <w:r w:rsidRPr="00967681">
        <w:rPr>
          <w:vertAlign w:val="subscript"/>
        </w:rPr>
        <w:t>automatic</w:t>
      </w:r>
      <w:r w:rsidR="008047D6" w:rsidRPr="00967681">
        <w:rPr>
          <w:vertAlign w:val="subscript"/>
        </w:rPr>
        <w:t xml:space="preserve"> </w:t>
      </w:r>
      <w:r w:rsidR="0042249B" w:rsidRPr="00967681">
        <w:t xml:space="preserve">and </w:t>
      </w:r>
      <w:r w:rsidR="004516EF" w:rsidRPr="00967681">
        <w:t xml:space="preserve">LS </w:t>
      </w:r>
      <w:r w:rsidR="004516EF" w:rsidRPr="00967681">
        <w:rPr>
          <w:vertAlign w:val="subscript"/>
        </w:rPr>
        <w:t>questionnaire</w:t>
      </w:r>
      <w:r w:rsidR="008047D6" w:rsidRPr="00967681">
        <w:rPr>
          <w:vertAlign w:val="subscript"/>
        </w:rPr>
        <w:t xml:space="preserve"> </w:t>
      </w:r>
      <w:r w:rsidR="0042249B" w:rsidRPr="00967681">
        <w:t>and returns 1 if both are equal</w:t>
      </w:r>
      <w:r w:rsidR="004516EF" w:rsidRPr="00967681">
        <w:t>.</w:t>
      </w:r>
      <w:r w:rsidR="008047D6" w:rsidRPr="00967681">
        <w:t xml:space="preserve"> </w:t>
      </w:r>
      <w:r w:rsidR="00B76B10" w:rsidRPr="00967681">
        <w:rPr>
          <w:rFonts w:eastAsia="SimSun"/>
          <w:spacing w:val="-1"/>
        </w:rPr>
        <w:t xml:space="preserve">Table </w:t>
      </w:r>
      <w:r w:rsidR="001C1CCA" w:rsidRPr="00967681">
        <w:rPr>
          <w:rFonts w:eastAsia="SimSun"/>
          <w:spacing w:val="-1"/>
        </w:rPr>
        <w:t>7</w:t>
      </w:r>
      <w:r w:rsidR="00B76B10" w:rsidRPr="00967681">
        <w:rPr>
          <w:rFonts w:eastAsia="SimSun"/>
          <w:spacing w:val="-1"/>
        </w:rPr>
        <w:t xml:space="preserve"> shows the precision of </w:t>
      </w:r>
      <w:r w:rsidR="001C1CCA" w:rsidRPr="00967681">
        <w:rPr>
          <w:rFonts w:eastAsia="SimSun"/>
          <w:spacing w:val="-1"/>
        </w:rPr>
        <w:t xml:space="preserve">the implemented </w:t>
      </w:r>
      <w:r w:rsidR="001D04D3" w:rsidRPr="00967681">
        <w:rPr>
          <w:rFonts w:eastAsia="SimSun"/>
          <w:spacing w:val="-1"/>
        </w:rPr>
        <w:t>system in automatic detection of children</w:t>
      </w:r>
      <w:r w:rsidR="008F6DAE">
        <w:rPr>
          <w:rFonts w:eastAsia="SimSun"/>
          <w:spacing w:val="-1"/>
        </w:rPr>
        <w:t>’s</w:t>
      </w:r>
      <w:r w:rsidR="001D04D3" w:rsidRPr="00967681">
        <w:rPr>
          <w:rFonts w:eastAsia="SimSun"/>
          <w:spacing w:val="-1"/>
        </w:rPr>
        <w:t xml:space="preserve"> style</w:t>
      </w:r>
      <w:r w:rsidR="00B76B10" w:rsidRPr="00967681">
        <w:rPr>
          <w:rFonts w:eastAsia="SimSun"/>
          <w:spacing w:val="-1"/>
        </w:rPr>
        <w:t>.</w:t>
      </w:r>
    </w:p>
    <w:p w:rsidR="00B76B10" w:rsidRPr="00030865" w:rsidRDefault="00B76B10" w:rsidP="00B172EC">
      <w:pPr>
        <w:pStyle w:val="tablehead"/>
        <w:tabs>
          <w:tab w:val="num" w:pos="1080"/>
        </w:tabs>
        <w:rPr>
          <w:b/>
          <w:bCs/>
          <w:smallCaps w:val="0"/>
          <w:noProof w:val="0"/>
          <w:spacing w:val="-1"/>
          <w:sz w:val="22"/>
          <w:szCs w:val="20"/>
        </w:rPr>
      </w:pPr>
      <w:proofErr w:type="gramStart"/>
      <w:r w:rsidRPr="00030865">
        <w:rPr>
          <w:b/>
          <w:bCs/>
          <w:smallCaps w:val="0"/>
          <w:noProof w:val="0"/>
          <w:spacing w:val="-1"/>
          <w:sz w:val="22"/>
          <w:szCs w:val="20"/>
        </w:rPr>
        <w:t xml:space="preserve">Table </w:t>
      </w:r>
      <w:proofErr w:type="gramEnd"/>
      <w:r w:rsidR="000A1D9E" w:rsidRPr="00030865">
        <w:rPr>
          <w:b/>
          <w:bCs/>
          <w:smallCaps w:val="0"/>
          <w:noProof w:val="0"/>
          <w:spacing w:val="-1"/>
          <w:sz w:val="22"/>
          <w:szCs w:val="20"/>
        </w:rPr>
        <w:fldChar w:fldCharType="begin"/>
      </w:r>
      <w:r w:rsidR="00123FBF" w:rsidRPr="00030865">
        <w:rPr>
          <w:b/>
          <w:bCs/>
          <w:smallCaps w:val="0"/>
          <w:noProof w:val="0"/>
          <w:spacing w:val="-1"/>
          <w:sz w:val="22"/>
          <w:szCs w:val="20"/>
        </w:rPr>
        <w:instrText xml:space="preserve"> SEQ Table \* ARABIC </w:instrText>
      </w:r>
      <w:r w:rsidR="000A1D9E" w:rsidRPr="00030865">
        <w:rPr>
          <w:b/>
          <w:bCs/>
          <w:smallCaps w:val="0"/>
          <w:noProof w:val="0"/>
          <w:spacing w:val="-1"/>
          <w:sz w:val="22"/>
          <w:szCs w:val="20"/>
        </w:rPr>
        <w:fldChar w:fldCharType="separate"/>
      </w:r>
      <w:r w:rsidR="00F342FF">
        <w:rPr>
          <w:b/>
          <w:bCs/>
          <w:smallCaps w:val="0"/>
          <w:spacing w:val="-1"/>
          <w:sz w:val="22"/>
          <w:szCs w:val="20"/>
        </w:rPr>
        <w:t>7</w:t>
      </w:r>
      <w:r w:rsidR="000A1D9E" w:rsidRPr="00030865">
        <w:rPr>
          <w:b/>
          <w:bCs/>
          <w:smallCaps w:val="0"/>
          <w:noProof w:val="0"/>
          <w:spacing w:val="-1"/>
          <w:sz w:val="22"/>
          <w:szCs w:val="20"/>
        </w:rPr>
        <w:fldChar w:fldCharType="end"/>
      </w:r>
      <w:proofErr w:type="gramStart"/>
      <w:r w:rsidR="00B172EC" w:rsidRPr="00030865">
        <w:rPr>
          <w:b/>
          <w:bCs/>
          <w:smallCaps w:val="0"/>
          <w:noProof w:val="0"/>
          <w:spacing w:val="-1"/>
          <w:sz w:val="22"/>
          <w:szCs w:val="20"/>
        </w:rPr>
        <w:t>.</w:t>
      </w:r>
      <w:proofErr w:type="gramEnd"/>
      <w:r w:rsidR="00030865">
        <w:rPr>
          <w:b/>
          <w:bCs/>
          <w:smallCaps w:val="0"/>
          <w:noProof w:val="0"/>
          <w:spacing w:val="-1"/>
          <w:sz w:val="22"/>
          <w:szCs w:val="20"/>
        </w:rPr>
        <w:t xml:space="preserve"> </w:t>
      </w:r>
      <w:r w:rsidRPr="00030865">
        <w:rPr>
          <w:b/>
          <w:bCs/>
          <w:smallCaps w:val="0"/>
          <w:noProof w:val="0"/>
          <w:spacing w:val="-1"/>
          <w:sz w:val="22"/>
          <w:szCs w:val="20"/>
        </w:rPr>
        <w:t>System precision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5"/>
        <w:gridCol w:w="2243"/>
        <w:gridCol w:w="2228"/>
      </w:tblGrid>
      <w:tr w:rsidR="007753A5" w:rsidRPr="00967681" w:rsidTr="003F44CE">
        <w:trPr>
          <w:trHeight w:val="144"/>
          <w:jc w:val="center"/>
        </w:trPr>
        <w:tc>
          <w:tcPr>
            <w:tcW w:w="0" w:type="auto"/>
            <w:shd w:val="clear" w:color="auto" w:fill="auto"/>
          </w:tcPr>
          <w:p w:rsidR="009319E9" w:rsidRPr="00967681" w:rsidRDefault="007753A5" w:rsidP="001B0655">
            <w:pPr>
              <w:pStyle w:val="a"/>
            </w:pPr>
            <w:r w:rsidRPr="00967681">
              <w:t>Time duration</w:t>
            </w:r>
          </w:p>
        </w:tc>
        <w:tc>
          <w:tcPr>
            <w:tcW w:w="0" w:type="auto"/>
            <w:shd w:val="clear" w:color="auto" w:fill="auto"/>
          </w:tcPr>
          <w:p w:rsidR="009319E9" w:rsidRPr="00967681" w:rsidRDefault="009319E9" w:rsidP="001B0655">
            <w:pPr>
              <w:pStyle w:val="a"/>
            </w:pPr>
            <w:r w:rsidRPr="00967681">
              <w:t>Extravert / Introvert (E</w:t>
            </w:r>
            <w:r w:rsidR="006972BB" w:rsidRPr="00967681">
              <w:t>/</w:t>
            </w:r>
            <w:r w:rsidRPr="00967681">
              <w:t>I)</w:t>
            </w:r>
          </w:p>
        </w:tc>
        <w:tc>
          <w:tcPr>
            <w:tcW w:w="0" w:type="auto"/>
            <w:shd w:val="clear" w:color="auto" w:fill="auto"/>
          </w:tcPr>
          <w:p w:rsidR="009319E9" w:rsidRPr="00967681" w:rsidRDefault="009319E9" w:rsidP="001B0655">
            <w:pPr>
              <w:pStyle w:val="a"/>
            </w:pPr>
            <w:r w:rsidRPr="00967681">
              <w:t>Sensing / Intuitive  (S</w:t>
            </w:r>
            <w:r w:rsidR="006972BB" w:rsidRPr="00967681">
              <w:t>/</w:t>
            </w:r>
            <w:r w:rsidRPr="00967681">
              <w:t>N)</w:t>
            </w:r>
          </w:p>
        </w:tc>
      </w:tr>
      <w:tr w:rsidR="009319E9" w:rsidRPr="00967681" w:rsidTr="003F44CE">
        <w:trPr>
          <w:trHeight w:val="144"/>
          <w:jc w:val="center"/>
        </w:trPr>
        <w:tc>
          <w:tcPr>
            <w:tcW w:w="0" w:type="auto"/>
            <w:shd w:val="clear" w:color="auto" w:fill="auto"/>
          </w:tcPr>
          <w:p w:rsidR="009319E9" w:rsidRPr="00967681" w:rsidRDefault="007C1E1A" w:rsidP="001B0655">
            <w:pPr>
              <w:pStyle w:val="a"/>
            </w:pPr>
            <w:r w:rsidRPr="00967681">
              <w:t>1</w:t>
            </w:r>
            <w:r w:rsidR="002304CA" w:rsidRPr="00967681">
              <w:t>7</w:t>
            </w:r>
            <w:r w:rsidR="00C7189E" w:rsidRPr="00967681">
              <w:t xml:space="preserve"> days </w:t>
            </w:r>
          </w:p>
        </w:tc>
        <w:tc>
          <w:tcPr>
            <w:tcW w:w="0" w:type="auto"/>
            <w:shd w:val="clear" w:color="auto" w:fill="auto"/>
          </w:tcPr>
          <w:p w:rsidR="009319E9" w:rsidRPr="00967681" w:rsidRDefault="006D490F" w:rsidP="001B0655">
            <w:pPr>
              <w:pStyle w:val="a"/>
            </w:pPr>
            <w:r w:rsidRPr="00967681">
              <w:t xml:space="preserve"> 56.79%</w:t>
            </w:r>
          </w:p>
        </w:tc>
        <w:tc>
          <w:tcPr>
            <w:tcW w:w="0" w:type="auto"/>
            <w:shd w:val="clear" w:color="auto" w:fill="auto"/>
          </w:tcPr>
          <w:p w:rsidR="009319E9" w:rsidRPr="00967681" w:rsidRDefault="006D490F" w:rsidP="001B0655">
            <w:pPr>
              <w:pStyle w:val="a"/>
            </w:pPr>
            <w:r w:rsidRPr="00967681">
              <w:t xml:space="preserve"> 72.84%</w:t>
            </w:r>
          </w:p>
        </w:tc>
      </w:tr>
      <w:tr w:rsidR="009319E9" w:rsidRPr="00967681" w:rsidTr="003F44CE">
        <w:trPr>
          <w:trHeight w:val="144"/>
          <w:jc w:val="center"/>
        </w:trPr>
        <w:tc>
          <w:tcPr>
            <w:tcW w:w="0" w:type="auto"/>
            <w:shd w:val="clear" w:color="auto" w:fill="auto"/>
          </w:tcPr>
          <w:p w:rsidR="009319E9" w:rsidRPr="00967681" w:rsidRDefault="007C1E1A" w:rsidP="001B0655">
            <w:pPr>
              <w:pStyle w:val="a"/>
            </w:pPr>
            <w:r w:rsidRPr="00967681">
              <w:t>23</w:t>
            </w:r>
            <w:r w:rsidR="002304CA" w:rsidRPr="00967681">
              <w:t xml:space="preserve"> day</w:t>
            </w:r>
            <w:r w:rsidR="00C7189E" w:rsidRPr="00967681">
              <w:t xml:space="preserve">s </w:t>
            </w:r>
          </w:p>
        </w:tc>
        <w:tc>
          <w:tcPr>
            <w:tcW w:w="0" w:type="auto"/>
            <w:shd w:val="clear" w:color="auto" w:fill="auto"/>
          </w:tcPr>
          <w:p w:rsidR="009319E9" w:rsidRPr="00967681" w:rsidRDefault="003A3325" w:rsidP="001B0655">
            <w:pPr>
              <w:pStyle w:val="a"/>
            </w:pPr>
            <w:r w:rsidRPr="00967681">
              <w:t>69.14</w:t>
            </w:r>
            <w:r w:rsidR="006D490F" w:rsidRPr="00967681">
              <w:t>%</w:t>
            </w:r>
          </w:p>
        </w:tc>
        <w:tc>
          <w:tcPr>
            <w:tcW w:w="0" w:type="auto"/>
            <w:shd w:val="clear" w:color="auto" w:fill="auto"/>
          </w:tcPr>
          <w:p w:rsidR="009319E9" w:rsidRPr="00967681" w:rsidRDefault="006D490F" w:rsidP="001B0655">
            <w:pPr>
              <w:pStyle w:val="a"/>
            </w:pPr>
            <w:r w:rsidRPr="00967681">
              <w:t xml:space="preserve"> 80.24%</w:t>
            </w:r>
          </w:p>
        </w:tc>
      </w:tr>
    </w:tbl>
    <w:p w:rsidR="0039449D" w:rsidRPr="00967681" w:rsidRDefault="00B03C97" w:rsidP="005358F1">
      <w:pPr>
        <w:rPr>
          <w:rFonts w:eastAsia="SimSun"/>
        </w:rPr>
      </w:pPr>
      <w:r>
        <w:rPr>
          <w:rFonts w:eastAsia="SimSun"/>
        </w:rPr>
        <w:br/>
      </w:r>
      <w:r w:rsidR="00DE77F4" w:rsidRPr="00967681">
        <w:rPr>
          <w:rFonts w:eastAsia="SimSun"/>
        </w:rPr>
        <w:t xml:space="preserve">The </w:t>
      </w:r>
      <w:r w:rsidR="00656404" w:rsidRPr="005358F1">
        <w:rPr>
          <w:rFonts w:eastAsia="SimSun"/>
        </w:rPr>
        <w:t xml:space="preserve">important </w:t>
      </w:r>
      <w:r w:rsidR="00BE404C" w:rsidRPr="005358F1">
        <w:rPr>
          <w:rFonts w:eastAsia="SimSun"/>
        </w:rPr>
        <w:t>restriction</w:t>
      </w:r>
      <w:r w:rsidR="00DE77F4" w:rsidRPr="005358F1">
        <w:rPr>
          <w:rFonts w:eastAsia="SimSun"/>
        </w:rPr>
        <w:t xml:space="preserve"> </w:t>
      </w:r>
      <w:r w:rsidR="00656404" w:rsidRPr="005358F1">
        <w:rPr>
          <w:rFonts w:eastAsia="SimSun"/>
        </w:rPr>
        <w:t xml:space="preserve">in our </w:t>
      </w:r>
      <w:r w:rsidR="00BE404C" w:rsidRPr="005358F1">
        <w:rPr>
          <w:rFonts w:eastAsia="SimSun"/>
        </w:rPr>
        <w:t>system evaluation</w:t>
      </w:r>
      <w:r w:rsidR="00030865">
        <w:rPr>
          <w:rFonts w:eastAsia="SimSun"/>
        </w:rPr>
        <w:t xml:space="preserve"> </w:t>
      </w:r>
      <w:r w:rsidR="00BE404C" w:rsidRPr="00967681">
        <w:rPr>
          <w:rFonts w:eastAsia="SimSun"/>
        </w:rPr>
        <w:t xml:space="preserve">is </w:t>
      </w:r>
      <w:r w:rsidR="00C81A24">
        <w:rPr>
          <w:rFonts w:eastAsia="SimSun"/>
        </w:rPr>
        <w:t xml:space="preserve">the </w:t>
      </w:r>
      <w:r w:rsidR="00BE404C" w:rsidRPr="00967681">
        <w:rPr>
          <w:rFonts w:eastAsia="SimSun"/>
        </w:rPr>
        <w:t>low time interval between</w:t>
      </w:r>
      <w:r w:rsidR="008047D6" w:rsidRPr="00967681">
        <w:rPr>
          <w:rFonts w:eastAsia="SimSun"/>
        </w:rPr>
        <w:t xml:space="preserve"> </w:t>
      </w:r>
      <w:r w:rsidR="002304CA" w:rsidRPr="00967681">
        <w:rPr>
          <w:rFonts w:eastAsia="SimSun"/>
        </w:rPr>
        <w:t>t</w:t>
      </w:r>
      <w:r w:rsidR="00640066" w:rsidRPr="00967681">
        <w:rPr>
          <w:rFonts w:eastAsia="SimSun"/>
        </w:rPr>
        <w:t>he</w:t>
      </w:r>
      <w:r w:rsidR="008047D6" w:rsidRPr="00967681">
        <w:rPr>
          <w:rFonts w:eastAsia="SimSun"/>
        </w:rPr>
        <w:t xml:space="preserve"> </w:t>
      </w:r>
      <w:r w:rsidR="002304CA" w:rsidRPr="00967681">
        <w:rPr>
          <w:rFonts w:eastAsia="SimSun"/>
        </w:rPr>
        <w:t xml:space="preserve">static </w:t>
      </w:r>
      <w:r w:rsidR="00656404" w:rsidRPr="00967681">
        <w:rPr>
          <w:rFonts w:eastAsia="SimSun"/>
        </w:rPr>
        <w:t>and automatic</w:t>
      </w:r>
      <w:r w:rsidR="002304CA" w:rsidRPr="00967681">
        <w:rPr>
          <w:rFonts w:eastAsia="SimSun"/>
        </w:rPr>
        <w:t xml:space="preserve"> </w:t>
      </w:r>
      <w:r w:rsidR="00BE404C" w:rsidRPr="00967681">
        <w:rPr>
          <w:rFonts w:eastAsia="SimSun"/>
        </w:rPr>
        <w:t xml:space="preserve">tests. </w:t>
      </w:r>
      <w:r w:rsidR="0039449D" w:rsidRPr="00967681">
        <w:rPr>
          <w:rFonts w:eastAsia="SimSun"/>
        </w:rPr>
        <w:t xml:space="preserve">Since </w:t>
      </w:r>
      <w:r w:rsidR="002B6D71" w:rsidRPr="00967681">
        <w:rPr>
          <w:rFonts w:eastAsia="SimSun"/>
        </w:rPr>
        <w:t xml:space="preserve">the </w:t>
      </w:r>
      <w:r w:rsidR="0039449D" w:rsidRPr="00967681">
        <w:rPr>
          <w:rFonts w:eastAsia="SimSun"/>
        </w:rPr>
        <w:t>style of children can change rep</w:t>
      </w:r>
      <w:r w:rsidR="001076B9" w:rsidRPr="00967681">
        <w:rPr>
          <w:rFonts w:eastAsia="SimSun"/>
        </w:rPr>
        <w:t>ea</w:t>
      </w:r>
      <w:r w:rsidR="0039449D" w:rsidRPr="00967681">
        <w:rPr>
          <w:rFonts w:eastAsia="SimSun"/>
        </w:rPr>
        <w:t>tedly, the time interval between the two tests should be low</w:t>
      </w:r>
      <w:r w:rsidR="00656404">
        <w:rPr>
          <w:rFonts w:eastAsia="SimSun"/>
        </w:rPr>
        <w:t>.</w:t>
      </w:r>
      <w:r w:rsidR="00656404" w:rsidRPr="00967681">
        <w:rPr>
          <w:rFonts w:eastAsia="SimSun"/>
        </w:rPr>
        <w:t xml:space="preserve"> </w:t>
      </w:r>
      <w:r w:rsidR="00656404">
        <w:rPr>
          <w:rFonts w:eastAsia="SimSun"/>
        </w:rPr>
        <w:t>However,</w:t>
      </w:r>
      <w:r w:rsidR="00656404" w:rsidRPr="00967681">
        <w:rPr>
          <w:rFonts w:eastAsia="SimSun"/>
        </w:rPr>
        <w:t xml:space="preserve"> </w:t>
      </w:r>
      <w:r w:rsidR="0066198E" w:rsidRPr="00967681">
        <w:rPr>
          <w:rFonts w:eastAsia="SimSun"/>
        </w:rPr>
        <w:t>this short interval</w:t>
      </w:r>
      <w:r w:rsidR="00BE404C" w:rsidRPr="00967681">
        <w:rPr>
          <w:rFonts w:eastAsia="SimSun"/>
        </w:rPr>
        <w:t xml:space="preserve"> </w:t>
      </w:r>
      <w:r w:rsidR="00656404">
        <w:rPr>
          <w:rFonts w:eastAsia="SimSun"/>
        </w:rPr>
        <w:t xml:space="preserve">leads to few students’ access logs which may be not </w:t>
      </w:r>
      <w:r w:rsidR="00656404" w:rsidRPr="00967681">
        <w:rPr>
          <w:rFonts w:eastAsia="SimSun"/>
        </w:rPr>
        <w:t>enough for extracting their patterns</w:t>
      </w:r>
      <w:r w:rsidR="00656404">
        <w:rPr>
          <w:rFonts w:eastAsia="SimSun"/>
        </w:rPr>
        <w:t>.</w:t>
      </w:r>
      <w:r w:rsidR="0039449D" w:rsidRPr="00967681">
        <w:rPr>
          <w:rFonts w:eastAsia="SimSun"/>
        </w:rPr>
        <w:t xml:space="preserve"> We hope </w:t>
      </w:r>
      <w:r w:rsidR="00D94A0D" w:rsidRPr="00967681">
        <w:rPr>
          <w:rFonts w:eastAsia="SimSun"/>
        </w:rPr>
        <w:t>that as time passes</w:t>
      </w:r>
      <w:r w:rsidR="0039449D" w:rsidRPr="00967681">
        <w:rPr>
          <w:rFonts w:eastAsia="SimSun"/>
        </w:rPr>
        <w:t xml:space="preserve"> and more </w:t>
      </w:r>
      <w:r w:rsidR="0026599A" w:rsidRPr="00967681">
        <w:rPr>
          <w:rFonts w:eastAsia="SimSun"/>
        </w:rPr>
        <w:t>children</w:t>
      </w:r>
      <w:r w:rsidR="00C81A24">
        <w:rPr>
          <w:rFonts w:eastAsia="SimSun"/>
        </w:rPr>
        <w:t>’s</w:t>
      </w:r>
      <w:r w:rsidR="0026599A" w:rsidRPr="00967681">
        <w:rPr>
          <w:rFonts w:eastAsia="SimSun"/>
        </w:rPr>
        <w:t xml:space="preserve"> data</w:t>
      </w:r>
      <w:r w:rsidR="00B32398" w:rsidRPr="00967681">
        <w:rPr>
          <w:rFonts w:eastAsia="SimSun"/>
        </w:rPr>
        <w:t xml:space="preserve"> is collected</w:t>
      </w:r>
      <w:r w:rsidR="00C81A24">
        <w:rPr>
          <w:rFonts w:eastAsia="SimSun"/>
        </w:rPr>
        <w:t xml:space="preserve"> this will</w:t>
      </w:r>
      <w:r w:rsidR="00B32398" w:rsidRPr="00967681">
        <w:rPr>
          <w:rFonts w:eastAsia="SimSun"/>
        </w:rPr>
        <w:t xml:space="preserve"> lead to detect</w:t>
      </w:r>
      <w:r w:rsidR="00C81A24">
        <w:rPr>
          <w:rFonts w:eastAsia="SimSun"/>
        </w:rPr>
        <w:t>ing</w:t>
      </w:r>
      <w:r w:rsidR="0026599A" w:rsidRPr="00967681">
        <w:rPr>
          <w:rFonts w:eastAsia="SimSun"/>
        </w:rPr>
        <w:t xml:space="preserve"> better pattern</w:t>
      </w:r>
      <w:r w:rsidR="00A83CEE" w:rsidRPr="00967681">
        <w:rPr>
          <w:rFonts w:eastAsia="SimSun"/>
        </w:rPr>
        <w:t>s</w:t>
      </w:r>
      <w:r w:rsidR="0026599A" w:rsidRPr="00967681">
        <w:rPr>
          <w:rFonts w:eastAsia="SimSun"/>
        </w:rPr>
        <w:t xml:space="preserve"> of their behavior</w:t>
      </w:r>
      <w:r w:rsidR="00A83CEE" w:rsidRPr="00967681">
        <w:rPr>
          <w:rFonts w:eastAsia="SimSun"/>
        </w:rPr>
        <w:t>s</w:t>
      </w:r>
      <w:r w:rsidR="005344BF" w:rsidRPr="00967681">
        <w:rPr>
          <w:rFonts w:eastAsia="SimSun"/>
        </w:rPr>
        <w:t>;</w:t>
      </w:r>
      <w:r w:rsidR="0026599A" w:rsidRPr="00967681">
        <w:rPr>
          <w:rFonts w:eastAsia="SimSun"/>
        </w:rPr>
        <w:t xml:space="preserve"> the results of </w:t>
      </w:r>
      <w:r w:rsidR="003A1FF5">
        <w:rPr>
          <w:rFonts w:eastAsia="SimSun"/>
        </w:rPr>
        <w:t xml:space="preserve">the </w:t>
      </w:r>
      <w:r w:rsidR="0026599A" w:rsidRPr="00967681">
        <w:rPr>
          <w:rFonts w:eastAsia="SimSun"/>
        </w:rPr>
        <w:t>sy</w:t>
      </w:r>
      <w:r w:rsidR="0026599A" w:rsidRPr="00967681">
        <w:rPr>
          <w:rFonts w:eastAsia="SimSun"/>
        </w:rPr>
        <w:t>s</w:t>
      </w:r>
      <w:r w:rsidR="0026599A" w:rsidRPr="00967681">
        <w:rPr>
          <w:rFonts w:eastAsia="SimSun"/>
        </w:rPr>
        <w:t xml:space="preserve">tem </w:t>
      </w:r>
      <w:r w:rsidR="00EA311C">
        <w:rPr>
          <w:rFonts w:eastAsia="SimSun"/>
        </w:rPr>
        <w:t>tend</w:t>
      </w:r>
      <w:r w:rsidR="0026599A" w:rsidRPr="00967681">
        <w:rPr>
          <w:rFonts w:eastAsia="SimSun"/>
        </w:rPr>
        <w:t xml:space="preserve"> to the reality.</w:t>
      </w:r>
    </w:p>
    <w:p w:rsidR="00E26BE1" w:rsidRPr="00967681" w:rsidRDefault="00E26BE1" w:rsidP="00820AE7">
      <w:pPr>
        <w:rPr>
          <w:rFonts w:eastAsia="SimSun"/>
        </w:rPr>
      </w:pPr>
      <w:r w:rsidRPr="00967681">
        <w:rPr>
          <w:rFonts w:eastAsia="SimSun"/>
        </w:rPr>
        <w:t>The proposed automatic detection of children</w:t>
      </w:r>
      <w:r w:rsidR="00030865">
        <w:rPr>
          <w:rFonts w:eastAsia="SimSun"/>
        </w:rPr>
        <w:t>’s</w:t>
      </w:r>
      <w:r w:rsidRPr="00967681">
        <w:rPr>
          <w:rFonts w:eastAsia="SimSun"/>
        </w:rPr>
        <w:t xml:space="preserve"> </w:t>
      </w:r>
      <w:r w:rsidR="006D124A" w:rsidRPr="00967681">
        <w:rPr>
          <w:rFonts w:eastAsia="SimSun"/>
        </w:rPr>
        <w:t>style</w:t>
      </w:r>
      <w:r w:rsidRPr="00967681">
        <w:rPr>
          <w:rFonts w:eastAsia="SimSun"/>
        </w:rPr>
        <w:t xml:space="preserve"> is focused on only two dimensions of </w:t>
      </w:r>
      <w:r w:rsidR="006D124A" w:rsidRPr="00967681">
        <w:rPr>
          <w:rFonts w:eastAsia="SimSun"/>
        </w:rPr>
        <w:t xml:space="preserve">their </w:t>
      </w:r>
      <w:r w:rsidR="009D2E7B" w:rsidRPr="00967681">
        <w:rPr>
          <w:rFonts w:eastAsia="SimSun"/>
        </w:rPr>
        <w:t>learning style</w:t>
      </w:r>
      <w:r w:rsidRPr="00967681">
        <w:rPr>
          <w:rFonts w:eastAsia="SimSun"/>
        </w:rPr>
        <w:t>. According to the mentioned results</w:t>
      </w:r>
      <w:r w:rsidR="00030865">
        <w:rPr>
          <w:rFonts w:eastAsia="SimSun"/>
        </w:rPr>
        <w:t xml:space="preserve"> in T</w:t>
      </w:r>
      <w:r w:rsidR="00FB6734" w:rsidRPr="00967681">
        <w:rPr>
          <w:rFonts w:eastAsia="SimSun"/>
        </w:rPr>
        <w:t>able 7</w:t>
      </w:r>
      <w:r w:rsidRPr="00967681">
        <w:rPr>
          <w:rFonts w:eastAsia="SimSun"/>
        </w:rPr>
        <w:t xml:space="preserve">, this method has shown </w:t>
      </w:r>
      <w:r w:rsidR="004676CA" w:rsidRPr="00967681">
        <w:rPr>
          <w:rFonts w:eastAsia="SimSun"/>
        </w:rPr>
        <w:t xml:space="preserve">an </w:t>
      </w:r>
      <w:r w:rsidR="006D124A" w:rsidRPr="00967681">
        <w:rPr>
          <w:rFonts w:eastAsia="SimSun"/>
        </w:rPr>
        <w:t>accept</w:t>
      </w:r>
      <w:r w:rsidR="006D124A" w:rsidRPr="00967681">
        <w:rPr>
          <w:rFonts w:eastAsia="SimSun"/>
        </w:rPr>
        <w:t>a</w:t>
      </w:r>
      <w:r w:rsidR="006D124A" w:rsidRPr="00967681">
        <w:rPr>
          <w:rFonts w:eastAsia="SimSun"/>
        </w:rPr>
        <w:t>ble</w:t>
      </w:r>
      <w:r w:rsidRPr="00967681">
        <w:rPr>
          <w:rFonts w:eastAsia="SimSun"/>
        </w:rPr>
        <w:t xml:space="preserve"> similarity in the S</w:t>
      </w:r>
      <w:r w:rsidR="006972BB" w:rsidRPr="00967681">
        <w:rPr>
          <w:rFonts w:eastAsia="SimSun"/>
        </w:rPr>
        <w:t>/</w:t>
      </w:r>
      <w:r w:rsidRPr="00967681">
        <w:rPr>
          <w:rFonts w:eastAsia="SimSun"/>
        </w:rPr>
        <w:t xml:space="preserve">N dimension. </w:t>
      </w:r>
      <w:r w:rsidR="004676CA" w:rsidRPr="00967681">
        <w:rPr>
          <w:rFonts w:eastAsia="SimSun"/>
        </w:rPr>
        <w:t xml:space="preserve">Considering the problem of </w:t>
      </w:r>
      <w:r w:rsidR="00030865">
        <w:rPr>
          <w:rFonts w:eastAsia="SimSun"/>
        </w:rPr>
        <w:t xml:space="preserve">a </w:t>
      </w:r>
      <w:r w:rsidR="004676CA" w:rsidRPr="00967681">
        <w:rPr>
          <w:rFonts w:eastAsia="SimSun"/>
        </w:rPr>
        <w:t xml:space="preserve">questionnaire as a static method for </w:t>
      </w:r>
      <w:r w:rsidR="00820AE7" w:rsidRPr="00967681">
        <w:rPr>
          <w:rFonts w:eastAsia="SimSun"/>
        </w:rPr>
        <w:t>determining</w:t>
      </w:r>
      <w:r w:rsidR="004676CA" w:rsidRPr="00967681">
        <w:rPr>
          <w:rFonts w:eastAsia="SimSun"/>
        </w:rPr>
        <w:t xml:space="preserve"> children</w:t>
      </w:r>
      <w:r w:rsidR="00030865">
        <w:rPr>
          <w:rFonts w:eastAsia="SimSun"/>
        </w:rPr>
        <w:t>’s</w:t>
      </w:r>
      <w:r w:rsidR="004676CA" w:rsidRPr="00967681">
        <w:rPr>
          <w:rFonts w:eastAsia="SimSun"/>
        </w:rPr>
        <w:t xml:space="preserve"> learning style, our results in automatic method can be acceptable even in </w:t>
      </w:r>
      <w:r w:rsidR="00FB6734" w:rsidRPr="00967681">
        <w:rPr>
          <w:rFonts w:eastAsia="SimSun"/>
        </w:rPr>
        <w:t xml:space="preserve">the </w:t>
      </w:r>
      <w:r w:rsidR="006972BB" w:rsidRPr="00967681">
        <w:rPr>
          <w:rFonts w:eastAsia="SimSun"/>
        </w:rPr>
        <w:t>E/I</w:t>
      </w:r>
      <w:r w:rsidR="004676CA" w:rsidRPr="00967681">
        <w:rPr>
          <w:rFonts w:eastAsia="SimSun"/>
        </w:rPr>
        <w:t xml:space="preserve"> dimension.</w:t>
      </w:r>
      <w:r w:rsidR="00FB6734" w:rsidRPr="00967681">
        <w:rPr>
          <w:rFonts w:eastAsia="SimSun"/>
        </w:rPr>
        <w:t xml:space="preserve"> </w:t>
      </w:r>
      <w:r w:rsidR="002647C3" w:rsidRPr="00967681">
        <w:rPr>
          <w:rFonts w:eastAsia="SimSun"/>
        </w:rPr>
        <w:t xml:space="preserve">Due to our achievements, diagnosing </w:t>
      </w:r>
      <w:r w:rsidR="00820AE7" w:rsidRPr="00967681">
        <w:rPr>
          <w:rFonts w:eastAsia="SimSun"/>
        </w:rPr>
        <w:t xml:space="preserve">the </w:t>
      </w:r>
      <w:proofErr w:type="gramStart"/>
      <w:r w:rsidR="00820AE7" w:rsidRPr="00967681">
        <w:rPr>
          <w:rFonts w:eastAsia="SimSun"/>
        </w:rPr>
        <w:t>E/I</w:t>
      </w:r>
      <w:proofErr w:type="gramEnd"/>
      <w:r w:rsidR="002647C3" w:rsidRPr="00967681">
        <w:rPr>
          <w:rFonts w:eastAsia="SimSun"/>
        </w:rPr>
        <w:t xml:space="preserve"> dimension of learning style based on </w:t>
      </w:r>
      <w:r w:rsidR="008C6472" w:rsidRPr="00967681">
        <w:rPr>
          <w:rFonts w:eastAsia="SimSun"/>
        </w:rPr>
        <w:t>children</w:t>
      </w:r>
      <w:r w:rsidR="00030865">
        <w:rPr>
          <w:rFonts w:eastAsia="SimSun"/>
        </w:rPr>
        <w:t>’s</w:t>
      </w:r>
      <w:r w:rsidR="008C6472" w:rsidRPr="00967681">
        <w:rPr>
          <w:rFonts w:eastAsia="SimSun"/>
        </w:rPr>
        <w:t xml:space="preserve"> </w:t>
      </w:r>
      <w:r w:rsidR="002647C3" w:rsidRPr="00967681">
        <w:rPr>
          <w:rFonts w:eastAsia="SimSun"/>
        </w:rPr>
        <w:t>behavioral pattern</w:t>
      </w:r>
      <w:r w:rsidR="00FB6734" w:rsidRPr="00967681">
        <w:rPr>
          <w:rFonts w:eastAsia="SimSun"/>
        </w:rPr>
        <w:t>s</w:t>
      </w:r>
      <w:r w:rsidR="002647C3" w:rsidRPr="00967681">
        <w:rPr>
          <w:rFonts w:eastAsia="SimSun"/>
        </w:rPr>
        <w:t xml:space="preserve"> in </w:t>
      </w:r>
      <w:r w:rsidR="008C6472" w:rsidRPr="00967681">
        <w:rPr>
          <w:rFonts w:eastAsia="SimSun"/>
        </w:rPr>
        <w:t xml:space="preserve">an </w:t>
      </w:r>
      <w:r w:rsidR="00FB6734" w:rsidRPr="00967681">
        <w:rPr>
          <w:rFonts w:eastAsia="SimSun"/>
        </w:rPr>
        <w:t xml:space="preserve">online learning environment needs </w:t>
      </w:r>
      <w:r w:rsidR="00030865">
        <w:rPr>
          <w:rFonts w:eastAsia="SimSun"/>
        </w:rPr>
        <w:t>more access log</w:t>
      </w:r>
      <w:r w:rsidR="008C6472" w:rsidRPr="00967681">
        <w:rPr>
          <w:rFonts w:eastAsia="SimSun"/>
        </w:rPr>
        <w:t>s</w:t>
      </w:r>
      <w:r w:rsidR="00FB6734" w:rsidRPr="00967681">
        <w:rPr>
          <w:rFonts w:eastAsia="SimSun"/>
        </w:rPr>
        <w:t xml:space="preserve">. </w:t>
      </w:r>
      <w:r w:rsidR="004676CA" w:rsidRPr="00967681">
        <w:rPr>
          <w:rFonts w:eastAsia="SimSun"/>
        </w:rPr>
        <w:t>However,</w:t>
      </w:r>
      <w:r w:rsidRPr="00967681">
        <w:rPr>
          <w:rFonts w:eastAsia="SimSun"/>
        </w:rPr>
        <w:t xml:space="preserve"> </w:t>
      </w:r>
      <w:r w:rsidR="002D717F" w:rsidRPr="00967681">
        <w:rPr>
          <w:rFonts w:eastAsia="SimSun"/>
        </w:rPr>
        <w:t xml:space="preserve">we </w:t>
      </w:r>
      <w:r w:rsidR="00E9131F" w:rsidRPr="00967681">
        <w:rPr>
          <w:rFonts w:eastAsia="SimSun"/>
        </w:rPr>
        <w:t>need to focus</w:t>
      </w:r>
      <w:r w:rsidR="00793176" w:rsidRPr="00967681">
        <w:rPr>
          <w:rFonts w:eastAsia="SimSun"/>
        </w:rPr>
        <w:t xml:space="preserve"> </w:t>
      </w:r>
      <w:r w:rsidR="00E9131F" w:rsidRPr="00967681">
        <w:rPr>
          <w:rFonts w:eastAsia="SimSun"/>
        </w:rPr>
        <w:t>on</w:t>
      </w:r>
      <w:r w:rsidRPr="00967681">
        <w:rPr>
          <w:rFonts w:eastAsia="SimSun"/>
        </w:rPr>
        <w:t xml:space="preserve"> learners</w:t>
      </w:r>
      <w:r w:rsidR="00E765FE">
        <w:rPr>
          <w:rFonts w:eastAsia="SimSun"/>
        </w:rPr>
        <w:t>’</w:t>
      </w:r>
      <w:r w:rsidR="00793176" w:rsidRPr="00967681">
        <w:rPr>
          <w:rFonts w:eastAsia="SimSun"/>
        </w:rPr>
        <w:t xml:space="preserve"> </w:t>
      </w:r>
      <w:r w:rsidR="00E9131F" w:rsidRPr="00967681">
        <w:rPr>
          <w:rFonts w:eastAsia="SimSun"/>
        </w:rPr>
        <w:t>behaviors</w:t>
      </w:r>
      <w:r w:rsidR="00793176" w:rsidRPr="00967681">
        <w:rPr>
          <w:rFonts w:eastAsia="SimSun"/>
        </w:rPr>
        <w:t xml:space="preserve"> </w:t>
      </w:r>
      <w:r w:rsidR="00E9131F" w:rsidRPr="00967681">
        <w:rPr>
          <w:rFonts w:eastAsia="SimSun"/>
        </w:rPr>
        <w:t xml:space="preserve">on </w:t>
      </w:r>
      <w:r w:rsidR="003F4E97" w:rsidRPr="00967681">
        <w:rPr>
          <w:rFonts w:eastAsia="SimSun"/>
        </w:rPr>
        <w:t xml:space="preserve">the </w:t>
      </w:r>
      <w:r w:rsidR="00E9131F" w:rsidRPr="00967681">
        <w:rPr>
          <w:rFonts w:eastAsia="SimSun"/>
        </w:rPr>
        <w:t>other dimension</w:t>
      </w:r>
      <w:r w:rsidR="00450FF7" w:rsidRPr="00967681">
        <w:rPr>
          <w:rFonts w:eastAsia="SimSun"/>
        </w:rPr>
        <w:t>s</w:t>
      </w:r>
      <w:r w:rsidR="00E9131F" w:rsidRPr="00967681">
        <w:rPr>
          <w:rFonts w:eastAsia="SimSun"/>
        </w:rPr>
        <w:t xml:space="preserve"> and </w:t>
      </w:r>
      <w:r w:rsidR="003F4E97" w:rsidRPr="00967681">
        <w:rPr>
          <w:rFonts w:eastAsia="SimSun"/>
        </w:rPr>
        <w:t>not</w:t>
      </w:r>
      <w:r w:rsidR="00793176" w:rsidRPr="00967681">
        <w:rPr>
          <w:rFonts w:eastAsia="SimSun"/>
        </w:rPr>
        <w:t xml:space="preserve"> </w:t>
      </w:r>
      <w:r w:rsidR="00C81A24" w:rsidRPr="000524D1">
        <w:rPr>
          <w:rFonts w:eastAsia="SimSun"/>
        </w:rPr>
        <w:t>rely</w:t>
      </w:r>
      <w:r w:rsidR="00C81A24">
        <w:rPr>
          <w:rFonts w:eastAsia="SimSun"/>
        </w:rPr>
        <w:t xml:space="preserve"> </w:t>
      </w:r>
      <w:r w:rsidR="006D124A" w:rsidRPr="00967681">
        <w:rPr>
          <w:rFonts w:eastAsia="SimSun"/>
        </w:rPr>
        <w:t xml:space="preserve">only </w:t>
      </w:r>
      <w:r w:rsidR="00E9131F" w:rsidRPr="00967681">
        <w:rPr>
          <w:rFonts w:eastAsia="SimSun"/>
        </w:rPr>
        <w:t xml:space="preserve">on </w:t>
      </w:r>
      <w:r w:rsidR="00663E06" w:rsidRPr="00967681">
        <w:rPr>
          <w:rFonts w:eastAsia="SimSun"/>
        </w:rPr>
        <w:t xml:space="preserve">the </w:t>
      </w:r>
      <w:r w:rsidR="00E9131F" w:rsidRPr="00967681">
        <w:rPr>
          <w:rFonts w:eastAsia="SimSun"/>
        </w:rPr>
        <w:t xml:space="preserve">questionnaire results. It </w:t>
      </w:r>
      <w:r w:rsidR="00450FF7" w:rsidRPr="00967681">
        <w:rPr>
          <w:rFonts w:eastAsia="SimSun"/>
        </w:rPr>
        <w:t xml:space="preserve">seems this method </w:t>
      </w:r>
      <w:r w:rsidR="00E9131F" w:rsidRPr="00967681">
        <w:rPr>
          <w:rFonts w:eastAsia="SimSun"/>
        </w:rPr>
        <w:t>can accelerate learners</w:t>
      </w:r>
      <w:r w:rsidR="00030865">
        <w:rPr>
          <w:rFonts w:eastAsia="SimSun"/>
        </w:rPr>
        <w:t>’</w:t>
      </w:r>
      <w:r w:rsidR="00E9131F" w:rsidRPr="00967681">
        <w:rPr>
          <w:rFonts w:eastAsia="SimSun"/>
        </w:rPr>
        <w:t xml:space="preserve"> modeling process, which is a time-consuming procedure in adaptive learning processes.</w:t>
      </w:r>
    </w:p>
    <w:p w:rsidR="006972BB" w:rsidRPr="00967681" w:rsidRDefault="006972BB" w:rsidP="005358F1">
      <w:pPr>
        <w:rPr>
          <w:rFonts w:eastAsia="SimSun"/>
        </w:rPr>
      </w:pPr>
      <w:r w:rsidRPr="00967681">
        <w:rPr>
          <w:rFonts w:eastAsia="SimSun"/>
        </w:rPr>
        <w:t xml:space="preserve">In the automatic method, we assign all the learning preferences of children in </w:t>
      </w:r>
      <w:r w:rsidR="00EE500A" w:rsidRPr="00967681">
        <w:rPr>
          <w:rFonts w:eastAsia="SimSun"/>
        </w:rPr>
        <w:t xml:space="preserve">the </w:t>
      </w:r>
      <w:r w:rsidRPr="00967681">
        <w:rPr>
          <w:rFonts w:eastAsia="SimSun"/>
        </w:rPr>
        <w:t>E/I and S/N</w:t>
      </w:r>
      <w:r w:rsidRPr="00967681">
        <w:t xml:space="preserve"> </w:t>
      </w:r>
      <w:r w:rsidRPr="00967681">
        <w:rPr>
          <w:rFonts w:eastAsia="SimSun"/>
        </w:rPr>
        <w:t>d</w:t>
      </w:r>
      <w:r w:rsidRPr="00967681">
        <w:rPr>
          <w:rFonts w:eastAsia="SimSun"/>
        </w:rPr>
        <w:t>i</w:t>
      </w:r>
      <w:r w:rsidRPr="00967681">
        <w:rPr>
          <w:rFonts w:eastAsia="SimSun"/>
        </w:rPr>
        <w:t>mensions to learning objects</w:t>
      </w:r>
      <w:r w:rsidR="00820AE7" w:rsidRPr="00967681">
        <w:rPr>
          <w:rFonts w:eastAsia="SimSun"/>
        </w:rPr>
        <w:t xml:space="preserve"> and find their appropriate behaviors</w:t>
      </w:r>
      <w:r w:rsidRPr="00967681">
        <w:rPr>
          <w:rFonts w:eastAsia="SimSun"/>
        </w:rPr>
        <w:t>.</w:t>
      </w:r>
      <w:r w:rsidR="00534F35" w:rsidRPr="00967681">
        <w:rPr>
          <w:rFonts w:eastAsia="SimSun"/>
        </w:rPr>
        <w:t xml:space="preserve"> </w:t>
      </w:r>
      <w:r w:rsidR="008231C2" w:rsidRPr="00967681">
        <w:rPr>
          <w:rFonts w:eastAsia="SimSun"/>
        </w:rPr>
        <w:t xml:space="preserve">Accomplishing </w:t>
      </w:r>
      <w:r w:rsidR="00663E06" w:rsidRPr="00967681">
        <w:rPr>
          <w:rFonts w:eastAsia="SimSun"/>
        </w:rPr>
        <w:t>these assig</w:t>
      </w:r>
      <w:r w:rsidR="00663E06" w:rsidRPr="00967681">
        <w:rPr>
          <w:rFonts w:eastAsia="SimSun"/>
        </w:rPr>
        <w:t>n</w:t>
      </w:r>
      <w:r w:rsidR="00663E06" w:rsidRPr="00967681">
        <w:rPr>
          <w:rFonts w:eastAsia="SimSun"/>
        </w:rPr>
        <w:t xml:space="preserve">ments </w:t>
      </w:r>
      <w:r w:rsidR="00EE500A" w:rsidRPr="00967681">
        <w:rPr>
          <w:rFonts w:eastAsia="SimSun"/>
        </w:rPr>
        <w:t xml:space="preserve">in </w:t>
      </w:r>
      <w:r w:rsidR="00613C41" w:rsidRPr="00967681">
        <w:rPr>
          <w:rFonts w:eastAsia="SimSun"/>
        </w:rPr>
        <w:t xml:space="preserve">the </w:t>
      </w:r>
      <w:r w:rsidR="00534F35" w:rsidRPr="00967681">
        <w:rPr>
          <w:rFonts w:eastAsia="SimSun"/>
        </w:rPr>
        <w:t>T/F and J/P</w:t>
      </w:r>
      <w:r w:rsidR="00EE500A" w:rsidRPr="00967681">
        <w:rPr>
          <w:rFonts w:eastAsia="SimSun"/>
        </w:rPr>
        <w:t xml:space="preserve"> </w:t>
      </w:r>
      <w:r w:rsidR="00613C41" w:rsidRPr="00967681">
        <w:rPr>
          <w:rFonts w:eastAsia="SimSun"/>
        </w:rPr>
        <w:t>dimensions needs</w:t>
      </w:r>
      <w:r w:rsidR="00030865">
        <w:rPr>
          <w:rFonts w:eastAsia="SimSun"/>
        </w:rPr>
        <w:t xml:space="preserve"> more research</w:t>
      </w:r>
      <w:r w:rsidR="00EE500A" w:rsidRPr="00967681">
        <w:rPr>
          <w:rFonts w:eastAsia="SimSun"/>
        </w:rPr>
        <w:t xml:space="preserve"> on </w:t>
      </w:r>
      <w:r w:rsidR="00663E06" w:rsidRPr="00967681">
        <w:rPr>
          <w:rFonts w:eastAsia="SimSun"/>
        </w:rPr>
        <w:t xml:space="preserve">the </w:t>
      </w:r>
      <w:r w:rsidR="00EE500A" w:rsidRPr="00967681">
        <w:rPr>
          <w:rFonts w:eastAsia="SimSun"/>
        </w:rPr>
        <w:t>children</w:t>
      </w:r>
      <w:r w:rsidR="00030865">
        <w:rPr>
          <w:rFonts w:eastAsia="SimSun"/>
        </w:rPr>
        <w:t>’s</w:t>
      </w:r>
      <w:r w:rsidR="00EE500A" w:rsidRPr="00967681">
        <w:rPr>
          <w:rFonts w:eastAsia="SimSun"/>
        </w:rPr>
        <w:t xml:space="preserve"> </w:t>
      </w:r>
      <w:r w:rsidR="00047F9F" w:rsidRPr="00967681">
        <w:rPr>
          <w:rFonts w:eastAsia="SimSun"/>
        </w:rPr>
        <w:t>preferences</w:t>
      </w:r>
      <w:r w:rsidR="00EE500A" w:rsidRPr="00967681">
        <w:rPr>
          <w:rFonts w:eastAsia="SimSun"/>
        </w:rPr>
        <w:t xml:space="preserve"> and lear</w:t>
      </w:r>
      <w:r w:rsidR="00EE500A" w:rsidRPr="00967681">
        <w:rPr>
          <w:rFonts w:eastAsia="SimSun"/>
        </w:rPr>
        <w:t>n</w:t>
      </w:r>
      <w:r w:rsidR="00EE500A" w:rsidRPr="00967681">
        <w:rPr>
          <w:rFonts w:eastAsia="SimSun"/>
        </w:rPr>
        <w:t xml:space="preserve">ing </w:t>
      </w:r>
      <w:r w:rsidR="00047F9F" w:rsidRPr="00967681">
        <w:rPr>
          <w:rFonts w:eastAsia="SimSun"/>
        </w:rPr>
        <w:t>behaviors</w:t>
      </w:r>
      <w:r w:rsidR="00EE500A" w:rsidRPr="00967681">
        <w:rPr>
          <w:rFonts w:eastAsia="SimSun"/>
        </w:rPr>
        <w:t xml:space="preserve">. </w:t>
      </w:r>
      <w:r w:rsidR="000554EE" w:rsidRPr="000524D1">
        <w:rPr>
          <w:rFonts w:eastAsia="SimSun"/>
        </w:rPr>
        <w:t>As shown in</w:t>
      </w:r>
      <w:r w:rsidR="000554EE">
        <w:rPr>
          <w:rFonts w:eastAsia="SimSun"/>
        </w:rPr>
        <w:t xml:space="preserve"> </w:t>
      </w:r>
      <w:r w:rsidR="00EE500A" w:rsidRPr="005358F1">
        <w:rPr>
          <w:rFonts w:eastAsia="SimSun"/>
        </w:rPr>
        <w:t>our study</w:t>
      </w:r>
      <w:r w:rsidR="00EE500A" w:rsidRPr="00967681">
        <w:rPr>
          <w:rFonts w:eastAsia="SimSun"/>
        </w:rPr>
        <w:t xml:space="preserve">, </w:t>
      </w:r>
      <w:r w:rsidR="00047F9F" w:rsidRPr="00967681">
        <w:rPr>
          <w:rFonts w:eastAsia="SimSun"/>
        </w:rPr>
        <w:t>perception of children in these dimensions is</w:t>
      </w:r>
      <w:r w:rsidR="00030865">
        <w:rPr>
          <w:rFonts w:eastAsia="SimSun"/>
        </w:rPr>
        <w:t xml:space="preserve"> wea</w:t>
      </w:r>
      <w:r w:rsidR="00EE500A" w:rsidRPr="00967681">
        <w:rPr>
          <w:rFonts w:eastAsia="SimSun"/>
        </w:rPr>
        <w:t xml:space="preserve">k. So, </w:t>
      </w:r>
      <w:r w:rsidR="00047F9F" w:rsidRPr="00967681">
        <w:rPr>
          <w:rFonts w:eastAsia="SimSun"/>
        </w:rPr>
        <w:t xml:space="preserve">investigating this issue can face many </w:t>
      </w:r>
      <w:r w:rsidR="00D83FB1" w:rsidRPr="00967681">
        <w:rPr>
          <w:rFonts w:eastAsia="SimSun"/>
        </w:rPr>
        <w:t>troubles</w:t>
      </w:r>
      <w:r w:rsidR="00047F9F" w:rsidRPr="00967681">
        <w:rPr>
          <w:rFonts w:eastAsia="SimSun"/>
        </w:rPr>
        <w:t xml:space="preserve">. </w:t>
      </w:r>
      <w:r w:rsidRPr="00967681">
        <w:rPr>
          <w:rFonts w:eastAsia="SimSun"/>
        </w:rPr>
        <w:t xml:space="preserve">  </w:t>
      </w:r>
      <w:r w:rsidR="00D83FB1" w:rsidRPr="00967681">
        <w:rPr>
          <w:rFonts w:eastAsia="SimSun"/>
        </w:rPr>
        <w:t xml:space="preserve"> </w:t>
      </w:r>
    </w:p>
    <w:p w:rsidR="009D4162" w:rsidRPr="00967681" w:rsidRDefault="00C026AF" w:rsidP="00DC49F5">
      <w:pPr>
        <w:pStyle w:val="Heading1"/>
        <w:rPr>
          <w:rFonts w:cs="Times New Roman"/>
        </w:rPr>
      </w:pPr>
      <w:r w:rsidRPr="00967681">
        <w:rPr>
          <w:rFonts w:cs="Times New Roman"/>
        </w:rPr>
        <w:t xml:space="preserve">Conclusion </w:t>
      </w:r>
    </w:p>
    <w:p w:rsidR="008F13A1" w:rsidRPr="00967681" w:rsidRDefault="008F13A1" w:rsidP="005358F1">
      <w:pPr>
        <w:rPr>
          <w:rFonts w:eastAsia="SimSun"/>
        </w:rPr>
      </w:pPr>
      <w:r w:rsidRPr="00967681">
        <w:rPr>
          <w:rFonts w:eastAsia="SimSun"/>
        </w:rPr>
        <w:t xml:space="preserve">In this paper we </w:t>
      </w:r>
      <w:r w:rsidR="00543F13" w:rsidRPr="00967681">
        <w:rPr>
          <w:rFonts w:eastAsia="SimSun"/>
        </w:rPr>
        <w:t xml:space="preserve">concentrated on </w:t>
      </w:r>
      <w:r w:rsidRPr="00967681">
        <w:rPr>
          <w:rFonts w:eastAsia="SimSun"/>
        </w:rPr>
        <w:t>learning style</w:t>
      </w:r>
      <w:r w:rsidR="00030865">
        <w:rPr>
          <w:rFonts w:eastAsia="SimSun"/>
        </w:rPr>
        <w:t>s</w:t>
      </w:r>
      <w:r w:rsidRPr="00967681">
        <w:rPr>
          <w:rFonts w:eastAsia="SimSun"/>
        </w:rPr>
        <w:t xml:space="preserve"> of children </w:t>
      </w:r>
      <w:r w:rsidRPr="005358F1">
        <w:rPr>
          <w:rFonts w:eastAsia="SimSun"/>
        </w:rPr>
        <w:t xml:space="preserve">considering </w:t>
      </w:r>
      <w:r w:rsidR="002233E6" w:rsidRPr="005358F1">
        <w:rPr>
          <w:rFonts w:eastAsia="SimSun"/>
        </w:rPr>
        <w:t xml:space="preserve">the </w:t>
      </w:r>
      <w:r w:rsidRPr="005358F1">
        <w:rPr>
          <w:rFonts w:eastAsia="SimSun"/>
        </w:rPr>
        <w:t>life</w:t>
      </w:r>
      <w:r w:rsidR="007B6852" w:rsidRPr="005358F1">
        <w:rPr>
          <w:rFonts w:eastAsia="SimSun"/>
        </w:rPr>
        <w:t>-</w:t>
      </w:r>
      <w:r w:rsidRPr="005358F1">
        <w:rPr>
          <w:rFonts w:eastAsia="SimSun"/>
        </w:rPr>
        <w:t>long learning a</w:t>
      </w:r>
      <w:r w:rsidRPr="005358F1">
        <w:rPr>
          <w:rFonts w:eastAsia="SimSun"/>
        </w:rPr>
        <w:t>p</w:t>
      </w:r>
      <w:r w:rsidRPr="005358F1">
        <w:rPr>
          <w:rFonts w:eastAsia="SimSun"/>
        </w:rPr>
        <w:t>proach</w:t>
      </w:r>
      <w:r w:rsidRPr="00967681">
        <w:rPr>
          <w:rFonts w:eastAsia="SimSun"/>
        </w:rPr>
        <w:t xml:space="preserve">. Since </w:t>
      </w:r>
      <w:r w:rsidR="002233E6">
        <w:rPr>
          <w:rFonts w:eastAsia="SimSun"/>
        </w:rPr>
        <w:t xml:space="preserve">the </w:t>
      </w:r>
      <w:r w:rsidRPr="00967681">
        <w:rPr>
          <w:rFonts w:eastAsia="SimSun"/>
        </w:rPr>
        <w:t>learning</w:t>
      </w:r>
      <w:r w:rsidR="002233E6">
        <w:rPr>
          <w:rFonts w:eastAsia="SimSun"/>
        </w:rPr>
        <w:t xml:space="preserve"> </w:t>
      </w:r>
      <w:r w:rsidR="002233E6" w:rsidRPr="005358F1">
        <w:rPr>
          <w:rFonts w:eastAsia="SimSun"/>
        </w:rPr>
        <w:t>experiences</w:t>
      </w:r>
      <w:r w:rsidRPr="00967681">
        <w:rPr>
          <w:rFonts w:eastAsia="SimSun"/>
        </w:rPr>
        <w:t xml:space="preserve"> in children are </w:t>
      </w:r>
      <w:r w:rsidRPr="005358F1">
        <w:rPr>
          <w:rFonts w:eastAsia="SimSun"/>
        </w:rPr>
        <w:t xml:space="preserve">too </w:t>
      </w:r>
      <w:r w:rsidR="002233E6">
        <w:rPr>
          <w:rFonts w:eastAsia="SimSun"/>
        </w:rPr>
        <w:t>little</w:t>
      </w:r>
      <w:r w:rsidR="002233E6" w:rsidRPr="00967681">
        <w:rPr>
          <w:rFonts w:eastAsia="SimSun"/>
        </w:rPr>
        <w:t xml:space="preserve"> </w:t>
      </w:r>
      <w:r w:rsidRPr="00967681">
        <w:rPr>
          <w:rFonts w:eastAsia="SimSun"/>
        </w:rPr>
        <w:t>to gain the accurate perception of their style, we</w:t>
      </w:r>
      <w:r w:rsidR="002233E6">
        <w:rPr>
          <w:rFonts w:eastAsia="SimSun"/>
        </w:rPr>
        <w:t xml:space="preserve"> used</w:t>
      </w:r>
      <w:r w:rsidR="00A55F8E" w:rsidRPr="00967681">
        <w:rPr>
          <w:rFonts w:eastAsia="SimSun"/>
        </w:rPr>
        <w:t xml:space="preserve"> </w:t>
      </w:r>
      <w:r w:rsidRPr="00967681">
        <w:rPr>
          <w:rFonts w:eastAsia="SimSun"/>
        </w:rPr>
        <w:t xml:space="preserve">personality type instead. </w:t>
      </w:r>
      <w:r w:rsidR="00FE5ADB" w:rsidRPr="00967681">
        <w:rPr>
          <w:rFonts w:eastAsia="SimSun"/>
        </w:rPr>
        <w:t xml:space="preserve">For </w:t>
      </w:r>
      <w:r w:rsidR="00FE5ADB" w:rsidRPr="005358F1">
        <w:rPr>
          <w:rFonts w:eastAsia="SimSun"/>
        </w:rPr>
        <w:t>initiating</w:t>
      </w:r>
      <w:r w:rsidR="00FE5ADB" w:rsidRPr="00967681">
        <w:rPr>
          <w:rFonts w:eastAsia="SimSun"/>
        </w:rPr>
        <w:t xml:space="preserve"> primary information of children</w:t>
      </w:r>
      <w:r w:rsidR="00030865">
        <w:rPr>
          <w:rFonts w:eastAsia="SimSun"/>
        </w:rPr>
        <w:t>’s</w:t>
      </w:r>
      <w:r w:rsidR="00FE5ADB" w:rsidRPr="00967681">
        <w:rPr>
          <w:rFonts w:eastAsia="SimSun"/>
        </w:rPr>
        <w:t xml:space="preserve"> learning style, a</w:t>
      </w:r>
      <w:r w:rsidRPr="00967681">
        <w:rPr>
          <w:rFonts w:eastAsia="SimSun"/>
        </w:rPr>
        <w:t xml:space="preserve"> modified version of </w:t>
      </w:r>
      <w:r w:rsidR="00030865">
        <w:rPr>
          <w:rFonts w:eastAsia="SimSun"/>
        </w:rPr>
        <w:t xml:space="preserve">the </w:t>
      </w:r>
      <w:r w:rsidRPr="00967681">
        <w:rPr>
          <w:rFonts w:eastAsia="SimSun"/>
        </w:rPr>
        <w:t>MMTI</w:t>
      </w:r>
      <w:r w:rsidR="004B5788" w:rsidRPr="00967681">
        <w:rPr>
          <w:rFonts w:eastAsia="SimSun"/>
        </w:rPr>
        <w:t>C</w:t>
      </w:r>
      <w:r w:rsidRPr="00967681">
        <w:rPr>
          <w:rFonts w:eastAsia="SimSun"/>
        </w:rPr>
        <w:t xml:space="preserve"> questionnaire </w:t>
      </w:r>
      <w:r w:rsidR="007447B8" w:rsidRPr="00967681">
        <w:rPr>
          <w:rFonts w:eastAsia="SimSun"/>
        </w:rPr>
        <w:t>was</w:t>
      </w:r>
      <w:r w:rsidRPr="00967681">
        <w:rPr>
          <w:rFonts w:eastAsia="SimSun"/>
        </w:rPr>
        <w:t xml:space="preserve"> used</w:t>
      </w:r>
      <w:r w:rsidR="00A55F8E" w:rsidRPr="00967681">
        <w:rPr>
          <w:rFonts w:eastAsia="SimSun"/>
        </w:rPr>
        <w:t xml:space="preserve">. </w:t>
      </w:r>
      <w:r w:rsidR="004B5788" w:rsidRPr="00967681">
        <w:rPr>
          <w:rFonts w:eastAsia="SimSun"/>
        </w:rPr>
        <w:t>The q</w:t>
      </w:r>
      <w:r w:rsidRPr="00967681">
        <w:rPr>
          <w:rFonts w:eastAsia="SimSun"/>
        </w:rPr>
        <w:t>uestionnaire r</w:t>
      </w:r>
      <w:r w:rsidRPr="00967681">
        <w:rPr>
          <w:rFonts w:eastAsia="SimSun"/>
        </w:rPr>
        <w:t>e</w:t>
      </w:r>
      <w:r w:rsidRPr="00967681">
        <w:rPr>
          <w:rFonts w:eastAsia="SimSun"/>
        </w:rPr>
        <w:t>sults show</w:t>
      </w:r>
      <w:r w:rsidR="00F0529B">
        <w:rPr>
          <w:rFonts w:eastAsia="SimSun"/>
        </w:rPr>
        <w:t>ed</w:t>
      </w:r>
      <w:r w:rsidRPr="00967681">
        <w:rPr>
          <w:rFonts w:eastAsia="SimSun"/>
        </w:rPr>
        <w:t xml:space="preserve"> almo</w:t>
      </w:r>
      <w:r w:rsidR="00F0529B">
        <w:rPr>
          <w:rFonts w:eastAsia="SimSun"/>
        </w:rPr>
        <w:t>st all of the children are extra</w:t>
      </w:r>
      <w:r w:rsidRPr="00967681">
        <w:rPr>
          <w:rFonts w:eastAsia="SimSun"/>
        </w:rPr>
        <w:t>vert</w:t>
      </w:r>
      <w:r w:rsidR="00A55F8E" w:rsidRPr="00967681">
        <w:rPr>
          <w:rFonts w:eastAsia="SimSun"/>
        </w:rPr>
        <w:t>,</w:t>
      </w:r>
      <w:r w:rsidRPr="00967681">
        <w:rPr>
          <w:rFonts w:eastAsia="SimSun"/>
        </w:rPr>
        <w:t xml:space="preserve"> but in absorbing information they can be sensing or intuitive. Also</w:t>
      </w:r>
      <w:r w:rsidR="00957672" w:rsidRPr="00967681">
        <w:rPr>
          <w:rFonts w:eastAsia="SimSun"/>
        </w:rPr>
        <w:t>,</w:t>
      </w:r>
      <w:r w:rsidRPr="00967681">
        <w:rPr>
          <w:rFonts w:eastAsia="SimSun"/>
        </w:rPr>
        <w:t xml:space="preserve"> it seems that children do</w:t>
      </w:r>
      <w:r w:rsidR="004C14E8" w:rsidRPr="00967681">
        <w:rPr>
          <w:rFonts w:eastAsia="SimSun"/>
        </w:rPr>
        <w:t xml:space="preserve"> not</w:t>
      </w:r>
      <w:r w:rsidRPr="00967681">
        <w:rPr>
          <w:rFonts w:eastAsia="SimSun"/>
        </w:rPr>
        <w:t xml:space="preserve"> have any strong preferences in the pe</w:t>
      </w:r>
      <w:r w:rsidRPr="00967681">
        <w:rPr>
          <w:rFonts w:eastAsia="SimSun"/>
        </w:rPr>
        <w:t>r</w:t>
      </w:r>
      <w:r w:rsidRPr="00967681">
        <w:rPr>
          <w:rFonts w:eastAsia="SimSun"/>
        </w:rPr>
        <w:t>ceiving/ judging and thinking/ feeling dimensions.</w:t>
      </w:r>
      <w:r w:rsidR="00F0529B">
        <w:rPr>
          <w:rFonts w:eastAsia="SimSun"/>
        </w:rPr>
        <w:t xml:space="preserve"> </w:t>
      </w:r>
    </w:p>
    <w:p w:rsidR="008F13A1" w:rsidRPr="00967681" w:rsidRDefault="00C55656" w:rsidP="00A55F8E">
      <w:pPr>
        <w:rPr>
          <w:rFonts w:eastAsia="SimSun"/>
        </w:rPr>
      </w:pPr>
      <w:r w:rsidRPr="00967681">
        <w:rPr>
          <w:rFonts w:eastAsia="SimSun"/>
        </w:rPr>
        <w:t xml:space="preserve">For solving </w:t>
      </w:r>
      <w:r w:rsidR="00F0529B">
        <w:rPr>
          <w:rFonts w:eastAsia="SimSun"/>
        </w:rPr>
        <w:t xml:space="preserve">the </w:t>
      </w:r>
      <w:r w:rsidRPr="00967681">
        <w:rPr>
          <w:rFonts w:eastAsia="SimSun"/>
        </w:rPr>
        <w:t>non-stability problem of children</w:t>
      </w:r>
      <w:r w:rsidR="00F0529B">
        <w:rPr>
          <w:rFonts w:eastAsia="SimSun"/>
        </w:rPr>
        <w:t>’s</w:t>
      </w:r>
      <w:r w:rsidRPr="00967681">
        <w:rPr>
          <w:rFonts w:eastAsia="SimSun"/>
        </w:rPr>
        <w:t xml:space="preserve"> learning style, we </w:t>
      </w:r>
      <w:r w:rsidR="008F13A1" w:rsidRPr="00967681">
        <w:rPr>
          <w:rFonts w:eastAsia="SimSun"/>
        </w:rPr>
        <w:t xml:space="preserve">used access logs of </w:t>
      </w:r>
      <w:r w:rsidR="00F0529B">
        <w:rPr>
          <w:rFonts w:eastAsia="SimSun"/>
        </w:rPr>
        <w:t xml:space="preserve">the </w:t>
      </w:r>
      <w:r w:rsidR="008F13A1" w:rsidRPr="00967681">
        <w:rPr>
          <w:rFonts w:eastAsia="SimSun"/>
        </w:rPr>
        <w:t>sy</w:t>
      </w:r>
      <w:r w:rsidR="008F13A1" w:rsidRPr="00967681">
        <w:rPr>
          <w:rFonts w:eastAsia="SimSun"/>
        </w:rPr>
        <w:t>s</w:t>
      </w:r>
      <w:r w:rsidR="008F13A1" w:rsidRPr="00967681">
        <w:rPr>
          <w:rFonts w:eastAsia="SimSun"/>
        </w:rPr>
        <w:t xml:space="preserve">tem </w:t>
      </w:r>
      <w:r w:rsidR="00817F1A" w:rsidRPr="00967681">
        <w:rPr>
          <w:rFonts w:eastAsia="SimSun"/>
        </w:rPr>
        <w:t xml:space="preserve">in order </w:t>
      </w:r>
      <w:r w:rsidR="008F13A1" w:rsidRPr="00967681">
        <w:rPr>
          <w:rFonts w:eastAsia="SimSun"/>
        </w:rPr>
        <w:t xml:space="preserve">to </w:t>
      </w:r>
      <w:r w:rsidR="008D4359" w:rsidRPr="005358F1">
        <w:rPr>
          <w:rFonts w:eastAsia="SimSun"/>
        </w:rPr>
        <w:t>tune</w:t>
      </w:r>
      <w:r w:rsidR="008F13A1" w:rsidRPr="005358F1">
        <w:rPr>
          <w:rFonts w:eastAsia="SimSun"/>
        </w:rPr>
        <w:t xml:space="preserve"> </w:t>
      </w:r>
      <w:r w:rsidR="000554EE">
        <w:rPr>
          <w:rFonts w:eastAsia="SimSun"/>
        </w:rPr>
        <w:t xml:space="preserve">the </w:t>
      </w:r>
      <w:r w:rsidR="008F13A1" w:rsidRPr="005358F1">
        <w:rPr>
          <w:rFonts w:eastAsia="SimSun"/>
        </w:rPr>
        <w:t>children</w:t>
      </w:r>
      <w:r w:rsidR="000554EE">
        <w:rPr>
          <w:rFonts w:eastAsia="SimSun"/>
        </w:rPr>
        <w:t>’s</w:t>
      </w:r>
      <w:r w:rsidR="008F13A1" w:rsidRPr="005358F1">
        <w:rPr>
          <w:rFonts w:eastAsia="SimSun"/>
        </w:rPr>
        <w:t xml:space="preserve"> model</w:t>
      </w:r>
      <w:r w:rsidR="008F13A1" w:rsidRPr="00967681">
        <w:rPr>
          <w:rFonts w:eastAsia="SimSun"/>
        </w:rPr>
        <w:t>. In this regard</w:t>
      </w:r>
      <w:r w:rsidR="00A55F8E" w:rsidRPr="00967681">
        <w:rPr>
          <w:rFonts w:eastAsia="SimSun"/>
        </w:rPr>
        <w:t>,</w:t>
      </w:r>
      <w:r w:rsidR="008F13A1" w:rsidRPr="00967681">
        <w:rPr>
          <w:rFonts w:eastAsia="SimSun"/>
        </w:rPr>
        <w:t xml:space="preserve"> we applied </w:t>
      </w:r>
      <w:r w:rsidR="004108C8" w:rsidRPr="00967681">
        <w:rPr>
          <w:rFonts w:eastAsia="SimSun"/>
        </w:rPr>
        <w:t>clustering</w:t>
      </w:r>
      <w:r w:rsidR="008F13A1" w:rsidRPr="00967681">
        <w:rPr>
          <w:rFonts w:eastAsia="SimSun"/>
        </w:rPr>
        <w:t xml:space="preserve"> algorithm on </w:t>
      </w:r>
      <w:r w:rsidRPr="00967681">
        <w:rPr>
          <w:rFonts w:eastAsia="SimSun"/>
        </w:rPr>
        <w:t>e</w:t>
      </w:r>
      <w:r w:rsidRPr="00967681">
        <w:rPr>
          <w:rFonts w:eastAsia="SimSun"/>
        </w:rPr>
        <w:t>x</w:t>
      </w:r>
      <w:r w:rsidRPr="00967681">
        <w:rPr>
          <w:rFonts w:eastAsia="SimSun"/>
        </w:rPr>
        <w:lastRenderedPageBreak/>
        <w:t xml:space="preserve">tracted </w:t>
      </w:r>
      <w:r w:rsidR="008F13A1" w:rsidRPr="00967681">
        <w:rPr>
          <w:rFonts w:eastAsia="SimSun"/>
        </w:rPr>
        <w:t xml:space="preserve">behavioral patterns of children. </w:t>
      </w:r>
      <w:r w:rsidRPr="00967681">
        <w:rPr>
          <w:rFonts w:eastAsia="SimSun"/>
        </w:rPr>
        <w:t>Regarding learning preferences which are compatible to each cluster, children</w:t>
      </w:r>
      <w:r w:rsidR="00F0529B">
        <w:rPr>
          <w:rFonts w:eastAsia="SimSun"/>
        </w:rPr>
        <w:t>’s</w:t>
      </w:r>
      <w:r w:rsidRPr="00967681">
        <w:rPr>
          <w:rFonts w:eastAsia="SimSun"/>
        </w:rPr>
        <w:t xml:space="preserve"> information can be tuned. </w:t>
      </w:r>
      <w:r w:rsidR="008F13A1" w:rsidRPr="00967681">
        <w:rPr>
          <w:rFonts w:eastAsia="SimSun"/>
        </w:rPr>
        <w:t xml:space="preserve">Experimental results show this method has an acceptable precision in </w:t>
      </w:r>
      <w:r w:rsidR="001C1CCA" w:rsidRPr="00967681">
        <w:rPr>
          <w:rFonts w:eastAsia="SimSun"/>
        </w:rPr>
        <w:t>diagnosing</w:t>
      </w:r>
      <w:r w:rsidR="008F13A1" w:rsidRPr="00967681">
        <w:rPr>
          <w:rFonts w:eastAsia="SimSun"/>
        </w:rPr>
        <w:t xml:space="preserve"> children</w:t>
      </w:r>
      <w:r w:rsidR="00F0529B">
        <w:rPr>
          <w:rFonts w:eastAsia="SimSun"/>
        </w:rPr>
        <w:t>’s</w:t>
      </w:r>
      <w:r w:rsidR="008F13A1" w:rsidRPr="00967681">
        <w:rPr>
          <w:rFonts w:eastAsia="SimSun"/>
        </w:rPr>
        <w:t xml:space="preserve"> </w:t>
      </w:r>
      <w:r w:rsidR="009D2E7B" w:rsidRPr="00967681">
        <w:rPr>
          <w:rFonts w:eastAsia="SimSun"/>
        </w:rPr>
        <w:t>learning style</w:t>
      </w:r>
      <w:r w:rsidR="008F13A1" w:rsidRPr="00967681">
        <w:rPr>
          <w:rFonts w:eastAsia="SimSun"/>
        </w:rPr>
        <w:t xml:space="preserve">.  </w:t>
      </w:r>
    </w:p>
    <w:p w:rsidR="006A48A2" w:rsidRDefault="008F13A1" w:rsidP="00767D93">
      <w:pPr>
        <w:rPr>
          <w:rFonts w:eastAsia="SimSun"/>
        </w:rPr>
      </w:pPr>
      <w:r w:rsidRPr="00967681">
        <w:rPr>
          <w:rFonts w:eastAsia="SimSun"/>
        </w:rPr>
        <w:t xml:space="preserve">Although </w:t>
      </w:r>
      <w:r w:rsidR="008D4359" w:rsidRPr="00967681">
        <w:rPr>
          <w:rFonts w:eastAsia="SimSun"/>
        </w:rPr>
        <w:t>tuning</w:t>
      </w:r>
      <w:r w:rsidR="00D4357B" w:rsidRPr="00967681">
        <w:rPr>
          <w:rFonts w:eastAsia="SimSun"/>
        </w:rPr>
        <w:t xml:space="preserve"> </w:t>
      </w:r>
      <w:r w:rsidR="007B6852" w:rsidRPr="00967681">
        <w:rPr>
          <w:rFonts w:eastAsia="SimSun"/>
        </w:rPr>
        <w:t xml:space="preserve">the </w:t>
      </w:r>
      <w:r w:rsidR="00767D93" w:rsidRPr="00967681">
        <w:rPr>
          <w:rFonts w:eastAsia="SimSun"/>
        </w:rPr>
        <w:t xml:space="preserve">student </w:t>
      </w:r>
      <w:r w:rsidRPr="00967681">
        <w:rPr>
          <w:rFonts w:eastAsia="SimSun"/>
        </w:rPr>
        <w:t>models is</w:t>
      </w:r>
      <w:r w:rsidR="007B6852" w:rsidRPr="00967681">
        <w:rPr>
          <w:rFonts w:eastAsia="SimSun"/>
        </w:rPr>
        <w:t xml:space="preserve"> done based on</w:t>
      </w:r>
      <w:r w:rsidRPr="00967681">
        <w:rPr>
          <w:rFonts w:eastAsia="SimSun"/>
        </w:rPr>
        <w:t xml:space="preserve"> automatic</w:t>
      </w:r>
      <w:r w:rsidR="007B6852" w:rsidRPr="00967681">
        <w:rPr>
          <w:rFonts w:eastAsia="SimSun"/>
        </w:rPr>
        <w:t xml:space="preserve"> approach</w:t>
      </w:r>
      <w:r w:rsidRPr="00967681">
        <w:rPr>
          <w:rFonts w:eastAsia="SimSun"/>
        </w:rPr>
        <w:t xml:space="preserve">, </w:t>
      </w:r>
      <w:r w:rsidR="007B6852" w:rsidRPr="00967681">
        <w:rPr>
          <w:rFonts w:eastAsia="SimSun"/>
        </w:rPr>
        <w:t xml:space="preserve">it does not work </w:t>
      </w:r>
      <w:r w:rsidR="004B5788" w:rsidRPr="00967681">
        <w:rPr>
          <w:rFonts w:eastAsia="SimSun"/>
        </w:rPr>
        <w:t xml:space="preserve">fully </w:t>
      </w:r>
      <w:r w:rsidR="007B6852" w:rsidRPr="00967681">
        <w:rPr>
          <w:rFonts w:eastAsia="SimSun"/>
        </w:rPr>
        <w:t>automatically. P</w:t>
      </w:r>
      <w:r w:rsidRPr="00967681">
        <w:rPr>
          <w:rFonts w:eastAsia="SimSun"/>
        </w:rPr>
        <w:t xml:space="preserve">re-processing steps including data cleaning and outlier removing </w:t>
      </w:r>
      <w:r w:rsidR="00392B2E" w:rsidRPr="005358F1">
        <w:rPr>
          <w:rFonts w:eastAsia="SimSun"/>
        </w:rPr>
        <w:t>are case sens</w:t>
      </w:r>
      <w:r w:rsidR="00392B2E" w:rsidRPr="005358F1">
        <w:rPr>
          <w:rFonts w:eastAsia="SimSun"/>
        </w:rPr>
        <w:t>i</w:t>
      </w:r>
      <w:r w:rsidR="00392B2E" w:rsidRPr="005358F1">
        <w:rPr>
          <w:rFonts w:eastAsia="SimSun"/>
        </w:rPr>
        <w:t>tive</w:t>
      </w:r>
      <w:r w:rsidR="00392B2E" w:rsidRPr="00967681">
        <w:rPr>
          <w:rFonts w:eastAsia="SimSun"/>
        </w:rPr>
        <w:t>. In addition</w:t>
      </w:r>
      <w:r w:rsidR="0029315C" w:rsidRPr="00967681">
        <w:rPr>
          <w:rFonts w:eastAsia="SimSun"/>
        </w:rPr>
        <w:t>,</w:t>
      </w:r>
      <w:r w:rsidR="00392B2E" w:rsidRPr="00967681">
        <w:rPr>
          <w:rFonts w:eastAsia="SimSun"/>
        </w:rPr>
        <w:t xml:space="preserve"> some </w:t>
      </w:r>
      <w:r w:rsidR="001E5479" w:rsidRPr="00967681">
        <w:rPr>
          <w:rFonts w:eastAsia="SimSun"/>
        </w:rPr>
        <w:t>analyses are</w:t>
      </w:r>
      <w:r w:rsidR="00392B2E" w:rsidRPr="00967681">
        <w:rPr>
          <w:rFonts w:eastAsia="SimSun"/>
        </w:rPr>
        <w:t xml:space="preserve"> context based and </w:t>
      </w:r>
      <w:r w:rsidRPr="00967681">
        <w:rPr>
          <w:rFonts w:eastAsia="SimSun"/>
        </w:rPr>
        <w:t>need human opinion</w:t>
      </w:r>
      <w:r w:rsidR="00767D93" w:rsidRPr="00967681">
        <w:rPr>
          <w:rFonts w:eastAsia="SimSun"/>
        </w:rPr>
        <w:t>s</w:t>
      </w:r>
      <w:r w:rsidRPr="00967681">
        <w:rPr>
          <w:rFonts w:eastAsia="SimSun"/>
        </w:rPr>
        <w:t>. Due to th</w:t>
      </w:r>
      <w:r w:rsidR="00767D93" w:rsidRPr="00967681">
        <w:rPr>
          <w:rFonts w:eastAsia="SimSun"/>
        </w:rPr>
        <w:t>e</w:t>
      </w:r>
      <w:r w:rsidRPr="00967681">
        <w:rPr>
          <w:rFonts w:eastAsia="SimSun"/>
        </w:rPr>
        <w:t>s</w:t>
      </w:r>
      <w:r w:rsidR="00767D93" w:rsidRPr="00967681">
        <w:rPr>
          <w:rFonts w:eastAsia="SimSun"/>
        </w:rPr>
        <w:t>e</w:t>
      </w:r>
      <w:r w:rsidRPr="00967681">
        <w:rPr>
          <w:rFonts w:eastAsia="SimSun"/>
        </w:rPr>
        <w:t xml:space="preserve"> r</w:t>
      </w:r>
      <w:r w:rsidRPr="00967681">
        <w:rPr>
          <w:rFonts w:eastAsia="SimSun"/>
        </w:rPr>
        <w:t>e</w:t>
      </w:r>
      <w:r w:rsidRPr="00967681">
        <w:rPr>
          <w:rFonts w:eastAsia="SimSun"/>
        </w:rPr>
        <w:t>striction</w:t>
      </w:r>
      <w:r w:rsidR="00767D93" w:rsidRPr="00967681">
        <w:rPr>
          <w:rFonts w:eastAsia="SimSun"/>
        </w:rPr>
        <w:t>s</w:t>
      </w:r>
      <w:r w:rsidRPr="00967681">
        <w:rPr>
          <w:rFonts w:eastAsia="SimSun"/>
        </w:rPr>
        <w:t xml:space="preserve">, it would be very useful to improve eLearning systems with automatic data mining methods. In addition, the experimental results show </w:t>
      </w:r>
      <w:r w:rsidR="0029315C" w:rsidRPr="00967681">
        <w:rPr>
          <w:rFonts w:eastAsia="SimSun"/>
        </w:rPr>
        <w:t>children</w:t>
      </w:r>
      <w:r w:rsidR="00F0529B">
        <w:rPr>
          <w:rFonts w:eastAsia="SimSun"/>
        </w:rPr>
        <w:t>’s</w:t>
      </w:r>
      <w:r w:rsidR="0029315C" w:rsidRPr="00967681">
        <w:rPr>
          <w:rFonts w:eastAsia="SimSun"/>
        </w:rPr>
        <w:t xml:space="preserve"> </w:t>
      </w:r>
      <w:r w:rsidRPr="00967681">
        <w:rPr>
          <w:rFonts w:eastAsia="SimSun"/>
        </w:rPr>
        <w:t xml:space="preserve">navigation plan </w:t>
      </w:r>
      <w:r w:rsidR="0029315C" w:rsidRPr="00967681">
        <w:rPr>
          <w:rFonts w:eastAsia="SimSun"/>
        </w:rPr>
        <w:t>cannot be applic</w:t>
      </w:r>
      <w:r w:rsidR="0029315C" w:rsidRPr="00967681">
        <w:rPr>
          <w:rFonts w:eastAsia="SimSun"/>
        </w:rPr>
        <w:t>a</w:t>
      </w:r>
      <w:r w:rsidR="0029315C" w:rsidRPr="00967681">
        <w:rPr>
          <w:rFonts w:eastAsia="SimSun"/>
        </w:rPr>
        <w:t xml:space="preserve">ble in the case of </w:t>
      </w:r>
      <w:r w:rsidR="009D2E7B" w:rsidRPr="00967681">
        <w:rPr>
          <w:rFonts w:eastAsia="SimSun"/>
        </w:rPr>
        <w:t>learning style</w:t>
      </w:r>
      <w:r w:rsidR="0029315C" w:rsidRPr="00967681">
        <w:rPr>
          <w:rFonts w:eastAsia="SimSun"/>
        </w:rPr>
        <w:t xml:space="preserve"> detection</w:t>
      </w:r>
      <w:r w:rsidRPr="00967681">
        <w:rPr>
          <w:rFonts w:eastAsia="SimSun"/>
        </w:rPr>
        <w:t xml:space="preserve">. </w:t>
      </w:r>
      <w:r w:rsidR="00690C93" w:rsidRPr="00967681">
        <w:rPr>
          <w:rFonts w:eastAsia="SimSun"/>
        </w:rPr>
        <w:t xml:space="preserve">However, this feature </w:t>
      </w:r>
      <w:r w:rsidR="0029315C" w:rsidRPr="00967681">
        <w:rPr>
          <w:rFonts w:eastAsia="SimSun"/>
        </w:rPr>
        <w:t>may be used in</w:t>
      </w:r>
      <w:r w:rsidR="00690C93" w:rsidRPr="00967681">
        <w:rPr>
          <w:rFonts w:eastAsia="SimSun"/>
        </w:rPr>
        <w:t xml:space="preserve"> other age classes. Furthermore, there are two aspects of MBTI</w:t>
      </w:r>
      <w:r w:rsidR="00F0529B">
        <w:rPr>
          <w:rFonts w:eastAsia="SimSun"/>
        </w:rPr>
        <w:t>,</w:t>
      </w:r>
      <w:r w:rsidR="00690C93" w:rsidRPr="00967681">
        <w:rPr>
          <w:rFonts w:eastAsia="SimSun"/>
        </w:rPr>
        <w:t xml:space="preserve"> perceiving/ judging and thinking/ feeling</w:t>
      </w:r>
      <w:r w:rsidR="00F0529B">
        <w:rPr>
          <w:rFonts w:eastAsia="SimSun"/>
        </w:rPr>
        <w:t xml:space="preserve">, </w:t>
      </w:r>
      <w:r w:rsidR="00690C93" w:rsidRPr="00967681">
        <w:rPr>
          <w:rFonts w:eastAsia="SimSun"/>
        </w:rPr>
        <w:t>which our results did not find good criteria for categorizing children at this age, but we believe</w:t>
      </w:r>
      <w:r w:rsidR="00F0529B">
        <w:rPr>
          <w:rFonts w:eastAsia="SimSun"/>
        </w:rPr>
        <w:t xml:space="preserve"> they may be more effective in o</w:t>
      </w:r>
      <w:r w:rsidR="00690C93" w:rsidRPr="00967681">
        <w:rPr>
          <w:rFonts w:eastAsia="SimSun"/>
        </w:rPr>
        <w:t xml:space="preserve">lder students. </w:t>
      </w:r>
      <w:r w:rsidR="0029315C" w:rsidRPr="00967681">
        <w:rPr>
          <w:rFonts w:eastAsia="SimSun"/>
        </w:rPr>
        <w:t>All t</w:t>
      </w:r>
      <w:r w:rsidR="006A48A2" w:rsidRPr="00967681">
        <w:rPr>
          <w:rFonts w:eastAsia="SimSun"/>
        </w:rPr>
        <w:t xml:space="preserve">he findings and prototypes developed in this paper can be used as </w:t>
      </w:r>
      <w:r w:rsidR="00F0529B">
        <w:rPr>
          <w:rFonts w:eastAsia="SimSun"/>
        </w:rPr>
        <w:t>the basis for further research</w:t>
      </w:r>
      <w:r w:rsidR="006A48A2" w:rsidRPr="00967681">
        <w:rPr>
          <w:rFonts w:eastAsia="SimSun"/>
        </w:rPr>
        <w:t xml:space="preserve"> and developments regarding providing advanced </w:t>
      </w:r>
      <w:proofErr w:type="spellStart"/>
      <w:r w:rsidR="006A48A2" w:rsidRPr="00967681">
        <w:rPr>
          <w:rFonts w:eastAsia="SimSun"/>
        </w:rPr>
        <w:t>adaptivity</w:t>
      </w:r>
      <w:proofErr w:type="spellEnd"/>
      <w:r w:rsidR="006A48A2" w:rsidRPr="00967681">
        <w:rPr>
          <w:rFonts w:eastAsia="SimSun"/>
        </w:rPr>
        <w:t xml:space="preserve"> in LMSs. </w:t>
      </w:r>
    </w:p>
    <w:p w:rsidR="0037334D" w:rsidRDefault="0037334D" w:rsidP="0037334D">
      <w:pPr>
        <w:pStyle w:val="Heading1"/>
        <w:rPr>
          <w:rFonts w:eastAsia="SimSun"/>
        </w:rPr>
      </w:pPr>
      <w:r>
        <w:rPr>
          <w:rFonts w:eastAsia="SimSun"/>
        </w:rPr>
        <w:t>References</w:t>
      </w:r>
    </w:p>
    <w:p w:rsidR="005358F1" w:rsidRDefault="0037334D" w:rsidP="002778A3">
      <w:pPr>
        <w:pStyle w:val="RefJournal"/>
        <w:rPr>
          <w:noProof/>
        </w:rPr>
      </w:pPr>
      <w:r w:rsidRPr="0014767B">
        <w:rPr>
          <w:noProof/>
        </w:rPr>
        <w:t>Agrawal, R.</w:t>
      </w:r>
      <w:r w:rsidR="0014767B">
        <w:rPr>
          <w:noProof/>
        </w:rPr>
        <w:t>,</w:t>
      </w:r>
      <w:r w:rsidRPr="0014767B">
        <w:rPr>
          <w:noProof/>
        </w:rPr>
        <w:t xml:space="preserve"> &amp; Srikant, R. </w:t>
      </w:r>
      <w:r w:rsidR="0014767B">
        <w:rPr>
          <w:noProof/>
        </w:rPr>
        <w:t>(</w:t>
      </w:r>
      <w:r w:rsidRPr="0014767B">
        <w:rPr>
          <w:noProof/>
        </w:rPr>
        <w:t>1995</w:t>
      </w:r>
      <w:r w:rsidR="0014767B">
        <w:rPr>
          <w:noProof/>
        </w:rPr>
        <w:t>)</w:t>
      </w:r>
      <w:r w:rsidRPr="0014767B">
        <w:rPr>
          <w:noProof/>
        </w:rPr>
        <w:t xml:space="preserve">. </w:t>
      </w:r>
      <w:r w:rsidRPr="0014767B">
        <w:rPr>
          <w:i/>
          <w:iCs/>
          <w:noProof/>
        </w:rPr>
        <w:t xml:space="preserve">Mining sequential patterns. </w:t>
      </w:r>
      <w:hyperlink r:id="rId21" w:history="1">
        <w:proofErr w:type="gramStart"/>
        <w:r w:rsidR="002233E6" w:rsidRPr="002233E6">
          <w:rPr>
            <w:noProof/>
          </w:rPr>
          <w:t>Proceedings of the Eleventh International Conference on</w:t>
        </w:r>
      </w:hyperlink>
      <w:r w:rsidR="002233E6">
        <w:rPr>
          <w:noProof/>
        </w:rPr>
        <w:t xml:space="preserve"> </w:t>
      </w:r>
      <w:hyperlink r:id="rId22" w:history="1">
        <w:r w:rsidR="002233E6" w:rsidRPr="002233E6">
          <w:rPr>
            <w:noProof/>
          </w:rPr>
          <w:t>Data Engineering</w:t>
        </w:r>
      </w:hyperlink>
      <w:r w:rsidR="002233E6">
        <w:rPr>
          <w:noProof/>
        </w:rPr>
        <w:t>.</w:t>
      </w:r>
      <w:proofErr w:type="gramEnd"/>
      <w:r w:rsidR="002233E6">
        <w:rPr>
          <w:noProof/>
        </w:rPr>
        <w:t xml:space="preserve"> </w:t>
      </w:r>
      <w:r w:rsidR="002233E6" w:rsidRPr="002233E6">
        <w:rPr>
          <w:noProof/>
        </w:rPr>
        <w:t>Taipei.</w:t>
      </w:r>
    </w:p>
    <w:p w:rsidR="0037334D" w:rsidRPr="0014767B" w:rsidRDefault="0037334D" w:rsidP="002778A3">
      <w:pPr>
        <w:pStyle w:val="RefJournal"/>
        <w:rPr>
          <w:noProof/>
        </w:rPr>
      </w:pPr>
      <w:r w:rsidRPr="0014767B">
        <w:rPr>
          <w:noProof/>
        </w:rPr>
        <w:t>Anohina, A., Vilkelis, M.</w:t>
      </w:r>
      <w:r w:rsidR="0014767B">
        <w:rPr>
          <w:noProof/>
        </w:rPr>
        <w:t>,</w:t>
      </w:r>
      <w:r w:rsidRPr="0014767B">
        <w:rPr>
          <w:noProof/>
        </w:rPr>
        <w:t xml:space="preserve"> &amp; Lukasenko, R. </w:t>
      </w:r>
      <w:r w:rsidR="0014767B">
        <w:rPr>
          <w:noProof/>
        </w:rPr>
        <w:t>(</w:t>
      </w:r>
      <w:r w:rsidRPr="0014767B">
        <w:rPr>
          <w:noProof/>
        </w:rPr>
        <w:t>2009</w:t>
      </w:r>
      <w:r w:rsidR="0014767B">
        <w:rPr>
          <w:noProof/>
        </w:rPr>
        <w:t>)</w:t>
      </w:r>
      <w:r w:rsidRPr="0014767B">
        <w:rPr>
          <w:noProof/>
        </w:rPr>
        <w:t xml:space="preserve">. Incremental </w:t>
      </w:r>
      <w:r w:rsidR="0014767B" w:rsidRPr="0014767B">
        <w:rPr>
          <w:noProof/>
        </w:rPr>
        <w:t>improvement of the evaluation algorithm in the concept map based knowledge assessment system</w:t>
      </w:r>
      <w:r w:rsidRPr="0014767B">
        <w:rPr>
          <w:noProof/>
        </w:rPr>
        <w:t xml:space="preserve">. </w:t>
      </w:r>
      <w:r w:rsidRPr="0014767B">
        <w:rPr>
          <w:i/>
          <w:iCs/>
          <w:noProof/>
        </w:rPr>
        <w:t>Int</w:t>
      </w:r>
      <w:r w:rsidR="0014767B">
        <w:rPr>
          <w:i/>
          <w:iCs/>
          <w:noProof/>
        </w:rPr>
        <w:t>ernational</w:t>
      </w:r>
      <w:r w:rsidRPr="0014767B">
        <w:rPr>
          <w:i/>
          <w:iCs/>
          <w:noProof/>
        </w:rPr>
        <w:t xml:space="preserve"> J</w:t>
      </w:r>
      <w:r w:rsidR="0014767B">
        <w:rPr>
          <w:i/>
          <w:iCs/>
          <w:noProof/>
        </w:rPr>
        <w:t>ournal</w:t>
      </w:r>
      <w:r w:rsidRPr="0014767B">
        <w:rPr>
          <w:i/>
          <w:iCs/>
          <w:noProof/>
        </w:rPr>
        <w:t xml:space="preserve"> of Computers, Communications &amp; Control, </w:t>
      </w:r>
      <w:r w:rsidRPr="0014767B">
        <w:rPr>
          <w:i/>
          <w:noProof/>
        </w:rPr>
        <w:t>5</w:t>
      </w:r>
      <w:r w:rsidRPr="0014767B">
        <w:rPr>
          <w:noProof/>
        </w:rPr>
        <w:t>, 6-16.</w:t>
      </w:r>
    </w:p>
    <w:p w:rsidR="0037334D" w:rsidRPr="0014767B" w:rsidRDefault="0037334D" w:rsidP="002778A3">
      <w:pPr>
        <w:pStyle w:val="RefJournal"/>
        <w:rPr>
          <w:noProof/>
        </w:rPr>
      </w:pPr>
      <w:r w:rsidRPr="0014767B">
        <w:rPr>
          <w:noProof/>
        </w:rPr>
        <w:t xml:space="preserve">Asgari, M. &amp; Kaufman, D. </w:t>
      </w:r>
      <w:r w:rsidR="0014767B">
        <w:rPr>
          <w:noProof/>
        </w:rPr>
        <w:t>(</w:t>
      </w:r>
      <w:r w:rsidRPr="0014767B">
        <w:rPr>
          <w:noProof/>
        </w:rPr>
        <w:t>2004</w:t>
      </w:r>
      <w:r w:rsidR="0014767B">
        <w:rPr>
          <w:noProof/>
        </w:rPr>
        <w:t>)</w:t>
      </w:r>
      <w:r w:rsidRPr="0014767B">
        <w:rPr>
          <w:noProof/>
        </w:rPr>
        <w:t xml:space="preserve">. </w:t>
      </w:r>
      <w:r w:rsidRPr="0014767B">
        <w:rPr>
          <w:i/>
          <w:iCs/>
          <w:noProof/>
        </w:rPr>
        <w:t xml:space="preserve">Relationships </w:t>
      </w:r>
      <w:r w:rsidR="0014767B" w:rsidRPr="0014767B">
        <w:rPr>
          <w:i/>
          <w:iCs/>
          <w:noProof/>
        </w:rPr>
        <w:t>among computer games, fantasy, and learning</w:t>
      </w:r>
      <w:r w:rsidRPr="0014767B">
        <w:rPr>
          <w:i/>
          <w:iCs/>
          <w:noProof/>
        </w:rPr>
        <w:t xml:space="preserve">. </w:t>
      </w:r>
      <w:r w:rsidR="000554EE">
        <w:rPr>
          <w:noProof/>
        </w:rPr>
        <w:t>Vancouver.</w:t>
      </w:r>
    </w:p>
    <w:p w:rsidR="0037334D" w:rsidRPr="0014767B" w:rsidRDefault="0037334D" w:rsidP="002778A3">
      <w:pPr>
        <w:pStyle w:val="RefJournal"/>
        <w:rPr>
          <w:noProof/>
        </w:rPr>
      </w:pPr>
      <w:r w:rsidRPr="0014767B">
        <w:rPr>
          <w:noProof/>
        </w:rPr>
        <w:t>Bachari, E. E., Abdelwahed, E. H.</w:t>
      </w:r>
      <w:r w:rsidR="0014767B">
        <w:rPr>
          <w:noProof/>
        </w:rPr>
        <w:t>,</w:t>
      </w:r>
      <w:r w:rsidRPr="0014767B">
        <w:rPr>
          <w:noProof/>
        </w:rPr>
        <w:t xml:space="preserve"> &amp; Adnani, M. E. </w:t>
      </w:r>
      <w:r w:rsidR="0014767B">
        <w:rPr>
          <w:noProof/>
        </w:rPr>
        <w:t>(</w:t>
      </w:r>
      <w:r w:rsidRPr="0014767B">
        <w:rPr>
          <w:noProof/>
        </w:rPr>
        <w:t>2010</w:t>
      </w:r>
      <w:r w:rsidR="0014767B">
        <w:rPr>
          <w:noProof/>
        </w:rPr>
        <w:t>)</w:t>
      </w:r>
      <w:r w:rsidRPr="0014767B">
        <w:rPr>
          <w:noProof/>
        </w:rPr>
        <w:t xml:space="preserve">. Design of an adaptive eLearning model based on learners personality. </w:t>
      </w:r>
      <w:r w:rsidRPr="0014767B">
        <w:rPr>
          <w:i/>
          <w:iCs/>
          <w:noProof/>
        </w:rPr>
        <w:t xml:space="preserve">Ubiquitous Computing and Communication Journal, </w:t>
      </w:r>
      <w:r w:rsidRPr="0014767B">
        <w:rPr>
          <w:i/>
          <w:noProof/>
        </w:rPr>
        <w:t>5</w:t>
      </w:r>
      <w:r w:rsidRPr="0014767B">
        <w:rPr>
          <w:noProof/>
        </w:rPr>
        <w:t>, 1-8.</w:t>
      </w:r>
    </w:p>
    <w:p w:rsidR="0037334D" w:rsidRPr="0014767B" w:rsidRDefault="0037334D" w:rsidP="002778A3">
      <w:pPr>
        <w:pStyle w:val="RefJournal"/>
        <w:rPr>
          <w:noProof/>
        </w:rPr>
      </w:pPr>
      <w:r w:rsidRPr="0014767B">
        <w:rPr>
          <w:noProof/>
        </w:rPr>
        <w:t>Basheer, G. S., Ahmad, M. S.</w:t>
      </w:r>
      <w:r w:rsidR="0014767B">
        <w:rPr>
          <w:noProof/>
        </w:rPr>
        <w:t>,</w:t>
      </w:r>
      <w:r w:rsidRPr="0014767B">
        <w:rPr>
          <w:noProof/>
        </w:rPr>
        <w:t xml:space="preserve"> &amp; Tang, A. Y. C. </w:t>
      </w:r>
      <w:r w:rsidR="0014767B">
        <w:rPr>
          <w:noProof/>
        </w:rPr>
        <w:t>(</w:t>
      </w:r>
      <w:r w:rsidRPr="0014767B">
        <w:rPr>
          <w:noProof/>
        </w:rPr>
        <w:t>2013</w:t>
      </w:r>
      <w:r w:rsidR="0014767B">
        <w:rPr>
          <w:noProof/>
        </w:rPr>
        <w:t>)</w:t>
      </w:r>
      <w:r w:rsidRPr="0014767B">
        <w:rPr>
          <w:noProof/>
        </w:rPr>
        <w:t xml:space="preserve">. </w:t>
      </w:r>
      <w:r w:rsidRPr="0014767B">
        <w:rPr>
          <w:i/>
          <w:iCs/>
          <w:noProof/>
        </w:rPr>
        <w:t xml:space="preserve">A conceptual multi-agent framework using ant colony optimization and fuzzy algorithms for learning style detection. </w:t>
      </w:r>
      <w:r w:rsidR="000554EE">
        <w:rPr>
          <w:noProof/>
        </w:rPr>
        <w:t>Kuala Lumpur, Malaysia.</w:t>
      </w:r>
    </w:p>
    <w:p w:rsidR="0037334D" w:rsidRPr="0014767B" w:rsidRDefault="0037334D" w:rsidP="002778A3">
      <w:pPr>
        <w:pStyle w:val="RefJournal"/>
        <w:rPr>
          <w:noProof/>
        </w:rPr>
      </w:pPr>
      <w:r w:rsidRPr="0014767B">
        <w:rPr>
          <w:noProof/>
        </w:rPr>
        <w:t xml:space="preserve">Behaz, A. &amp; Djoudi, M. </w:t>
      </w:r>
      <w:r w:rsidR="00C25206">
        <w:rPr>
          <w:noProof/>
        </w:rPr>
        <w:t>(</w:t>
      </w:r>
      <w:r w:rsidRPr="0014767B">
        <w:rPr>
          <w:noProof/>
        </w:rPr>
        <w:t>2012</w:t>
      </w:r>
      <w:r w:rsidR="00C25206">
        <w:rPr>
          <w:noProof/>
        </w:rPr>
        <w:t>)</w:t>
      </w:r>
      <w:r w:rsidRPr="0014767B">
        <w:rPr>
          <w:noProof/>
        </w:rPr>
        <w:t xml:space="preserve">. Adaptation of learning resources based on the MBTI theory of psychological types. </w:t>
      </w:r>
      <w:r w:rsidRPr="0014767B">
        <w:rPr>
          <w:i/>
          <w:iCs/>
          <w:noProof/>
        </w:rPr>
        <w:t xml:space="preserve">IJCSI International Journal of Computer Science Issues, </w:t>
      </w:r>
      <w:r w:rsidRPr="00C25206">
        <w:rPr>
          <w:i/>
          <w:noProof/>
        </w:rPr>
        <w:t>19</w:t>
      </w:r>
      <w:r w:rsidRPr="0014767B">
        <w:rPr>
          <w:noProof/>
        </w:rPr>
        <w:t>, 135-141.</w:t>
      </w:r>
    </w:p>
    <w:p w:rsidR="0037334D" w:rsidRPr="00967681" w:rsidRDefault="0037334D" w:rsidP="005358F1">
      <w:pPr>
        <w:pStyle w:val="RefJournal"/>
        <w:rPr>
          <w:noProof/>
        </w:rPr>
      </w:pPr>
      <w:r w:rsidRPr="0014767B">
        <w:rPr>
          <w:noProof/>
        </w:rPr>
        <w:t>Brightman,</w:t>
      </w:r>
      <w:r w:rsidRPr="00967681">
        <w:rPr>
          <w:noProof/>
        </w:rPr>
        <w:t xml:space="preserve"> H. </w:t>
      </w:r>
      <w:r w:rsidR="00C25206">
        <w:rPr>
          <w:noProof/>
        </w:rPr>
        <w:t>(</w:t>
      </w:r>
      <w:r w:rsidRPr="005358F1">
        <w:rPr>
          <w:noProof/>
        </w:rPr>
        <w:t>2007</w:t>
      </w:r>
      <w:r w:rsidR="00C25206">
        <w:rPr>
          <w:noProof/>
        </w:rPr>
        <w:t>)</w:t>
      </w:r>
      <w:r w:rsidRPr="00967681">
        <w:rPr>
          <w:noProof/>
        </w:rPr>
        <w:t>.</w:t>
      </w:r>
      <w:r w:rsidR="00C25206">
        <w:rPr>
          <w:noProof/>
        </w:rPr>
        <w:t xml:space="preserve"> </w:t>
      </w:r>
      <w:r w:rsidRPr="00967681">
        <w:rPr>
          <w:i/>
          <w:iCs/>
          <w:noProof/>
        </w:rPr>
        <w:t xml:space="preserve">GSU Master Teacher Program: On </w:t>
      </w:r>
      <w:r w:rsidR="00C25206" w:rsidRPr="00967681">
        <w:rPr>
          <w:i/>
          <w:iCs/>
          <w:noProof/>
        </w:rPr>
        <w:t>learning st</w:t>
      </w:r>
      <w:r w:rsidRPr="00967681">
        <w:rPr>
          <w:i/>
          <w:iCs/>
          <w:noProof/>
        </w:rPr>
        <w:t xml:space="preserve">yles. </w:t>
      </w:r>
      <w:r w:rsidR="00C25206" w:rsidRPr="00967681">
        <w:rPr>
          <w:noProof/>
        </w:rPr>
        <w:t>Accessed 8 April 2012</w:t>
      </w:r>
      <w:r w:rsidR="00C25206">
        <w:rPr>
          <w:noProof/>
        </w:rPr>
        <w:t xml:space="preserve"> from</w:t>
      </w:r>
      <w:r w:rsidRPr="00967681">
        <w:rPr>
          <w:noProof/>
        </w:rPr>
        <w:t xml:space="preserve"> </w:t>
      </w:r>
      <w:hyperlink r:id="rId23" w:history="1">
        <w:r w:rsidRPr="00967681">
          <w:rPr>
            <w:rStyle w:val="Hyperlink"/>
            <w:noProof/>
          </w:rPr>
          <w:t>http://www2.gsu.edu/~dschjb/wwwmbti.html</w:t>
        </w:r>
      </w:hyperlink>
    </w:p>
    <w:p w:rsidR="0037334D" w:rsidRPr="0014767B" w:rsidRDefault="0037334D" w:rsidP="002778A3">
      <w:pPr>
        <w:pStyle w:val="RefJournal"/>
        <w:rPr>
          <w:noProof/>
        </w:rPr>
      </w:pPr>
      <w:r w:rsidRPr="0014767B">
        <w:rPr>
          <w:noProof/>
        </w:rPr>
        <w:t xml:space="preserve">Brusilovsky, P. </w:t>
      </w:r>
      <w:r w:rsidR="00C25206">
        <w:rPr>
          <w:noProof/>
        </w:rPr>
        <w:t>(</w:t>
      </w:r>
      <w:r w:rsidRPr="0014767B">
        <w:rPr>
          <w:noProof/>
        </w:rPr>
        <w:t>1996</w:t>
      </w:r>
      <w:r w:rsidR="00C25206">
        <w:rPr>
          <w:noProof/>
        </w:rPr>
        <w:t>)</w:t>
      </w:r>
      <w:r w:rsidRPr="0014767B">
        <w:rPr>
          <w:noProof/>
        </w:rPr>
        <w:t xml:space="preserve">. Methods and </w:t>
      </w:r>
      <w:r w:rsidR="00C25206" w:rsidRPr="0014767B">
        <w:rPr>
          <w:noProof/>
        </w:rPr>
        <w:t>techniques of adaptive hypermedia</w:t>
      </w:r>
      <w:r w:rsidRPr="0014767B">
        <w:rPr>
          <w:noProof/>
        </w:rPr>
        <w:t xml:space="preserve">. </w:t>
      </w:r>
      <w:r w:rsidRPr="0014767B">
        <w:rPr>
          <w:i/>
          <w:iCs/>
          <w:noProof/>
        </w:rPr>
        <w:t xml:space="preserve">User Modeling and User-Adapted Interaction, </w:t>
      </w:r>
      <w:r w:rsidRPr="00C25206">
        <w:rPr>
          <w:i/>
          <w:noProof/>
        </w:rPr>
        <w:t>2</w:t>
      </w:r>
      <w:r w:rsidRPr="0014767B">
        <w:rPr>
          <w:noProof/>
        </w:rPr>
        <w:t>, 87-129.</w:t>
      </w:r>
    </w:p>
    <w:p w:rsidR="0037334D" w:rsidRDefault="0037334D" w:rsidP="002778A3">
      <w:pPr>
        <w:pStyle w:val="RefJournal"/>
        <w:rPr>
          <w:noProof/>
        </w:rPr>
      </w:pPr>
      <w:r w:rsidRPr="0014767B">
        <w:rPr>
          <w:noProof/>
        </w:rPr>
        <w:t xml:space="preserve">Brusilovsky, P. </w:t>
      </w:r>
      <w:r w:rsidR="00C25206">
        <w:rPr>
          <w:noProof/>
        </w:rPr>
        <w:t>(</w:t>
      </w:r>
      <w:r w:rsidRPr="0014767B">
        <w:rPr>
          <w:noProof/>
        </w:rPr>
        <w:t>2001</w:t>
      </w:r>
      <w:r w:rsidR="00C25206">
        <w:rPr>
          <w:noProof/>
        </w:rPr>
        <w:t>)</w:t>
      </w:r>
      <w:r w:rsidRPr="0014767B">
        <w:rPr>
          <w:noProof/>
        </w:rPr>
        <w:t xml:space="preserve">. Adaptive </w:t>
      </w:r>
      <w:r w:rsidR="00C25206">
        <w:rPr>
          <w:noProof/>
        </w:rPr>
        <w:t>h</w:t>
      </w:r>
      <w:r w:rsidRPr="0014767B">
        <w:rPr>
          <w:noProof/>
        </w:rPr>
        <w:t xml:space="preserve">ypermedia. </w:t>
      </w:r>
      <w:r w:rsidRPr="0014767B">
        <w:rPr>
          <w:i/>
          <w:iCs/>
          <w:noProof/>
        </w:rPr>
        <w:t xml:space="preserve">User Modeling and User-Adapted Interaction, </w:t>
      </w:r>
      <w:r w:rsidRPr="00C25206">
        <w:rPr>
          <w:i/>
          <w:noProof/>
        </w:rPr>
        <w:t>11</w:t>
      </w:r>
      <w:r w:rsidRPr="0014767B">
        <w:rPr>
          <w:noProof/>
        </w:rPr>
        <w:t>, 87-110.</w:t>
      </w:r>
    </w:p>
    <w:p w:rsidR="0051138B" w:rsidRPr="0014767B" w:rsidRDefault="00A54B77" w:rsidP="005358F1">
      <w:pPr>
        <w:pStyle w:val="RefJournal"/>
        <w:tabs>
          <w:tab w:val="left" w:pos="6210"/>
        </w:tabs>
        <w:rPr>
          <w:noProof/>
        </w:rPr>
      </w:pPr>
      <w:proofErr w:type="gramStart"/>
      <w:r w:rsidRPr="00DB0677">
        <w:t>Center for Application of Ps</w:t>
      </w:r>
      <w:r>
        <w:t>ychological Type</w:t>
      </w:r>
      <w:r w:rsidR="0051138B">
        <w:t>.</w:t>
      </w:r>
      <w:proofErr w:type="gramEnd"/>
      <w:r w:rsidR="0051138B">
        <w:t xml:space="preserve"> (2012).</w:t>
      </w:r>
      <w:r>
        <w:t xml:space="preserve"> MMTIC: </w:t>
      </w:r>
      <w:r w:rsidRPr="00A54B77">
        <w:rPr>
          <w:i/>
        </w:rPr>
        <w:t>Essential materials</w:t>
      </w:r>
      <w:r>
        <w:t>.</w:t>
      </w:r>
      <w:r w:rsidR="0051138B">
        <w:t xml:space="preserve"> </w:t>
      </w:r>
      <w:r>
        <w:t>A</w:t>
      </w:r>
      <w:r w:rsidR="0051138B">
        <w:t xml:space="preserve">ccessed 5 August 2013 from </w:t>
      </w:r>
      <w:hyperlink r:id="rId24" w:history="1">
        <w:r w:rsidRPr="00F97CBC">
          <w:rPr>
            <w:rStyle w:val="Hyperlink"/>
          </w:rPr>
          <w:t>http://www.capt.org/catalog/Personality-Assessment-Children.htm</w:t>
        </w:r>
      </w:hyperlink>
      <w:r>
        <w:t xml:space="preserve">  </w:t>
      </w:r>
    </w:p>
    <w:p w:rsidR="0037334D" w:rsidRPr="0014767B" w:rsidRDefault="0037334D" w:rsidP="005358F1">
      <w:pPr>
        <w:pStyle w:val="RefJournal"/>
        <w:tabs>
          <w:tab w:val="left" w:pos="6210"/>
        </w:tabs>
        <w:rPr>
          <w:noProof/>
        </w:rPr>
      </w:pPr>
      <w:r w:rsidRPr="0014767B">
        <w:rPr>
          <w:noProof/>
        </w:rPr>
        <w:t xml:space="preserve">Chang, Y.-C., Kao, </w:t>
      </w:r>
      <w:r w:rsidR="00C25206">
        <w:rPr>
          <w:noProof/>
        </w:rPr>
        <w:t>W.-Y., Chu, C.-P., &amp; Chiu, C.-H.</w:t>
      </w:r>
      <w:r w:rsidRPr="0014767B">
        <w:rPr>
          <w:noProof/>
        </w:rPr>
        <w:t xml:space="preserve"> </w:t>
      </w:r>
      <w:r w:rsidR="00C25206">
        <w:rPr>
          <w:noProof/>
        </w:rPr>
        <w:t>(</w:t>
      </w:r>
      <w:r w:rsidRPr="0014767B">
        <w:rPr>
          <w:noProof/>
        </w:rPr>
        <w:t>2009</w:t>
      </w:r>
      <w:r w:rsidR="00C25206">
        <w:rPr>
          <w:noProof/>
        </w:rPr>
        <w:t>)</w:t>
      </w:r>
      <w:r w:rsidRPr="0014767B">
        <w:rPr>
          <w:noProof/>
        </w:rPr>
        <w:t xml:space="preserve">. A learning style classification mechanism for e-learning. </w:t>
      </w:r>
      <w:r w:rsidRPr="0014767B">
        <w:rPr>
          <w:i/>
          <w:iCs/>
          <w:noProof/>
        </w:rPr>
        <w:t xml:space="preserve">Computers &amp; Education, </w:t>
      </w:r>
      <w:r w:rsidRPr="00C25206">
        <w:rPr>
          <w:i/>
          <w:noProof/>
        </w:rPr>
        <w:t>53</w:t>
      </w:r>
      <w:r w:rsidRPr="0014767B">
        <w:rPr>
          <w:noProof/>
        </w:rPr>
        <w:t>, 273–285.</w:t>
      </w:r>
    </w:p>
    <w:p w:rsidR="0037334D" w:rsidRPr="0014767B" w:rsidRDefault="0037334D" w:rsidP="002778A3">
      <w:pPr>
        <w:pStyle w:val="RefJournal"/>
        <w:rPr>
          <w:noProof/>
        </w:rPr>
      </w:pPr>
      <w:r w:rsidRPr="0014767B">
        <w:rPr>
          <w:noProof/>
        </w:rPr>
        <w:t>Choi, K. S., Deek, F. P.</w:t>
      </w:r>
      <w:r w:rsidR="00C25206">
        <w:rPr>
          <w:noProof/>
        </w:rPr>
        <w:t>,</w:t>
      </w:r>
      <w:r w:rsidRPr="0014767B">
        <w:rPr>
          <w:noProof/>
        </w:rPr>
        <w:t xml:space="preserve"> &amp; Im, I. </w:t>
      </w:r>
      <w:r w:rsidR="00C25206">
        <w:rPr>
          <w:noProof/>
        </w:rPr>
        <w:t>(</w:t>
      </w:r>
      <w:r w:rsidRPr="0014767B">
        <w:rPr>
          <w:noProof/>
        </w:rPr>
        <w:t>2008</w:t>
      </w:r>
      <w:r w:rsidR="00C25206">
        <w:rPr>
          <w:noProof/>
        </w:rPr>
        <w:t>)</w:t>
      </w:r>
      <w:r w:rsidRPr="0014767B">
        <w:rPr>
          <w:noProof/>
        </w:rPr>
        <w:t xml:space="preserve">. Exploring the underlying aspects of pair programming: The impact of personality. </w:t>
      </w:r>
      <w:r w:rsidRPr="0014767B">
        <w:rPr>
          <w:i/>
          <w:iCs/>
          <w:noProof/>
        </w:rPr>
        <w:t xml:space="preserve">Information and Software Technology, </w:t>
      </w:r>
      <w:r w:rsidRPr="00C25206">
        <w:rPr>
          <w:i/>
          <w:noProof/>
        </w:rPr>
        <w:t>50</w:t>
      </w:r>
      <w:r w:rsidRPr="0014767B">
        <w:rPr>
          <w:noProof/>
        </w:rPr>
        <w:t>, 1114–1126.</w:t>
      </w:r>
    </w:p>
    <w:p w:rsidR="0037334D" w:rsidRPr="0014767B" w:rsidRDefault="0037334D" w:rsidP="002778A3">
      <w:pPr>
        <w:pStyle w:val="RefJournal"/>
      </w:pPr>
      <w:proofErr w:type="spellStart"/>
      <w:proofErr w:type="gramStart"/>
      <w:r w:rsidRPr="0014767B">
        <w:t>Coffield</w:t>
      </w:r>
      <w:proofErr w:type="spellEnd"/>
      <w:r w:rsidRPr="0014767B">
        <w:t xml:space="preserve">, F., Moseley, D., Hall, E., </w:t>
      </w:r>
      <w:r w:rsidR="005B14A4" w:rsidRPr="0014767B">
        <w:t xml:space="preserve">&amp; </w:t>
      </w:r>
      <w:r w:rsidRPr="0014767B">
        <w:t xml:space="preserve">Ecclestone, </w:t>
      </w:r>
      <w:r w:rsidR="00E8490E">
        <w:t>K</w:t>
      </w:r>
      <w:r w:rsidRPr="0014767B">
        <w:t xml:space="preserve">. </w:t>
      </w:r>
      <w:r w:rsidR="00E8490E">
        <w:t>(</w:t>
      </w:r>
      <w:r w:rsidRPr="0014767B">
        <w:t>2004</w:t>
      </w:r>
      <w:r w:rsidR="00E8490E">
        <w:t>)</w:t>
      </w:r>
      <w:r w:rsidRPr="0014767B">
        <w:t>.</w:t>
      </w:r>
      <w:proofErr w:type="gramEnd"/>
      <w:r w:rsidRPr="0014767B">
        <w:t xml:space="preserve"> </w:t>
      </w:r>
      <w:r w:rsidRPr="0014767B">
        <w:rPr>
          <w:i/>
          <w:iCs/>
        </w:rPr>
        <w:t xml:space="preserve">Should </w:t>
      </w:r>
      <w:r w:rsidR="00E8490E" w:rsidRPr="0014767B">
        <w:rPr>
          <w:i/>
          <w:iCs/>
        </w:rPr>
        <w:t>we be using learning sty</w:t>
      </w:r>
      <w:r w:rsidRPr="0014767B">
        <w:rPr>
          <w:i/>
          <w:iCs/>
        </w:rPr>
        <w:t xml:space="preserve">les? What </w:t>
      </w:r>
      <w:r w:rsidR="00E8490E" w:rsidRPr="0014767B">
        <w:rPr>
          <w:i/>
          <w:iCs/>
        </w:rPr>
        <w:t>r</w:t>
      </w:r>
      <w:r w:rsidR="00E8490E" w:rsidRPr="0014767B">
        <w:rPr>
          <w:i/>
          <w:iCs/>
        </w:rPr>
        <w:t>e</w:t>
      </w:r>
      <w:r w:rsidR="00E8490E" w:rsidRPr="0014767B">
        <w:rPr>
          <w:i/>
          <w:iCs/>
        </w:rPr>
        <w:t xml:space="preserve">search has to say to </w:t>
      </w:r>
      <w:proofErr w:type="gramStart"/>
      <w:r w:rsidR="00E8490E" w:rsidRPr="0014767B">
        <w:rPr>
          <w:i/>
          <w:iCs/>
        </w:rPr>
        <w:t>practice</w:t>
      </w:r>
      <w:r w:rsidRPr="0014767B">
        <w:t>.</w:t>
      </w:r>
      <w:proofErr w:type="gramEnd"/>
      <w:r w:rsidRPr="0014767B">
        <w:t xml:space="preserve"> </w:t>
      </w:r>
      <w:r w:rsidR="00E8490E" w:rsidRPr="0014767B">
        <w:t>London</w:t>
      </w:r>
      <w:r w:rsidR="00E8490E">
        <w:t>:</w:t>
      </w:r>
      <w:r w:rsidR="00E8490E" w:rsidRPr="0014767B">
        <w:t xml:space="preserve"> </w:t>
      </w:r>
      <w:r w:rsidRPr="0014767B">
        <w:t>Learning and Skills Research Centre</w:t>
      </w:r>
      <w:r w:rsidR="00E8490E">
        <w:t>,</w:t>
      </w:r>
      <w:r w:rsidRPr="0014767B">
        <w:t xml:space="preserve"> Un</w:t>
      </w:r>
      <w:r w:rsidR="00E8490E">
        <w:t>iversity of Newcastle upon Tyne</w:t>
      </w:r>
      <w:r w:rsidRPr="0014767B">
        <w:t>.</w:t>
      </w:r>
    </w:p>
    <w:p w:rsidR="0037334D" w:rsidRPr="0014767B" w:rsidRDefault="0037334D" w:rsidP="002778A3">
      <w:pPr>
        <w:pStyle w:val="RefJournal"/>
        <w:rPr>
          <w:noProof/>
        </w:rPr>
      </w:pPr>
      <w:r w:rsidRPr="0014767B">
        <w:rPr>
          <w:noProof/>
        </w:rPr>
        <w:t>Department of Education and Science</w:t>
      </w:r>
      <w:r w:rsidR="00E8490E">
        <w:rPr>
          <w:noProof/>
        </w:rPr>
        <w:t>.</w:t>
      </w:r>
      <w:r w:rsidRPr="0014767B">
        <w:rPr>
          <w:noProof/>
        </w:rPr>
        <w:t xml:space="preserve"> </w:t>
      </w:r>
      <w:r w:rsidR="00E8490E">
        <w:rPr>
          <w:noProof/>
        </w:rPr>
        <w:t>(</w:t>
      </w:r>
      <w:r w:rsidRPr="0014767B">
        <w:rPr>
          <w:noProof/>
        </w:rPr>
        <w:t>2000</w:t>
      </w:r>
      <w:r w:rsidR="00E8490E">
        <w:rPr>
          <w:noProof/>
        </w:rPr>
        <w:t>)</w:t>
      </w:r>
      <w:r w:rsidRPr="0014767B">
        <w:rPr>
          <w:noProof/>
        </w:rPr>
        <w:t xml:space="preserve">. </w:t>
      </w:r>
      <w:r w:rsidR="00E8490E">
        <w:rPr>
          <w:i/>
          <w:iCs/>
          <w:noProof/>
        </w:rPr>
        <w:t>Learning for life: W</w:t>
      </w:r>
      <w:r w:rsidRPr="0014767B">
        <w:rPr>
          <w:i/>
          <w:iCs/>
          <w:noProof/>
        </w:rPr>
        <w:t>hite paper on</w:t>
      </w:r>
      <w:r w:rsidR="00E8490E">
        <w:rPr>
          <w:i/>
          <w:iCs/>
          <w:noProof/>
        </w:rPr>
        <w:t xml:space="preserve"> </w:t>
      </w:r>
      <w:r w:rsidRPr="0014767B">
        <w:rPr>
          <w:i/>
          <w:iCs/>
          <w:noProof/>
        </w:rPr>
        <w:t xml:space="preserve">adult education, </w:t>
      </w:r>
      <w:r w:rsidRPr="0014767B">
        <w:rPr>
          <w:noProof/>
        </w:rPr>
        <w:t>Dublin: Stationery Office.</w:t>
      </w:r>
    </w:p>
    <w:p w:rsidR="0037334D" w:rsidRPr="0014767B" w:rsidRDefault="0037334D" w:rsidP="002778A3">
      <w:pPr>
        <w:pStyle w:val="RefJournal"/>
        <w:rPr>
          <w:noProof/>
        </w:rPr>
      </w:pPr>
      <w:r w:rsidRPr="0014767B">
        <w:rPr>
          <w:noProof/>
        </w:rPr>
        <w:lastRenderedPageBreak/>
        <w:t xml:space="preserve">Dewar, T. &amp; Whittington, D. </w:t>
      </w:r>
      <w:r w:rsidR="00E8490E">
        <w:rPr>
          <w:noProof/>
        </w:rPr>
        <w:t>(</w:t>
      </w:r>
      <w:r w:rsidRPr="0014767B">
        <w:rPr>
          <w:noProof/>
        </w:rPr>
        <w:t>2000</w:t>
      </w:r>
      <w:r w:rsidR="00E8490E">
        <w:rPr>
          <w:noProof/>
        </w:rPr>
        <w:t>)</w:t>
      </w:r>
      <w:r w:rsidRPr="0014767B">
        <w:rPr>
          <w:noProof/>
        </w:rPr>
        <w:t xml:space="preserve">. Online </w:t>
      </w:r>
      <w:r w:rsidR="00E8490E" w:rsidRPr="0014767B">
        <w:rPr>
          <w:noProof/>
        </w:rPr>
        <w:t>learners and their learning strategies</w:t>
      </w:r>
      <w:r w:rsidRPr="0014767B">
        <w:rPr>
          <w:noProof/>
        </w:rPr>
        <w:t xml:space="preserve">. </w:t>
      </w:r>
      <w:r w:rsidRPr="0014767B">
        <w:rPr>
          <w:i/>
          <w:iCs/>
          <w:noProof/>
        </w:rPr>
        <w:t xml:space="preserve">Journal of Educational Computing Research, </w:t>
      </w:r>
      <w:r w:rsidRPr="00E8490E">
        <w:rPr>
          <w:i/>
          <w:noProof/>
        </w:rPr>
        <w:t>23</w:t>
      </w:r>
      <w:r w:rsidRPr="0014767B">
        <w:rPr>
          <w:noProof/>
        </w:rPr>
        <w:t>, 415-433.</w:t>
      </w:r>
    </w:p>
    <w:p w:rsidR="0037334D" w:rsidRPr="0014767B" w:rsidRDefault="0037334D" w:rsidP="002778A3">
      <w:pPr>
        <w:pStyle w:val="RefJournal"/>
        <w:rPr>
          <w:noProof/>
        </w:rPr>
      </w:pPr>
      <w:r w:rsidRPr="0014767B">
        <w:rPr>
          <w:noProof/>
        </w:rPr>
        <w:t>Dorça, F. A., Lima, L. V., Fernandes, M. A.</w:t>
      </w:r>
      <w:r w:rsidR="00E8490E">
        <w:rPr>
          <w:noProof/>
        </w:rPr>
        <w:t>,</w:t>
      </w:r>
      <w:r w:rsidRPr="0014767B">
        <w:rPr>
          <w:noProof/>
        </w:rPr>
        <w:t xml:space="preserve"> &amp; Lopes, C. R. </w:t>
      </w:r>
      <w:r w:rsidR="00E8490E">
        <w:rPr>
          <w:noProof/>
        </w:rPr>
        <w:t>(</w:t>
      </w:r>
      <w:r w:rsidRPr="0014767B">
        <w:rPr>
          <w:noProof/>
        </w:rPr>
        <w:t>2012</w:t>
      </w:r>
      <w:r w:rsidR="00E8490E">
        <w:rPr>
          <w:noProof/>
        </w:rPr>
        <w:t>)</w:t>
      </w:r>
      <w:r w:rsidRPr="0014767B">
        <w:rPr>
          <w:noProof/>
        </w:rPr>
        <w:t xml:space="preserve">. Automatic student modeling in adaptive educational systems through probabilistic learning style combinations: </w:t>
      </w:r>
      <w:r w:rsidR="00E8490E">
        <w:rPr>
          <w:noProof/>
        </w:rPr>
        <w:t>A</w:t>
      </w:r>
      <w:r w:rsidRPr="0014767B">
        <w:rPr>
          <w:noProof/>
        </w:rPr>
        <w:t xml:space="preserve"> qualitative comparison between two innovative stochastic approaches. </w:t>
      </w:r>
      <w:r w:rsidRPr="0014767B">
        <w:rPr>
          <w:i/>
          <w:iCs/>
          <w:noProof/>
        </w:rPr>
        <w:t xml:space="preserve">Journal of the Brazilian Computer Society, </w:t>
      </w:r>
      <w:r w:rsidRPr="00E8490E">
        <w:rPr>
          <w:i/>
          <w:noProof/>
        </w:rPr>
        <w:t>19</w:t>
      </w:r>
      <w:r w:rsidRPr="0014767B">
        <w:rPr>
          <w:noProof/>
        </w:rPr>
        <w:t>, 43–58.</w:t>
      </w:r>
    </w:p>
    <w:p w:rsidR="0037334D" w:rsidRPr="0014767B" w:rsidRDefault="0037334D" w:rsidP="002778A3">
      <w:pPr>
        <w:pStyle w:val="RefJournal"/>
        <w:rPr>
          <w:noProof/>
        </w:rPr>
      </w:pPr>
      <w:r w:rsidRPr="0014767B">
        <w:rPr>
          <w:noProof/>
        </w:rPr>
        <w:t>Felder, R. M.</w:t>
      </w:r>
      <w:r w:rsidR="00E8490E">
        <w:rPr>
          <w:noProof/>
        </w:rPr>
        <w:t>,</w:t>
      </w:r>
      <w:r w:rsidRPr="0014767B">
        <w:rPr>
          <w:noProof/>
        </w:rPr>
        <w:t xml:space="preserve"> &amp; Silverman,</w:t>
      </w:r>
      <w:r w:rsidR="00E8490E">
        <w:rPr>
          <w:noProof/>
        </w:rPr>
        <w:t xml:space="preserve"> L. K.</w:t>
      </w:r>
      <w:r w:rsidRPr="0014767B">
        <w:rPr>
          <w:noProof/>
        </w:rPr>
        <w:t xml:space="preserve"> </w:t>
      </w:r>
      <w:r w:rsidR="00E8490E">
        <w:rPr>
          <w:noProof/>
        </w:rPr>
        <w:t>(</w:t>
      </w:r>
      <w:r w:rsidRPr="0014767B">
        <w:rPr>
          <w:noProof/>
        </w:rPr>
        <w:t>1988</w:t>
      </w:r>
      <w:r w:rsidR="00E8490E">
        <w:rPr>
          <w:noProof/>
        </w:rPr>
        <w:t>)</w:t>
      </w:r>
      <w:r w:rsidRPr="0014767B">
        <w:rPr>
          <w:noProof/>
        </w:rPr>
        <w:t xml:space="preserve">. Learning and </w:t>
      </w:r>
      <w:r w:rsidR="00E8490E" w:rsidRPr="0014767B">
        <w:rPr>
          <w:noProof/>
        </w:rPr>
        <w:t>teaching styles in engineering education</w:t>
      </w:r>
      <w:r w:rsidRPr="0014767B">
        <w:rPr>
          <w:noProof/>
        </w:rPr>
        <w:t xml:space="preserve">. </w:t>
      </w:r>
      <w:r w:rsidRPr="0014767B">
        <w:rPr>
          <w:i/>
          <w:iCs/>
          <w:noProof/>
        </w:rPr>
        <w:t xml:space="preserve">Engineering Education, </w:t>
      </w:r>
      <w:r w:rsidRPr="00E8490E">
        <w:rPr>
          <w:i/>
          <w:noProof/>
        </w:rPr>
        <w:t>78</w:t>
      </w:r>
      <w:r w:rsidRPr="0014767B">
        <w:rPr>
          <w:noProof/>
        </w:rPr>
        <w:t>, 674–681.</w:t>
      </w:r>
    </w:p>
    <w:p w:rsidR="0037334D" w:rsidRPr="0014767B" w:rsidRDefault="0037334D" w:rsidP="002778A3">
      <w:pPr>
        <w:pStyle w:val="RefJournal"/>
        <w:rPr>
          <w:noProof/>
        </w:rPr>
      </w:pPr>
      <w:r w:rsidRPr="0014767B">
        <w:rPr>
          <w:noProof/>
        </w:rPr>
        <w:t>Gagne, M.</w:t>
      </w:r>
      <w:r w:rsidR="00E8490E">
        <w:rPr>
          <w:noProof/>
        </w:rPr>
        <w:t>,</w:t>
      </w:r>
      <w:r w:rsidRPr="0014767B">
        <w:rPr>
          <w:noProof/>
        </w:rPr>
        <w:t xml:space="preserve"> &amp; Deci, L. E. </w:t>
      </w:r>
      <w:r w:rsidR="00E8490E">
        <w:rPr>
          <w:noProof/>
        </w:rPr>
        <w:t>(</w:t>
      </w:r>
      <w:r w:rsidRPr="0014767B">
        <w:rPr>
          <w:noProof/>
        </w:rPr>
        <w:t>2005</w:t>
      </w:r>
      <w:r w:rsidR="00E8490E">
        <w:rPr>
          <w:noProof/>
        </w:rPr>
        <w:t>)</w:t>
      </w:r>
      <w:r w:rsidRPr="0014767B">
        <w:rPr>
          <w:noProof/>
        </w:rPr>
        <w:t xml:space="preserve">. Self-determination theory and work motivation. </w:t>
      </w:r>
      <w:r w:rsidRPr="0014767B">
        <w:rPr>
          <w:i/>
          <w:iCs/>
          <w:noProof/>
        </w:rPr>
        <w:t xml:space="preserve">Journal of Organizational Behavior, </w:t>
      </w:r>
      <w:r w:rsidRPr="00E8490E">
        <w:rPr>
          <w:i/>
          <w:noProof/>
        </w:rPr>
        <w:t>26</w:t>
      </w:r>
      <w:r w:rsidRPr="0014767B">
        <w:rPr>
          <w:noProof/>
        </w:rPr>
        <w:t>, 331–362.</w:t>
      </w:r>
    </w:p>
    <w:p w:rsidR="0037334D" w:rsidRPr="0014767B" w:rsidRDefault="0037334D" w:rsidP="002778A3">
      <w:pPr>
        <w:pStyle w:val="RefJournal"/>
        <w:rPr>
          <w:noProof/>
        </w:rPr>
      </w:pPr>
      <w:r w:rsidRPr="0014767B">
        <w:rPr>
          <w:noProof/>
        </w:rPr>
        <w:t>Garc</w:t>
      </w:r>
      <w:r w:rsidR="005B14A4" w:rsidRPr="0014767B">
        <w:rPr>
          <w:noProof/>
        </w:rPr>
        <w:t>í</w:t>
      </w:r>
      <w:r w:rsidRPr="0014767B">
        <w:rPr>
          <w:noProof/>
        </w:rPr>
        <w:t>a, P., Amandi, A., Schiaffino, S.</w:t>
      </w:r>
      <w:r w:rsidR="00E8490E">
        <w:rPr>
          <w:noProof/>
        </w:rPr>
        <w:t>,</w:t>
      </w:r>
      <w:r w:rsidRPr="0014767B">
        <w:rPr>
          <w:noProof/>
        </w:rPr>
        <w:t xml:space="preserve"> &amp; Campo, M. </w:t>
      </w:r>
      <w:r w:rsidR="00E8490E">
        <w:rPr>
          <w:noProof/>
        </w:rPr>
        <w:t>(</w:t>
      </w:r>
      <w:r w:rsidRPr="0014767B">
        <w:rPr>
          <w:noProof/>
        </w:rPr>
        <w:t>2007</w:t>
      </w:r>
      <w:r w:rsidR="00E8490E">
        <w:rPr>
          <w:noProof/>
        </w:rPr>
        <w:t>)</w:t>
      </w:r>
      <w:r w:rsidRPr="0014767B">
        <w:rPr>
          <w:noProof/>
        </w:rPr>
        <w:t xml:space="preserve">. Evaluating Bayesian networks precision for detecting students learning styles. </w:t>
      </w:r>
      <w:r w:rsidRPr="0014767B">
        <w:rPr>
          <w:i/>
          <w:iCs/>
          <w:noProof/>
        </w:rPr>
        <w:t xml:space="preserve">Computers &amp; Education, </w:t>
      </w:r>
      <w:r w:rsidRPr="00E8490E">
        <w:rPr>
          <w:i/>
          <w:noProof/>
        </w:rPr>
        <w:t>49</w:t>
      </w:r>
      <w:r w:rsidRPr="0014767B">
        <w:rPr>
          <w:noProof/>
        </w:rPr>
        <w:t>, 794–808.</w:t>
      </w:r>
    </w:p>
    <w:p w:rsidR="0037334D" w:rsidRPr="0014767B" w:rsidRDefault="00781B56" w:rsidP="002778A3">
      <w:pPr>
        <w:pStyle w:val="RefJournal"/>
        <w:rPr>
          <w:noProof/>
        </w:rPr>
      </w:pPr>
      <w:hyperlink r:id="rId25" w:history="1">
        <w:r w:rsidR="0037334D" w:rsidRPr="0014767B">
          <w:rPr>
            <w:noProof/>
          </w:rPr>
          <w:t>Ghazali</w:t>
        </w:r>
      </w:hyperlink>
      <w:r w:rsidR="0037334D" w:rsidRPr="0014767B">
        <w:rPr>
          <w:noProof/>
        </w:rPr>
        <w:t xml:space="preserve">, </w:t>
      </w:r>
      <w:hyperlink r:id="rId26" w:history="1">
        <w:r w:rsidR="0037334D" w:rsidRPr="0014767B">
          <w:rPr>
            <w:noProof/>
          </w:rPr>
          <w:t>A.</w:t>
        </w:r>
        <w:r w:rsidR="00E8490E">
          <w:rPr>
            <w:noProof/>
          </w:rPr>
          <w:t xml:space="preserve"> </w:t>
        </w:r>
        <w:r w:rsidR="0037334D" w:rsidRPr="0014767B">
          <w:rPr>
            <w:noProof/>
          </w:rPr>
          <w:t>S.</w:t>
        </w:r>
        <w:r w:rsidR="00E8490E">
          <w:rPr>
            <w:noProof/>
          </w:rPr>
          <w:t xml:space="preserve"> </w:t>
        </w:r>
        <w:r w:rsidR="0037334D" w:rsidRPr="0014767B">
          <w:rPr>
            <w:noProof/>
          </w:rPr>
          <w:t>M.</w:t>
        </w:r>
      </w:hyperlink>
      <w:r w:rsidR="0037334D" w:rsidRPr="0014767B">
        <w:rPr>
          <w:noProof/>
        </w:rPr>
        <w:t xml:space="preserve">, Noor, </w:t>
      </w:r>
      <w:hyperlink r:id="rId27" w:history="1">
        <w:r w:rsidR="0037334D" w:rsidRPr="0014767B">
          <w:rPr>
            <w:noProof/>
          </w:rPr>
          <w:t>S.</w:t>
        </w:r>
        <w:r w:rsidR="00E8490E">
          <w:rPr>
            <w:noProof/>
          </w:rPr>
          <w:t xml:space="preserve"> </w:t>
        </w:r>
        <w:r w:rsidR="0037334D" w:rsidRPr="0014767B">
          <w:rPr>
            <w:noProof/>
          </w:rPr>
          <w:t>F.</w:t>
        </w:r>
        <w:r w:rsidR="00E8490E">
          <w:rPr>
            <w:noProof/>
          </w:rPr>
          <w:t xml:space="preserve"> </w:t>
        </w:r>
        <w:r w:rsidR="0037334D" w:rsidRPr="0014767B">
          <w:rPr>
            <w:noProof/>
          </w:rPr>
          <w:t>M</w:t>
        </w:r>
      </w:hyperlink>
      <w:r w:rsidR="00E8490E">
        <w:rPr>
          <w:noProof/>
        </w:rPr>
        <w:t>, Saad, S.</w:t>
      </w:r>
      <w:r w:rsidR="0037334D" w:rsidRPr="0014767B">
        <w:rPr>
          <w:noProof/>
        </w:rPr>
        <w:t xml:space="preserve"> </w:t>
      </w:r>
      <w:r w:rsidR="00E8490E">
        <w:rPr>
          <w:noProof/>
        </w:rPr>
        <w:t>(</w:t>
      </w:r>
      <w:r w:rsidR="0037334D" w:rsidRPr="0014767B">
        <w:rPr>
          <w:noProof/>
        </w:rPr>
        <w:t>2015</w:t>
      </w:r>
      <w:r w:rsidR="00E8490E">
        <w:rPr>
          <w:noProof/>
        </w:rPr>
        <w:t>)</w:t>
      </w:r>
      <w:r w:rsidR="0037334D" w:rsidRPr="0014767B">
        <w:rPr>
          <w:noProof/>
        </w:rPr>
        <w:t xml:space="preserve">. </w:t>
      </w:r>
      <w:r w:rsidR="0037334D" w:rsidRPr="00E8490E">
        <w:rPr>
          <w:i/>
          <w:noProof/>
        </w:rPr>
        <w:t>Review of personalized learning approaches and methods in e-learning environment</w:t>
      </w:r>
      <w:r w:rsidR="00E8490E">
        <w:rPr>
          <w:noProof/>
        </w:rPr>
        <w:t>.</w:t>
      </w:r>
      <w:r w:rsidR="0037334D" w:rsidRPr="0014767B">
        <w:rPr>
          <w:noProof/>
        </w:rPr>
        <w:t xml:space="preserve"> </w:t>
      </w:r>
      <w:hyperlink r:id="rId28" w:history="1">
        <w:r w:rsidR="0037334D" w:rsidRPr="0014767B">
          <w:rPr>
            <w:noProof/>
          </w:rPr>
          <w:t>International Conference on</w:t>
        </w:r>
      </w:hyperlink>
      <w:r w:rsidR="0037334D" w:rsidRPr="0014767B">
        <w:rPr>
          <w:noProof/>
        </w:rPr>
        <w:t xml:space="preserve"> </w:t>
      </w:r>
      <w:hyperlink r:id="rId29" w:history="1">
        <w:r w:rsidR="0037334D" w:rsidRPr="0014767B">
          <w:rPr>
            <w:noProof/>
          </w:rPr>
          <w:t>Electrical Engineering and Informatics (ICEEI)</w:t>
        </w:r>
      </w:hyperlink>
      <w:r w:rsidR="0037334D" w:rsidRPr="0014767B">
        <w:rPr>
          <w:noProof/>
        </w:rPr>
        <w:t>, Denpasar.</w:t>
      </w:r>
    </w:p>
    <w:p w:rsidR="0037334D" w:rsidRPr="0014767B" w:rsidRDefault="0037334D" w:rsidP="002778A3">
      <w:pPr>
        <w:pStyle w:val="RefJournal"/>
        <w:rPr>
          <w:noProof/>
        </w:rPr>
      </w:pPr>
      <w:r w:rsidRPr="0014767B">
        <w:rPr>
          <w:noProof/>
        </w:rPr>
        <w:t xml:space="preserve">Graf, S. </w:t>
      </w:r>
      <w:r w:rsidR="00E8490E">
        <w:rPr>
          <w:noProof/>
        </w:rPr>
        <w:t>(</w:t>
      </w:r>
      <w:r w:rsidRPr="0014767B">
        <w:rPr>
          <w:noProof/>
        </w:rPr>
        <w:t>2007</w:t>
      </w:r>
      <w:r w:rsidR="00E8490E">
        <w:rPr>
          <w:noProof/>
        </w:rPr>
        <w:t>)</w:t>
      </w:r>
      <w:r w:rsidRPr="0014767B">
        <w:rPr>
          <w:noProof/>
        </w:rPr>
        <w:t xml:space="preserve">. </w:t>
      </w:r>
      <w:r w:rsidRPr="0014767B">
        <w:rPr>
          <w:i/>
          <w:iCs/>
          <w:noProof/>
        </w:rPr>
        <w:t xml:space="preserve">Adaptivity in </w:t>
      </w:r>
      <w:r w:rsidR="00E8490E" w:rsidRPr="0014767B">
        <w:rPr>
          <w:i/>
          <w:iCs/>
          <w:noProof/>
        </w:rPr>
        <w:t>learning management systems focussing on learning styles</w:t>
      </w:r>
      <w:r w:rsidR="00E8490E">
        <w:rPr>
          <w:i/>
          <w:iCs/>
          <w:noProof/>
        </w:rPr>
        <w:t>.</w:t>
      </w:r>
      <w:r w:rsidRPr="0014767B">
        <w:rPr>
          <w:i/>
          <w:iCs/>
          <w:noProof/>
        </w:rPr>
        <w:t xml:space="preserve"> </w:t>
      </w:r>
      <w:r w:rsidRPr="0014767B">
        <w:rPr>
          <w:noProof/>
        </w:rPr>
        <w:t>Austria: Unpublished doctoral dissertation, Vienna University of Technology.</w:t>
      </w:r>
    </w:p>
    <w:p w:rsidR="002778A3" w:rsidRPr="0014767B" w:rsidRDefault="0037334D" w:rsidP="002778A3">
      <w:pPr>
        <w:pStyle w:val="RefJournal"/>
      </w:pPr>
      <w:proofErr w:type="gramStart"/>
      <w:r w:rsidRPr="0014767B">
        <w:t xml:space="preserve">Gong, Y. </w:t>
      </w:r>
      <w:r w:rsidR="00E8490E">
        <w:t>(</w:t>
      </w:r>
      <w:r w:rsidRPr="0014767B">
        <w:t>2014</w:t>
      </w:r>
      <w:r w:rsidR="00E8490E">
        <w:t>)</w:t>
      </w:r>
      <w:r w:rsidRPr="0014767B">
        <w:t>.</w:t>
      </w:r>
      <w:proofErr w:type="gramEnd"/>
      <w:r w:rsidRPr="0014767B">
        <w:rPr>
          <w:noProof/>
        </w:rPr>
        <w:t xml:space="preserve"> </w:t>
      </w:r>
      <w:proofErr w:type="gramStart"/>
      <w:r w:rsidRPr="0014767B">
        <w:rPr>
          <w:i/>
          <w:iCs/>
        </w:rPr>
        <w:t xml:space="preserve">Student </w:t>
      </w:r>
      <w:r w:rsidR="00E8490E" w:rsidRPr="0014767B">
        <w:rPr>
          <w:i/>
          <w:iCs/>
        </w:rPr>
        <w:t>modeling in intelligent tutoring systems</w:t>
      </w:r>
      <w:r w:rsidR="00E8490E">
        <w:rPr>
          <w:i/>
          <w:iCs/>
        </w:rPr>
        <w:t>.</w:t>
      </w:r>
      <w:proofErr w:type="gramEnd"/>
      <w:r w:rsidRPr="0014767B">
        <w:t xml:space="preserve"> </w:t>
      </w:r>
      <w:proofErr w:type="gramStart"/>
      <w:r w:rsidRPr="0014767B">
        <w:t>PhD dissertation, University of British Columbia.</w:t>
      </w:r>
      <w:proofErr w:type="gramEnd"/>
    </w:p>
    <w:p w:rsidR="0037334D" w:rsidRPr="0014767B" w:rsidRDefault="0037334D" w:rsidP="002778A3">
      <w:pPr>
        <w:pStyle w:val="RefJournal"/>
        <w:rPr>
          <w:noProof/>
        </w:rPr>
      </w:pPr>
      <w:r w:rsidRPr="0014767B">
        <w:rPr>
          <w:noProof/>
        </w:rPr>
        <w:t>Honey, P.</w:t>
      </w:r>
      <w:r w:rsidR="00E8490E">
        <w:rPr>
          <w:noProof/>
        </w:rPr>
        <w:t>, &amp; Mumford, A.</w:t>
      </w:r>
      <w:r w:rsidRPr="0014767B">
        <w:rPr>
          <w:noProof/>
        </w:rPr>
        <w:t xml:space="preserve"> </w:t>
      </w:r>
      <w:r w:rsidR="00E8490E">
        <w:rPr>
          <w:noProof/>
        </w:rPr>
        <w:t>(</w:t>
      </w:r>
      <w:r w:rsidRPr="0014767B">
        <w:rPr>
          <w:noProof/>
        </w:rPr>
        <w:t>1992</w:t>
      </w:r>
      <w:r w:rsidR="00E8490E">
        <w:rPr>
          <w:noProof/>
        </w:rPr>
        <w:t>)</w:t>
      </w:r>
      <w:r w:rsidRPr="0014767B">
        <w:rPr>
          <w:noProof/>
        </w:rPr>
        <w:t xml:space="preserve">. </w:t>
      </w:r>
      <w:r w:rsidRPr="0014767B">
        <w:rPr>
          <w:i/>
          <w:iCs/>
          <w:noProof/>
        </w:rPr>
        <w:t xml:space="preserve">The manual of learning styles </w:t>
      </w:r>
      <w:r w:rsidR="00E8490E">
        <w:t xml:space="preserve">(3rd </w:t>
      </w:r>
      <w:proofErr w:type="gramStart"/>
      <w:r w:rsidR="00E8490E">
        <w:t>e</w:t>
      </w:r>
      <w:r w:rsidRPr="00E8490E">
        <w:t>d</w:t>
      </w:r>
      <w:proofErr w:type="gramEnd"/>
      <w:r w:rsidRPr="00E8490E">
        <w:t>.)</w:t>
      </w:r>
      <w:r w:rsidRPr="0014767B">
        <w:rPr>
          <w:i/>
          <w:iCs/>
          <w:noProof/>
        </w:rPr>
        <w:t xml:space="preserve">. </w:t>
      </w:r>
      <w:r w:rsidRPr="0014767B">
        <w:rPr>
          <w:noProof/>
        </w:rPr>
        <w:t>Maidenhead: Peter Honey.</w:t>
      </w:r>
    </w:p>
    <w:p w:rsidR="0037334D" w:rsidRPr="0014767B" w:rsidRDefault="0037334D" w:rsidP="002778A3">
      <w:pPr>
        <w:pStyle w:val="RefJournal"/>
        <w:rPr>
          <w:noProof/>
        </w:rPr>
      </w:pPr>
      <w:r w:rsidRPr="0014767B">
        <w:rPr>
          <w:noProof/>
        </w:rPr>
        <w:t>Kim, J., Lee, A.</w:t>
      </w:r>
      <w:r w:rsidR="00E8490E">
        <w:rPr>
          <w:noProof/>
        </w:rPr>
        <w:t>,</w:t>
      </w:r>
      <w:r w:rsidRPr="0014767B">
        <w:rPr>
          <w:noProof/>
        </w:rPr>
        <w:t xml:space="preserve"> &amp; Ryu, H. </w:t>
      </w:r>
      <w:r w:rsidR="00E8490E">
        <w:rPr>
          <w:noProof/>
        </w:rPr>
        <w:t>(</w:t>
      </w:r>
      <w:r w:rsidRPr="0014767B">
        <w:rPr>
          <w:noProof/>
        </w:rPr>
        <w:t>2013</w:t>
      </w:r>
      <w:r w:rsidR="00E8490E">
        <w:rPr>
          <w:noProof/>
        </w:rPr>
        <w:t>)</w:t>
      </w:r>
      <w:r w:rsidRPr="0014767B">
        <w:rPr>
          <w:noProof/>
        </w:rPr>
        <w:t xml:space="preserve">. Personality and its effects on learning performance: Design guidelines for an adaptive e-learning system based on a user model. </w:t>
      </w:r>
      <w:r w:rsidRPr="0014767B">
        <w:rPr>
          <w:i/>
          <w:iCs/>
          <w:noProof/>
        </w:rPr>
        <w:t xml:space="preserve">International Journal of Industrial Ergonomics, </w:t>
      </w:r>
      <w:r w:rsidRPr="0014767B">
        <w:rPr>
          <w:noProof/>
        </w:rPr>
        <w:t>pp. 450-461.</w:t>
      </w:r>
    </w:p>
    <w:p w:rsidR="0037334D" w:rsidRPr="0014767B" w:rsidRDefault="00781B56" w:rsidP="002778A3">
      <w:pPr>
        <w:pStyle w:val="RefJournal"/>
        <w:rPr>
          <w:noProof/>
        </w:rPr>
      </w:pPr>
      <w:hyperlink r:id="rId30" w:history="1">
        <w:proofErr w:type="gramStart"/>
        <w:r w:rsidR="0037334D" w:rsidRPr="0014767B">
          <w:rPr>
            <w:noProof/>
          </w:rPr>
          <w:t>Klašnja-Milićević</w:t>
        </w:r>
      </w:hyperlink>
      <w:r w:rsidR="0037334D" w:rsidRPr="0014767B">
        <w:rPr>
          <w:noProof/>
        </w:rPr>
        <w:t xml:space="preserve">, A., </w:t>
      </w:r>
      <w:hyperlink r:id="rId31" w:history="1">
        <w:r w:rsidR="0037334D" w:rsidRPr="0014767B">
          <w:rPr>
            <w:noProof/>
          </w:rPr>
          <w:t>Vesin</w:t>
        </w:r>
      </w:hyperlink>
      <w:r w:rsidR="0037334D" w:rsidRPr="0014767B">
        <w:rPr>
          <w:noProof/>
        </w:rPr>
        <w:t xml:space="preserve">, B., </w:t>
      </w:r>
      <w:hyperlink r:id="rId32" w:history="1">
        <w:r w:rsidR="0037334D" w:rsidRPr="0014767B">
          <w:rPr>
            <w:noProof/>
          </w:rPr>
          <w:t>Ivanović</w:t>
        </w:r>
      </w:hyperlink>
      <w:r w:rsidR="0037334D" w:rsidRPr="0014767B">
        <w:rPr>
          <w:noProof/>
        </w:rPr>
        <w:t xml:space="preserve">, M., </w:t>
      </w:r>
      <w:r w:rsidR="002778A3" w:rsidRPr="0014767B">
        <w:rPr>
          <w:noProof/>
        </w:rPr>
        <w:t xml:space="preserve">&amp; </w:t>
      </w:r>
      <w:hyperlink r:id="rId33" w:history="1">
        <w:r w:rsidR="0037334D" w:rsidRPr="0014767B">
          <w:rPr>
            <w:noProof/>
          </w:rPr>
          <w:t>Budimac</w:t>
        </w:r>
      </w:hyperlink>
      <w:r w:rsidR="00DD5F9B">
        <w:rPr>
          <w:noProof/>
        </w:rPr>
        <w:t>, Z.</w:t>
      </w:r>
      <w:r w:rsidR="0037334D" w:rsidRPr="0014767B">
        <w:rPr>
          <w:noProof/>
        </w:rPr>
        <w:t xml:space="preserve"> </w:t>
      </w:r>
      <w:r w:rsidR="00DD5F9B">
        <w:rPr>
          <w:noProof/>
        </w:rPr>
        <w:t>(</w:t>
      </w:r>
      <w:r w:rsidR="0037334D" w:rsidRPr="0014767B">
        <w:rPr>
          <w:noProof/>
        </w:rPr>
        <w:t>2010</w:t>
      </w:r>
      <w:r w:rsidR="00DD5F9B">
        <w:rPr>
          <w:noProof/>
        </w:rPr>
        <w:t>)</w:t>
      </w:r>
      <w:r w:rsidR="0037334D" w:rsidRPr="0014767B">
        <w:rPr>
          <w:noProof/>
        </w:rPr>
        <w:t>.</w:t>
      </w:r>
      <w:proofErr w:type="gramEnd"/>
      <w:r w:rsidR="0037334D" w:rsidRPr="0014767B">
        <w:rPr>
          <w:noProof/>
        </w:rPr>
        <w:t xml:space="preserve"> E-Learning personalization based on hybrid recommendation strategy and learning style identification. </w:t>
      </w:r>
      <w:hyperlink r:id="rId34" w:tooltip="Go to Computers &amp; Education on ScienceDirect" w:history="1">
        <w:r w:rsidR="0037334D" w:rsidRPr="0014767B">
          <w:rPr>
            <w:i/>
            <w:iCs/>
            <w:noProof/>
          </w:rPr>
          <w:t>Computers &amp; Education</w:t>
        </w:r>
      </w:hyperlink>
      <w:r w:rsidR="0037334D" w:rsidRPr="0014767B">
        <w:rPr>
          <w:noProof/>
        </w:rPr>
        <w:t>, 56, 885–899.</w:t>
      </w:r>
    </w:p>
    <w:p w:rsidR="0037334D" w:rsidRPr="0014767B" w:rsidRDefault="0037334D" w:rsidP="002778A3">
      <w:pPr>
        <w:pStyle w:val="RefJournal"/>
        <w:rPr>
          <w:noProof/>
        </w:rPr>
      </w:pPr>
      <w:r w:rsidRPr="0014767B">
        <w:rPr>
          <w:noProof/>
        </w:rPr>
        <w:t>Kolb, D. A. (1984). </w:t>
      </w:r>
      <w:r w:rsidRPr="0014767B">
        <w:rPr>
          <w:i/>
          <w:iCs/>
          <w:noProof/>
        </w:rPr>
        <w:t>Experiential learning: Experience as the source of learning and development</w:t>
      </w:r>
      <w:r w:rsidRPr="0014767B">
        <w:rPr>
          <w:noProof/>
        </w:rPr>
        <w:t> (Vol. 1). Englewood Cliffs, NJ: Prentice-Hall.</w:t>
      </w:r>
    </w:p>
    <w:p w:rsidR="0037334D" w:rsidRPr="0014767B" w:rsidRDefault="0037334D" w:rsidP="002778A3">
      <w:pPr>
        <w:pStyle w:val="RefJournal"/>
        <w:rPr>
          <w:noProof/>
        </w:rPr>
      </w:pPr>
      <w:r w:rsidRPr="0014767B">
        <w:rPr>
          <w:noProof/>
        </w:rPr>
        <w:t>Latham, A., Crockett, K., McLean, D.</w:t>
      </w:r>
      <w:r w:rsidR="00DD5F9B">
        <w:rPr>
          <w:noProof/>
        </w:rPr>
        <w:t>,</w:t>
      </w:r>
      <w:r w:rsidRPr="0014767B">
        <w:rPr>
          <w:noProof/>
        </w:rPr>
        <w:t xml:space="preserve"> &amp; Edmonds, B. </w:t>
      </w:r>
      <w:r w:rsidR="00DD5F9B">
        <w:rPr>
          <w:noProof/>
        </w:rPr>
        <w:t>(</w:t>
      </w:r>
      <w:r w:rsidRPr="0014767B">
        <w:rPr>
          <w:noProof/>
        </w:rPr>
        <w:t>2012</w:t>
      </w:r>
      <w:r w:rsidR="00DD5F9B">
        <w:rPr>
          <w:noProof/>
        </w:rPr>
        <w:t>)</w:t>
      </w:r>
      <w:r w:rsidRPr="0014767B">
        <w:rPr>
          <w:noProof/>
        </w:rPr>
        <w:t xml:space="preserve">. A conversational intelligent tutoring system to automatically predict learning styles. </w:t>
      </w:r>
      <w:r w:rsidRPr="0014767B">
        <w:rPr>
          <w:i/>
          <w:iCs/>
          <w:noProof/>
        </w:rPr>
        <w:t xml:space="preserve">Computers &amp; Education, </w:t>
      </w:r>
      <w:r w:rsidRPr="00DD5F9B">
        <w:rPr>
          <w:i/>
          <w:noProof/>
        </w:rPr>
        <w:t>59</w:t>
      </w:r>
      <w:r w:rsidRPr="0014767B">
        <w:rPr>
          <w:noProof/>
        </w:rPr>
        <w:t>, 95–109.</w:t>
      </w:r>
    </w:p>
    <w:p w:rsidR="0037334D" w:rsidRPr="0014767B" w:rsidRDefault="0037334D" w:rsidP="002778A3">
      <w:pPr>
        <w:pStyle w:val="RefJournal"/>
        <w:rPr>
          <w:noProof/>
        </w:rPr>
      </w:pPr>
      <w:r w:rsidRPr="0014767B">
        <w:rPr>
          <w:noProof/>
        </w:rPr>
        <w:t xml:space="preserve">Lawrence, G. </w:t>
      </w:r>
      <w:r w:rsidR="00DD5F9B">
        <w:rPr>
          <w:noProof/>
        </w:rPr>
        <w:t>(</w:t>
      </w:r>
      <w:r w:rsidRPr="0014767B">
        <w:rPr>
          <w:noProof/>
        </w:rPr>
        <w:t>1993</w:t>
      </w:r>
      <w:r w:rsidR="00DD5F9B">
        <w:rPr>
          <w:noProof/>
        </w:rPr>
        <w:t>)</w:t>
      </w:r>
      <w:r w:rsidRPr="0014767B">
        <w:rPr>
          <w:noProof/>
        </w:rPr>
        <w:t xml:space="preserve">. </w:t>
      </w:r>
      <w:r w:rsidRPr="0014767B">
        <w:rPr>
          <w:i/>
          <w:iCs/>
          <w:noProof/>
        </w:rPr>
        <w:t xml:space="preserve">People </w:t>
      </w:r>
      <w:r w:rsidR="00DD5F9B" w:rsidRPr="0014767B">
        <w:rPr>
          <w:i/>
          <w:iCs/>
          <w:noProof/>
        </w:rPr>
        <w:t>types &amp; tiger stripe</w:t>
      </w:r>
      <w:r w:rsidRPr="0014767B">
        <w:rPr>
          <w:i/>
          <w:iCs/>
          <w:noProof/>
        </w:rPr>
        <w:t>s</w:t>
      </w:r>
      <w:r w:rsidR="00DD5F9B">
        <w:rPr>
          <w:i/>
          <w:iCs/>
          <w:noProof/>
        </w:rPr>
        <w:t xml:space="preserve"> </w:t>
      </w:r>
      <w:r w:rsidR="00DD5F9B">
        <w:t xml:space="preserve">(3rd </w:t>
      </w:r>
      <w:proofErr w:type="gramStart"/>
      <w:r w:rsidR="00DD5F9B">
        <w:t>e</w:t>
      </w:r>
      <w:r w:rsidR="00DD5F9B" w:rsidRPr="00E8490E">
        <w:t>d</w:t>
      </w:r>
      <w:proofErr w:type="gramEnd"/>
      <w:r w:rsidR="00DD5F9B" w:rsidRPr="00E8490E">
        <w:t>.)</w:t>
      </w:r>
      <w:r w:rsidRPr="0014767B">
        <w:rPr>
          <w:i/>
          <w:iCs/>
          <w:noProof/>
        </w:rPr>
        <w:t xml:space="preserve">. </w:t>
      </w:r>
      <w:r w:rsidR="00DD5F9B">
        <w:rPr>
          <w:noProof/>
        </w:rPr>
        <w:t>New Y</w:t>
      </w:r>
      <w:r w:rsidRPr="0014767B">
        <w:rPr>
          <w:noProof/>
        </w:rPr>
        <w:t>ork: Center for Applications of Ps</w:t>
      </w:r>
      <w:r w:rsidR="00DD5F9B">
        <w:rPr>
          <w:noProof/>
        </w:rPr>
        <w:t>ychological Type</w:t>
      </w:r>
      <w:r w:rsidRPr="0014767B">
        <w:rPr>
          <w:noProof/>
        </w:rPr>
        <w:t>.</w:t>
      </w:r>
    </w:p>
    <w:p w:rsidR="0037334D" w:rsidRPr="0014767B" w:rsidRDefault="0037334D" w:rsidP="002778A3">
      <w:pPr>
        <w:pStyle w:val="RefJournal"/>
        <w:rPr>
          <w:noProof/>
        </w:rPr>
      </w:pPr>
      <w:r w:rsidRPr="0014767B">
        <w:rPr>
          <w:noProof/>
        </w:rPr>
        <w:t>Mosharraf, M.</w:t>
      </w:r>
      <w:r w:rsidR="00DD5F9B">
        <w:rPr>
          <w:noProof/>
        </w:rPr>
        <w:t>,</w:t>
      </w:r>
      <w:r w:rsidRPr="0014767B">
        <w:rPr>
          <w:noProof/>
        </w:rPr>
        <w:t xml:space="preserve"> &amp; Taghiyareh, F. </w:t>
      </w:r>
      <w:r w:rsidR="00DD5F9B">
        <w:rPr>
          <w:noProof/>
        </w:rPr>
        <w:t>(</w:t>
      </w:r>
      <w:r w:rsidRPr="0014767B">
        <w:rPr>
          <w:noProof/>
        </w:rPr>
        <w:t>2012</w:t>
      </w:r>
      <w:r w:rsidR="00DD5F9B">
        <w:rPr>
          <w:noProof/>
        </w:rPr>
        <w:t>)</w:t>
      </w:r>
      <w:r w:rsidRPr="0014767B">
        <w:rPr>
          <w:noProof/>
        </w:rPr>
        <w:t xml:space="preserve">. </w:t>
      </w:r>
      <w:r w:rsidRPr="0014767B">
        <w:rPr>
          <w:i/>
          <w:iCs/>
          <w:noProof/>
        </w:rPr>
        <w:t xml:space="preserve">Improving </w:t>
      </w:r>
      <w:r w:rsidR="00DD5F9B" w:rsidRPr="0014767B">
        <w:rPr>
          <w:i/>
          <w:iCs/>
          <w:noProof/>
        </w:rPr>
        <w:t>student success rates through a semi-personalized feedback system</w:t>
      </w:r>
      <w:r w:rsidRPr="0014767B">
        <w:rPr>
          <w:i/>
          <w:iCs/>
          <w:noProof/>
        </w:rPr>
        <w:t xml:space="preserve">. </w:t>
      </w:r>
      <w:r w:rsidRPr="0014767B">
        <w:rPr>
          <w:noProof/>
        </w:rPr>
        <w:t>Groningen, s.n.</w:t>
      </w:r>
    </w:p>
    <w:p w:rsidR="0037334D" w:rsidRPr="0014767B" w:rsidRDefault="0037334D" w:rsidP="002778A3">
      <w:pPr>
        <w:pStyle w:val="RefJournal"/>
        <w:rPr>
          <w:noProof/>
        </w:rPr>
      </w:pPr>
      <w:r w:rsidRPr="0014767B">
        <w:rPr>
          <w:noProof/>
        </w:rPr>
        <w:t xml:space="preserve">Mosharraf, M., Taghiyareh, F. &amp; Kharrat, M. </w:t>
      </w:r>
      <w:r w:rsidR="00DD5F9B">
        <w:rPr>
          <w:noProof/>
        </w:rPr>
        <w:t>(</w:t>
      </w:r>
      <w:r w:rsidRPr="0014767B">
        <w:rPr>
          <w:noProof/>
        </w:rPr>
        <w:t>2013</w:t>
      </w:r>
      <w:r w:rsidR="00DD5F9B">
        <w:rPr>
          <w:noProof/>
        </w:rPr>
        <w:t>)</w:t>
      </w:r>
      <w:r w:rsidRPr="0014767B">
        <w:rPr>
          <w:noProof/>
        </w:rPr>
        <w:t xml:space="preserve">. </w:t>
      </w:r>
      <w:r w:rsidRPr="0014767B">
        <w:rPr>
          <w:i/>
          <w:iCs/>
          <w:noProof/>
        </w:rPr>
        <w:t xml:space="preserve">Equipping </w:t>
      </w:r>
      <w:r w:rsidR="00DD5F9B" w:rsidRPr="0014767B">
        <w:rPr>
          <w:i/>
          <w:iCs/>
          <w:noProof/>
        </w:rPr>
        <w:t>children elearning systems with a hybrid personality type indicator</w:t>
      </w:r>
      <w:r w:rsidRPr="0014767B">
        <w:rPr>
          <w:noProof/>
        </w:rPr>
        <w:t xml:space="preserve">. Shiraz, s.n.   </w:t>
      </w:r>
    </w:p>
    <w:p w:rsidR="0037334D" w:rsidRPr="0014767B" w:rsidRDefault="0037334D" w:rsidP="002778A3">
      <w:pPr>
        <w:pStyle w:val="RefJournal"/>
        <w:rPr>
          <w:noProof/>
        </w:rPr>
      </w:pPr>
      <w:r w:rsidRPr="0014767B">
        <w:rPr>
          <w:noProof/>
        </w:rPr>
        <w:t xml:space="preserve">Mosharraf, M., Taghiyareh, F. &amp; Nasirifard, P. </w:t>
      </w:r>
      <w:r w:rsidR="00DD5F9B">
        <w:rPr>
          <w:noProof/>
        </w:rPr>
        <w:t>(</w:t>
      </w:r>
      <w:r w:rsidRPr="0014767B">
        <w:rPr>
          <w:noProof/>
        </w:rPr>
        <w:t>2013</w:t>
      </w:r>
      <w:r w:rsidR="00DD5F9B">
        <w:rPr>
          <w:noProof/>
        </w:rPr>
        <w:t>)</w:t>
      </w:r>
      <w:r w:rsidRPr="0014767B">
        <w:rPr>
          <w:noProof/>
        </w:rPr>
        <w:t xml:space="preserve">. Developing a </w:t>
      </w:r>
      <w:r w:rsidR="00DD5F9B" w:rsidRPr="0014767B">
        <w:rPr>
          <w:noProof/>
        </w:rPr>
        <w:t xml:space="preserve">child-centred </w:t>
      </w:r>
      <w:r w:rsidRPr="0014767B">
        <w:rPr>
          <w:noProof/>
        </w:rPr>
        <w:t xml:space="preserve">LMS to </w:t>
      </w:r>
      <w:r w:rsidR="00DD5F9B" w:rsidRPr="0014767B">
        <w:rPr>
          <w:noProof/>
        </w:rPr>
        <w:t>enhance learning and creativity of students in elementary school</w:t>
      </w:r>
      <w:r w:rsidR="00DD5F9B">
        <w:rPr>
          <w:noProof/>
        </w:rPr>
        <w:t>.</w:t>
      </w:r>
      <w:r w:rsidRPr="0014767B">
        <w:rPr>
          <w:noProof/>
        </w:rPr>
        <w:t xml:space="preserve"> </w:t>
      </w:r>
      <w:r w:rsidRPr="0014767B">
        <w:rPr>
          <w:i/>
          <w:iCs/>
          <w:noProof/>
        </w:rPr>
        <w:t>Bulletin of the IEEE Technical Committee on Learning Technology</w:t>
      </w:r>
      <w:r w:rsidRPr="0014767B">
        <w:rPr>
          <w:noProof/>
        </w:rPr>
        <w:t xml:space="preserve">, </w:t>
      </w:r>
      <w:r w:rsidRPr="00DD5F9B">
        <w:rPr>
          <w:i/>
          <w:noProof/>
        </w:rPr>
        <w:t>15</w:t>
      </w:r>
      <w:r w:rsidRPr="0014767B">
        <w:rPr>
          <w:noProof/>
        </w:rPr>
        <w:t>, 10-13.</w:t>
      </w:r>
    </w:p>
    <w:p w:rsidR="0037334D" w:rsidRPr="0014767B" w:rsidRDefault="0037334D" w:rsidP="002778A3">
      <w:pPr>
        <w:pStyle w:val="RefJournal"/>
        <w:rPr>
          <w:noProof/>
        </w:rPr>
      </w:pPr>
      <w:r w:rsidRPr="0014767B">
        <w:rPr>
          <w:noProof/>
        </w:rPr>
        <w:t xml:space="preserve">Myers, I. &amp; McCaulley, M. </w:t>
      </w:r>
      <w:r w:rsidR="009A450A">
        <w:rPr>
          <w:noProof/>
        </w:rPr>
        <w:t>(</w:t>
      </w:r>
      <w:r w:rsidRPr="0014767B">
        <w:rPr>
          <w:noProof/>
        </w:rPr>
        <w:t>1998</w:t>
      </w:r>
      <w:r w:rsidR="009A450A">
        <w:rPr>
          <w:noProof/>
        </w:rPr>
        <w:t>)</w:t>
      </w:r>
      <w:r w:rsidRPr="0014767B">
        <w:rPr>
          <w:noProof/>
        </w:rPr>
        <w:t xml:space="preserve">. </w:t>
      </w:r>
      <w:r w:rsidRPr="0014767B">
        <w:rPr>
          <w:i/>
          <w:iCs/>
          <w:noProof/>
        </w:rPr>
        <w:t xml:space="preserve">Manual: A </w:t>
      </w:r>
      <w:r w:rsidR="009A450A" w:rsidRPr="0014767B">
        <w:rPr>
          <w:i/>
          <w:iCs/>
          <w:noProof/>
        </w:rPr>
        <w:t xml:space="preserve">guide to the development and use </w:t>
      </w:r>
      <w:r w:rsidRPr="0014767B">
        <w:rPr>
          <w:i/>
          <w:iCs/>
          <w:noProof/>
        </w:rPr>
        <w:t>of the Myers-Briggs Type Indicator</w:t>
      </w:r>
      <w:r w:rsidR="009A450A">
        <w:rPr>
          <w:i/>
          <w:iCs/>
          <w:noProof/>
        </w:rPr>
        <w:t>.</w:t>
      </w:r>
      <w:r w:rsidRPr="0014767B">
        <w:rPr>
          <w:i/>
          <w:iCs/>
          <w:noProof/>
        </w:rPr>
        <w:t xml:space="preserve"> </w:t>
      </w:r>
      <w:r w:rsidRPr="0014767B">
        <w:rPr>
          <w:noProof/>
        </w:rPr>
        <w:t>Palo Alto: Consulting Psychologists Press.</w:t>
      </w:r>
    </w:p>
    <w:p w:rsidR="0037334D" w:rsidRPr="0014767B" w:rsidRDefault="0037334D" w:rsidP="002778A3">
      <w:pPr>
        <w:pStyle w:val="RefJournal"/>
        <w:rPr>
          <w:noProof/>
        </w:rPr>
      </w:pPr>
      <w:r w:rsidRPr="0014767B">
        <w:rPr>
          <w:noProof/>
        </w:rPr>
        <w:t>O</w:t>
      </w:r>
      <w:r w:rsidR="00E765FE" w:rsidRPr="0014767B">
        <w:rPr>
          <w:noProof/>
        </w:rPr>
        <w:t>’</w:t>
      </w:r>
      <w:r w:rsidRPr="0014767B">
        <w:rPr>
          <w:noProof/>
        </w:rPr>
        <w:t>brien, T., Bernold, L.</w:t>
      </w:r>
      <w:r w:rsidR="009A450A">
        <w:rPr>
          <w:noProof/>
        </w:rPr>
        <w:t>,</w:t>
      </w:r>
      <w:r w:rsidRPr="0014767B">
        <w:rPr>
          <w:noProof/>
        </w:rPr>
        <w:t xml:space="preserve"> &amp; Akroyd, D. </w:t>
      </w:r>
      <w:r w:rsidR="009A450A">
        <w:rPr>
          <w:noProof/>
        </w:rPr>
        <w:t>(</w:t>
      </w:r>
      <w:r w:rsidRPr="0014767B">
        <w:rPr>
          <w:noProof/>
        </w:rPr>
        <w:t>1998</w:t>
      </w:r>
      <w:r w:rsidR="009A450A">
        <w:rPr>
          <w:noProof/>
        </w:rPr>
        <w:t>)</w:t>
      </w:r>
      <w:r w:rsidRPr="0014767B">
        <w:rPr>
          <w:noProof/>
        </w:rPr>
        <w:t xml:space="preserve">. Myers-Briggs </w:t>
      </w:r>
      <w:r w:rsidR="009A450A" w:rsidRPr="0014767B">
        <w:rPr>
          <w:noProof/>
        </w:rPr>
        <w:t>type indicator and academic achievement in engineering education</w:t>
      </w:r>
      <w:r w:rsidRPr="0014767B">
        <w:rPr>
          <w:noProof/>
        </w:rPr>
        <w:t xml:space="preserve">. </w:t>
      </w:r>
      <w:r w:rsidR="009A450A">
        <w:rPr>
          <w:i/>
          <w:iCs/>
        </w:rPr>
        <w:t>International Journal of Engineering Education</w:t>
      </w:r>
      <w:r w:rsidRPr="0014767B">
        <w:rPr>
          <w:i/>
          <w:iCs/>
          <w:noProof/>
        </w:rPr>
        <w:t xml:space="preserve">, </w:t>
      </w:r>
      <w:r w:rsidRPr="009A450A">
        <w:rPr>
          <w:i/>
          <w:noProof/>
        </w:rPr>
        <w:t>14</w:t>
      </w:r>
      <w:r w:rsidRPr="0014767B">
        <w:rPr>
          <w:noProof/>
        </w:rPr>
        <w:t>, 311-315.</w:t>
      </w:r>
    </w:p>
    <w:p w:rsidR="0037334D" w:rsidRPr="0014767B" w:rsidRDefault="0037334D" w:rsidP="002778A3">
      <w:pPr>
        <w:pStyle w:val="RefJournal"/>
        <w:rPr>
          <w:noProof/>
        </w:rPr>
      </w:pPr>
      <w:r w:rsidRPr="0014767B">
        <w:rPr>
          <w:noProof/>
        </w:rPr>
        <w:t>Özpolat, E.</w:t>
      </w:r>
      <w:r w:rsidR="009A450A">
        <w:rPr>
          <w:noProof/>
        </w:rPr>
        <w:t>,</w:t>
      </w:r>
      <w:r w:rsidRPr="0014767B">
        <w:rPr>
          <w:noProof/>
        </w:rPr>
        <w:t xml:space="preserve"> &amp; Akar, G. </w:t>
      </w:r>
      <w:r w:rsidR="009A450A">
        <w:rPr>
          <w:noProof/>
        </w:rPr>
        <w:t>(</w:t>
      </w:r>
      <w:r w:rsidRPr="0014767B">
        <w:rPr>
          <w:noProof/>
        </w:rPr>
        <w:t>2009</w:t>
      </w:r>
      <w:r w:rsidR="009A450A">
        <w:rPr>
          <w:noProof/>
        </w:rPr>
        <w:t>)</w:t>
      </w:r>
      <w:r w:rsidRPr="0014767B">
        <w:rPr>
          <w:noProof/>
        </w:rPr>
        <w:t xml:space="preserve">. Automatic detection of learning styles for an e-learning system. </w:t>
      </w:r>
      <w:r w:rsidRPr="0014767B">
        <w:rPr>
          <w:i/>
          <w:iCs/>
          <w:noProof/>
        </w:rPr>
        <w:t xml:space="preserve">Computers &amp; Education, </w:t>
      </w:r>
      <w:r w:rsidRPr="009A450A">
        <w:rPr>
          <w:i/>
          <w:noProof/>
        </w:rPr>
        <w:t>53</w:t>
      </w:r>
      <w:r w:rsidRPr="0014767B">
        <w:rPr>
          <w:noProof/>
        </w:rPr>
        <w:t>, 355–367.</w:t>
      </w:r>
    </w:p>
    <w:p w:rsidR="0037334D" w:rsidRPr="0014767B" w:rsidRDefault="009A450A" w:rsidP="002778A3">
      <w:pPr>
        <w:pStyle w:val="RefJournal"/>
        <w:rPr>
          <w:noProof/>
        </w:rPr>
      </w:pPr>
      <w:r>
        <w:rPr>
          <w:noProof/>
        </w:rPr>
        <w:lastRenderedPageBreak/>
        <w:t>Pittenger, D. J.</w:t>
      </w:r>
      <w:r w:rsidR="0037334D" w:rsidRPr="0014767B">
        <w:rPr>
          <w:noProof/>
        </w:rPr>
        <w:t xml:space="preserve"> </w:t>
      </w:r>
      <w:r>
        <w:rPr>
          <w:noProof/>
        </w:rPr>
        <w:t>(</w:t>
      </w:r>
      <w:r w:rsidR="0037334D" w:rsidRPr="0014767B">
        <w:rPr>
          <w:noProof/>
        </w:rPr>
        <w:t>1993</w:t>
      </w:r>
      <w:r>
        <w:rPr>
          <w:noProof/>
        </w:rPr>
        <w:t>)</w:t>
      </w:r>
      <w:r w:rsidR="0037334D" w:rsidRPr="0014767B">
        <w:rPr>
          <w:noProof/>
        </w:rPr>
        <w:t>. Measuring the MBTI...</w:t>
      </w:r>
      <w:r w:rsidRPr="0014767B">
        <w:rPr>
          <w:noProof/>
        </w:rPr>
        <w:t>and coming up short</w:t>
      </w:r>
      <w:r w:rsidR="0037334D" w:rsidRPr="0014767B">
        <w:rPr>
          <w:noProof/>
        </w:rPr>
        <w:t xml:space="preserve">. </w:t>
      </w:r>
      <w:r w:rsidR="0037334D" w:rsidRPr="0014767B">
        <w:rPr>
          <w:i/>
          <w:iCs/>
          <w:noProof/>
        </w:rPr>
        <w:t xml:space="preserve">Journal of Career Planning and Employment, </w:t>
      </w:r>
      <w:r w:rsidR="0037334D" w:rsidRPr="009A450A">
        <w:rPr>
          <w:i/>
          <w:noProof/>
        </w:rPr>
        <w:t>54</w:t>
      </w:r>
      <w:r w:rsidR="0037334D" w:rsidRPr="0014767B">
        <w:rPr>
          <w:noProof/>
        </w:rPr>
        <w:t>, 48–53.</w:t>
      </w:r>
    </w:p>
    <w:p w:rsidR="0037334D" w:rsidRPr="0014767B" w:rsidRDefault="009A450A" w:rsidP="002778A3">
      <w:pPr>
        <w:pStyle w:val="RefJournal"/>
        <w:rPr>
          <w:noProof/>
        </w:rPr>
      </w:pPr>
      <w:r>
        <w:rPr>
          <w:noProof/>
        </w:rPr>
        <w:t>Potts Gilbert, A.</w:t>
      </w:r>
      <w:r w:rsidR="0037334D" w:rsidRPr="0014767B">
        <w:rPr>
          <w:noProof/>
        </w:rPr>
        <w:t xml:space="preserve"> </w:t>
      </w:r>
      <w:r>
        <w:rPr>
          <w:noProof/>
        </w:rPr>
        <w:t>(</w:t>
      </w:r>
      <w:r w:rsidR="0037334D" w:rsidRPr="0014767B">
        <w:rPr>
          <w:noProof/>
        </w:rPr>
        <w:t>1990</w:t>
      </w:r>
      <w:r>
        <w:rPr>
          <w:noProof/>
        </w:rPr>
        <w:t>)</w:t>
      </w:r>
      <w:r w:rsidR="0037334D" w:rsidRPr="0014767B">
        <w:rPr>
          <w:noProof/>
        </w:rPr>
        <w:t xml:space="preserve">. </w:t>
      </w:r>
      <w:r w:rsidR="0037334D" w:rsidRPr="0014767B">
        <w:rPr>
          <w:i/>
          <w:iCs/>
          <w:noProof/>
        </w:rPr>
        <w:t xml:space="preserve">Master </w:t>
      </w:r>
      <w:r w:rsidRPr="0014767B">
        <w:rPr>
          <w:i/>
          <w:iCs/>
          <w:noProof/>
        </w:rPr>
        <w:t>thesis</w:t>
      </w:r>
      <w:r w:rsidR="0037334D" w:rsidRPr="0014767B">
        <w:rPr>
          <w:i/>
          <w:iCs/>
          <w:noProof/>
        </w:rPr>
        <w:t xml:space="preserve">: A </w:t>
      </w:r>
      <w:r w:rsidRPr="0014767B">
        <w:rPr>
          <w:i/>
          <w:iCs/>
          <w:noProof/>
        </w:rPr>
        <w:t xml:space="preserve">comparison </w:t>
      </w:r>
      <w:r w:rsidR="0037334D" w:rsidRPr="0014767B">
        <w:rPr>
          <w:i/>
          <w:iCs/>
          <w:noProof/>
        </w:rPr>
        <w:t>of the Murphy-Meisgeier Type Indicator for Children and the Myers-Brigs Type Indicator</w:t>
      </w:r>
      <w:r>
        <w:rPr>
          <w:i/>
          <w:iCs/>
          <w:noProof/>
        </w:rPr>
        <w:t>.</w:t>
      </w:r>
      <w:r w:rsidR="0037334D" w:rsidRPr="0014767B">
        <w:rPr>
          <w:i/>
          <w:iCs/>
          <w:noProof/>
        </w:rPr>
        <w:t xml:space="preserve"> </w:t>
      </w:r>
      <w:r w:rsidR="0037334D" w:rsidRPr="0014767B">
        <w:rPr>
          <w:noProof/>
        </w:rPr>
        <w:t>Ohio: Graduate School of the Ohio State University.</w:t>
      </w:r>
    </w:p>
    <w:p w:rsidR="0037334D" w:rsidRPr="0014767B" w:rsidRDefault="0037334D" w:rsidP="002778A3">
      <w:pPr>
        <w:pStyle w:val="RefJournal"/>
        <w:rPr>
          <w:noProof/>
        </w:rPr>
      </w:pPr>
      <w:r w:rsidRPr="0014767B">
        <w:rPr>
          <w:noProof/>
        </w:rPr>
        <w:t>Romero, C.</w:t>
      </w:r>
      <w:r w:rsidR="009A450A">
        <w:rPr>
          <w:noProof/>
        </w:rPr>
        <w:t>,</w:t>
      </w:r>
      <w:r w:rsidRPr="0014767B">
        <w:rPr>
          <w:noProof/>
        </w:rPr>
        <w:t xml:space="preserve"> &amp; Ventura, S. </w:t>
      </w:r>
      <w:r w:rsidR="009A450A">
        <w:rPr>
          <w:noProof/>
        </w:rPr>
        <w:t>(</w:t>
      </w:r>
      <w:r w:rsidRPr="0014767B">
        <w:rPr>
          <w:noProof/>
        </w:rPr>
        <w:t>2010</w:t>
      </w:r>
      <w:r w:rsidR="009A450A">
        <w:rPr>
          <w:noProof/>
        </w:rPr>
        <w:t>)</w:t>
      </w:r>
      <w:r w:rsidRPr="0014767B">
        <w:rPr>
          <w:noProof/>
        </w:rPr>
        <w:t xml:space="preserve">. Educational </w:t>
      </w:r>
      <w:r w:rsidR="009A450A" w:rsidRPr="0014767B">
        <w:rPr>
          <w:noProof/>
        </w:rPr>
        <w:t>data mining</w:t>
      </w:r>
      <w:r w:rsidRPr="0014767B">
        <w:rPr>
          <w:noProof/>
        </w:rPr>
        <w:t xml:space="preserve">: A </w:t>
      </w:r>
      <w:r w:rsidR="009A450A" w:rsidRPr="0014767B">
        <w:rPr>
          <w:noProof/>
        </w:rPr>
        <w:t>review of the state of the a</w:t>
      </w:r>
      <w:r w:rsidRPr="0014767B">
        <w:rPr>
          <w:noProof/>
        </w:rPr>
        <w:t xml:space="preserve">rt. </w:t>
      </w:r>
      <w:r w:rsidRPr="0014767B">
        <w:rPr>
          <w:i/>
          <w:iCs/>
          <w:noProof/>
        </w:rPr>
        <w:t xml:space="preserve">EEE Transaction on Systems, Man, and Cybernetics—Part C: Applications and Reviews, </w:t>
      </w:r>
      <w:r w:rsidRPr="009A450A">
        <w:rPr>
          <w:i/>
          <w:noProof/>
        </w:rPr>
        <w:t>40</w:t>
      </w:r>
      <w:r w:rsidRPr="0014767B">
        <w:rPr>
          <w:noProof/>
        </w:rPr>
        <w:t xml:space="preserve">, </w:t>
      </w:r>
      <w:r w:rsidR="009A450A">
        <w:rPr>
          <w:noProof/>
        </w:rPr>
        <w:t>601</w:t>
      </w:r>
      <w:r w:rsidRPr="0014767B">
        <w:rPr>
          <w:noProof/>
        </w:rPr>
        <w:t>-618.</w:t>
      </w:r>
    </w:p>
    <w:p w:rsidR="0037334D" w:rsidRPr="0014767B" w:rsidRDefault="0037334D" w:rsidP="002778A3">
      <w:pPr>
        <w:pStyle w:val="RefJournal"/>
        <w:rPr>
          <w:noProof/>
        </w:rPr>
      </w:pPr>
      <w:r w:rsidRPr="0014767B">
        <w:rPr>
          <w:noProof/>
        </w:rPr>
        <w:t>Truong, H.</w:t>
      </w:r>
      <w:r w:rsidR="009A450A">
        <w:rPr>
          <w:noProof/>
        </w:rPr>
        <w:t xml:space="preserve"> </w:t>
      </w:r>
      <w:r w:rsidRPr="0014767B">
        <w:rPr>
          <w:noProof/>
        </w:rPr>
        <w:t xml:space="preserve">M. </w:t>
      </w:r>
      <w:r w:rsidR="009A450A">
        <w:rPr>
          <w:noProof/>
        </w:rPr>
        <w:t>(</w:t>
      </w:r>
      <w:r w:rsidRPr="0014767B">
        <w:rPr>
          <w:noProof/>
        </w:rPr>
        <w:t>2016</w:t>
      </w:r>
      <w:r w:rsidR="009A450A">
        <w:rPr>
          <w:noProof/>
        </w:rPr>
        <w:t>)</w:t>
      </w:r>
      <w:r w:rsidRPr="0014767B">
        <w:rPr>
          <w:noProof/>
        </w:rPr>
        <w:t>. Integrating learning styles and adaptive e-learning system</w:t>
      </w:r>
      <w:r w:rsidR="009A450A">
        <w:rPr>
          <w:noProof/>
        </w:rPr>
        <w:t>s</w:t>
      </w:r>
      <w:r w:rsidRPr="0014767B">
        <w:rPr>
          <w:noProof/>
        </w:rPr>
        <w:t>: Current developments, problems and opportunities</w:t>
      </w:r>
      <w:r w:rsidR="009A450A">
        <w:rPr>
          <w:noProof/>
        </w:rPr>
        <w:t>.</w:t>
      </w:r>
      <w:r w:rsidRPr="0014767B">
        <w:rPr>
          <w:noProof/>
        </w:rPr>
        <w:t xml:space="preserve"> </w:t>
      </w:r>
      <w:hyperlink r:id="rId35" w:tooltip="Go to Computers in Human Behavior on ScienceDirect" w:history="1">
        <w:r w:rsidRPr="0014767B">
          <w:rPr>
            <w:i/>
            <w:iCs/>
            <w:noProof/>
          </w:rPr>
          <w:t>Computers in Human Behavior</w:t>
        </w:r>
      </w:hyperlink>
      <w:r w:rsidRPr="0014767B">
        <w:rPr>
          <w:noProof/>
        </w:rPr>
        <w:t xml:space="preserve">, </w:t>
      </w:r>
      <w:r w:rsidRPr="009A450A">
        <w:rPr>
          <w:i/>
          <w:noProof/>
        </w:rPr>
        <w:t>55</w:t>
      </w:r>
      <w:r w:rsidR="009A450A">
        <w:rPr>
          <w:i/>
          <w:noProof/>
        </w:rPr>
        <w:t>,</w:t>
      </w:r>
      <w:r w:rsidRPr="0014767B">
        <w:rPr>
          <w:noProof/>
        </w:rPr>
        <w:t xml:space="preserve"> 1185–1193.</w:t>
      </w:r>
    </w:p>
    <w:p w:rsidR="0037334D" w:rsidRPr="00967681" w:rsidRDefault="0037334D" w:rsidP="002778A3">
      <w:pPr>
        <w:pStyle w:val="RefJournal"/>
        <w:rPr>
          <w:noProof/>
        </w:rPr>
      </w:pPr>
      <w:r w:rsidRPr="0014767B">
        <w:rPr>
          <w:noProof/>
        </w:rPr>
        <w:t>Wang, T., Li, X.</w:t>
      </w:r>
      <w:r w:rsidR="009A450A">
        <w:rPr>
          <w:noProof/>
        </w:rPr>
        <w:t>,</w:t>
      </w:r>
      <w:r w:rsidRPr="0014767B">
        <w:rPr>
          <w:noProof/>
        </w:rPr>
        <w:t xml:space="preserve"> &amp; Shi, J. </w:t>
      </w:r>
      <w:r w:rsidR="009A450A">
        <w:rPr>
          <w:noProof/>
        </w:rPr>
        <w:t>(</w:t>
      </w:r>
      <w:r w:rsidRPr="0014767B">
        <w:rPr>
          <w:noProof/>
        </w:rPr>
        <w:t>2007</w:t>
      </w:r>
      <w:r w:rsidR="009A450A">
        <w:rPr>
          <w:noProof/>
        </w:rPr>
        <w:t>)</w:t>
      </w:r>
      <w:r w:rsidRPr="0014767B">
        <w:rPr>
          <w:noProof/>
        </w:rPr>
        <w:t xml:space="preserve">. </w:t>
      </w:r>
      <w:r w:rsidRPr="0014767B">
        <w:rPr>
          <w:i/>
          <w:iCs/>
          <w:noProof/>
        </w:rPr>
        <w:t xml:space="preserve">An </w:t>
      </w:r>
      <w:r w:rsidR="009A450A" w:rsidRPr="0014767B">
        <w:rPr>
          <w:i/>
          <w:iCs/>
          <w:noProof/>
        </w:rPr>
        <w:t xml:space="preserve">avatar-based approach </w:t>
      </w:r>
      <w:r w:rsidRPr="0014767B">
        <w:rPr>
          <w:i/>
          <w:iCs/>
          <w:noProof/>
        </w:rPr>
        <w:t xml:space="preserve">to 3D </w:t>
      </w:r>
      <w:r w:rsidR="009A450A" w:rsidRPr="0014767B">
        <w:rPr>
          <w:i/>
          <w:iCs/>
          <w:noProof/>
        </w:rPr>
        <w:t>user interface design for children</w:t>
      </w:r>
      <w:r w:rsidRPr="0014767B">
        <w:rPr>
          <w:i/>
          <w:iCs/>
          <w:noProof/>
        </w:rPr>
        <w:t>.</w:t>
      </w:r>
      <w:r w:rsidRPr="00967681">
        <w:rPr>
          <w:i/>
          <w:iCs/>
          <w:noProof/>
        </w:rPr>
        <w:t xml:space="preserve"> </w:t>
      </w:r>
      <w:r w:rsidRPr="00967681">
        <w:rPr>
          <w:noProof/>
        </w:rPr>
        <w:t>Charlotte, s.n.</w:t>
      </w:r>
    </w:p>
    <w:p w:rsidR="0037334D" w:rsidRDefault="0037334D" w:rsidP="002778A3">
      <w:pPr>
        <w:pStyle w:val="RefJournal"/>
      </w:pPr>
      <w:r w:rsidRPr="009A450A">
        <w:rPr>
          <w:noProof/>
        </w:rPr>
        <w:t>Warner</w:t>
      </w:r>
      <w:r w:rsidR="009A450A">
        <w:rPr>
          <w:noProof/>
        </w:rPr>
        <w:t>, S.</w:t>
      </w:r>
      <w:r w:rsidRPr="00967681">
        <w:rPr>
          <w:noProof/>
        </w:rPr>
        <w:t xml:space="preserve"> </w:t>
      </w:r>
      <w:r w:rsidR="009A450A">
        <w:rPr>
          <w:noProof/>
        </w:rPr>
        <w:t>(</w:t>
      </w:r>
      <w:r w:rsidRPr="00967681">
        <w:rPr>
          <w:noProof/>
        </w:rPr>
        <w:t>2000</w:t>
      </w:r>
      <w:r w:rsidR="009A450A">
        <w:rPr>
          <w:noProof/>
        </w:rPr>
        <w:t>)</w:t>
      </w:r>
      <w:r w:rsidRPr="00967681">
        <w:rPr>
          <w:noProof/>
        </w:rPr>
        <w:t xml:space="preserve">. </w:t>
      </w:r>
      <w:r w:rsidRPr="00967681">
        <w:rPr>
          <w:i/>
          <w:iCs/>
          <w:noProof/>
        </w:rPr>
        <w:t xml:space="preserve">The </w:t>
      </w:r>
      <w:r w:rsidR="009A450A" w:rsidRPr="00967681">
        <w:rPr>
          <w:i/>
          <w:iCs/>
          <w:noProof/>
        </w:rPr>
        <w:t>effects on student</w:t>
      </w:r>
      <w:r w:rsidR="009A450A">
        <w:rPr>
          <w:i/>
          <w:iCs/>
          <w:noProof/>
        </w:rPr>
        <w:t>’</w:t>
      </w:r>
      <w:r w:rsidR="009A450A" w:rsidRPr="00967681">
        <w:rPr>
          <w:i/>
          <w:iCs/>
          <w:noProof/>
        </w:rPr>
        <w:t xml:space="preserve">s personality preferences from participation in </w:t>
      </w:r>
      <w:r w:rsidRPr="00967681">
        <w:rPr>
          <w:i/>
          <w:iCs/>
          <w:noProof/>
        </w:rPr>
        <w:t>Odyssey Of The Mind</w:t>
      </w:r>
      <w:r w:rsidR="009A450A">
        <w:rPr>
          <w:i/>
          <w:iCs/>
          <w:noProof/>
        </w:rPr>
        <w:t>.</w:t>
      </w:r>
      <w:r w:rsidRPr="00967681">
        <w:rPr>
          <w:i/>
          <w:iCs/>
          <w:noProof/>
        </w:rPr>
        <w:t xml:space="preserve"> </w:t>
      </w:r>
      <w:r w:rsidRPr="00967681">
        <w:rPr>
          <w:noProof/>
        </w:rPr>
        <w:t>Morgantown, West Virginia: PH.D thesis: College of Human Resources and Education at West Virginia University.</w:t>
      </w:r>
    </w:p>
    <w:p w:rsidR="00DB72CB" w:rsidRPr="00617F57" w:rsidRDefault="00DB72CB" w:rsidP="00617F57">
      <w:pPr>
        <w:pStyle w:val="Heading1"/>
      </w:pPr>
      <w:r w:rsidRPr="00617F57">
        <w:t>Biography</w:t>
      </w:r>
    </w:p>
    <w:p w:rsidR="00290B51" w:rsidRPr="00290B51" w:rsidRDefault="000554EE" w:rsidP="009A450A">
      <w:r>
        <w:rPr>
          <w:noProof/>
        </w:rPr>
        <w:drawing>
          <wp:anchor distT="0" distB="0" distL="114300" distR="114300" simplePos="0" relativeHeight="251660288" behindDoc="0" locked="0" layoutInCell="1" allowOverlap="1">
            <wp:simplePos x="914400" y="3616657"/>
            <wp:positionH relativeFrom="column">
              <wp:align>left</wp:align>
            </wp:positionH>
            <wp:positionV relativeFrom="paragraph">
              <wp:posOffset>0</wp:posOffset>
            </wp:positionV>
            <wp:extent cx="1371600" cy="2020824"/>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JELL 2132maedeh.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371600" cy="2020824"/>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DB72CB" w:rsidRPr="000554EE">
        <w:rPr>
          <w:b/>
        </w:rPr>
        <w:t>Maedeh</w:t>
      </w:r>
      <w:proofErr w:type="spellEnd"/>
      <w:r w:rsidR="00DB72CB" w:rsidRPr="000554EE">
        <w:rPr>
          <w:b/>
        </w:rPr>
        <w:t xml:space="preserve"> </w:t>
      </w:r>
      <w:proofErr w:type="spellStart"/>
      <w:r w:rsidR="00DB72CB" w:rsidRPr="000554EE">
        <w:rPr>
          <w:b/>
        </w:rPr>
        <w:t>Mosharraf</w:t>
      </w:r>
      <w:proofErr w:type="spellEnd"/>
      <w:r w:rsidR="00DB72CB" w:rsidRPr="00E26DF4">
        <w:t xml:space="preserve"> is a Ph.D. </w:t>
      </w:r>
      <w:r w:rsidR="00DB72CB">
        <w:t>candidate</w:t>
      </w:r>
      <w:r w:rsidR="00DB72CB" w:rsidRPr="00E26DF4" w:rsidDel="00DB72CB">
        <w:t xml:space="preserve"> </w:t>
      </w:r>
      <w:r w:rsidR="00DB72CB" w:rsidRPr="00E26DF4">
        <w:t xml:space="preserve">at the Technology-Enhanced Learning Laboratory at University of Tehran. She received her B. Sc. and M. Sc. in Information Technology engineering from University of Tehran in 2010 and 2013, respectively. </w:t>
      </w:r>
      <w:r w:rsidR="00041437">
        <w:t>During these years, she has been i</w:t>
      </w:r>
      <w:r w:rsidR="00041437">
        <w:t>n</w:t>
      </w:r>
      <w:r w:rsidR="00041437">
        <w:t>volved in a variety of research works like</w:t>
      </w:r>
      <w:r w:rsidR="00DB72CB" w:rsidRPr="00E26DF4">
        <w:t xml:space="preserve"> </w:t>
      </w:r>
      <w:r w:rsidR="00DB72CB" w:rsidRPr="00DB72CB">
        <w:t>new Information Technology Applications, Web-Based Educational Systems, Techno</w:t>
      </w:r>
      <w:r w:rsidR="00DB72CB" w:rsidRPr="00DB72CB">
        <w:t>l</w:t>
      </w:r>
      <w:r w:rsidR="00DB72CB" w:rsidRPr="00DB72CB">
        <w:t xml:space="preserve">ogy-Enhanced Learning, </w:t>
      </w:r>
      <w:r w:rsidR="00041437">
        <w:t xml:space="preserve">and </w:t>
      </w:r>
      <w:r w:rsidR="00DB72CB" w:rsidRPr="00DB72CB">
        <w:t>Psychological Theories,</w:t>
      </w:r>
      <w:r w:rsidR="00041437" w:rsidRPr="00041437">
        <w:t xml:space="preserve"> </w:t>
      </w:r>
      <w:r w:rsidR="00041437">
        <w:t>as well as</w:t>
      </w:r>
      <w:r w:rsidR="00DB72CB" w:rsidRPr="00DB72CB">
        <w:t xml:space="preserve"> open educational resources</w:t>
      </w:r>
      <w:r w:rsidR="00041437">
        <w:t xml:space="preserve"> combined with</w:t>
      </w:r>
      <w:r w:rsidR="00DB72CB" w:rsidRPr="00DB72CB">
        <w:t xml:space="preserve"> semantic web technology</w:t>
      </w:r>
      <w:r w:rsidR="00041437">
        <w:t>, which has been covered in her Ph.D. thesis</w:t>
      </w:r>
      <w:r w:rsidR="00DB72CB" w:rsidRPr="00DB72CB">
        <w:t>.</w:t>
      </w:r>
    </w:p>
    <w:sectPr w:rsidR="00290B51" w:rsidRPr="00290B51" w:rsidSect="00F342FF">
      <w:headerReference w:type="even" r:id="rId37"/>
      <w:headerReference w:type="default" r:id="rId38"/>
      <w:footerReference w:type="even" r:id="rId39"/>
      <w:footerReference w:type="default" r:id="rId40"/>
      <w:headerReference w:type="first" r:id="rId41"/>
      <w:footerReference w:type="first" r:id="rId42"/>
      <w:type w:val="continuous"/>
      <w:pgSz w:w="12240" w:h="15840" w:code="1"/>
      <w:pgMar w:top="1440" w:right="1440" w:bottom="1440" w:left="2160" w:header="720" w:footer="720" w:gutter="0"/>
      <w:pgNumType w:start="19"/>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4B77" w:rsidRDefault="00A54B77" w:rsidP="00072D6D">
      <w:r>
        <w:separator/>
      </w:r>
    </w:p>
  </w:endnote>
  <w:endnote w:type="continuationSeparator" w:id="0">
    <w:p w:rsidR="00A54B77" w:rsidRDefault="00A54B77" w:rsidP="00072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B Nazanin">
    <w:altName w:val="Courier New"/>
    <w:charset w:val="B2"/>
    <w:family w:val="auto"/>
    <w:pitch w:val="variable"/>
    <w:sig w:usb0="00002000" w:usb1="80000000" w:usb2="00000008" w:usb3="00000000" w:csb0="00000040"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5757599"/>
      <w:docPartObj>
        <w:docPartGallery w:val="Page Numbers (Bottom of Page)"/>
        <w:docPartUnique/>
      </w:docPartObj>
    </w:sdtPr>
    <w:sdtEndPr>
      <w:rPr>
        <w:b w:val="0"/>
        <w:noProof/>
      </w:rPr>
    </w:sdtEndPr>
    <w:sdtContent>
      <w:p w:rsidR="00A54B77" w:rsidRPr="00BA35FE" w:rsidRDefault="00A54B77" w:rsidP="00BA35FE">
        <w:pPr>
          <w:pStyle w:val="FooterJNL"/>
          <w:jc w:val="left"/>
          <w:rPr>
            <w:b w:val="0"/>
          </w:rPr>
        </w:pPr>
        <w:r w:rsidRPr="00BA35FE">
          <w:rPr>
            <w:b w:val="0"/>
          </w:rPr>
          <w:fldChar w:fldCharType="begin"/>
        </w:r>
        <w:r w:rsidRPr="00BA35FE">
          <w:rPr>
            <w:b w:val="0"/>
          </w:rPr>
          <w:instrText xml:space="preserve"> PAGE   \* MERGEFORMAT </w:instrText>
        </w:r>
        <w:r w:rsidRPr="00BA35FE">
          <w:rPr>
            <w:b w:val="0"/>
          </w:rPr>
          <w:fldChar w:fldCharType="separate"/>
        </w:r>
        <w:r w:rsidR="00781B56">
          <w:rPr>
            <w:b w:val="0"/>
            <w:noProof/>
          </w:rPr>
          <w:t>32</w:t>
        </w:r>
        <w:r w:rsidRPr="00BA35FE">
          <w:rPr>
            <w:b w:val="0"/>
            <w:noProof/>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751887"/>
      <w:docPartObj>
        <w:docPartGallery w:val="Page Numbers (Bottom of Page)"/>
        <w:docPartUnique/>
      </w:docPartObj>
    </w:sdtPr>
    <w:sdtEndPr>
      <w:rPr>
        <w:b w:val="0"/>
        <w:noProof/>
      </w:rPr>
    </w:sdtEndPr>
    <w:sdtContent>
      <w:p w:rsidR="00A54B77" w:rsidRPr="00BA35FE" w:rsidRDefault="00A54B77" w:rsidP="00BA35FE">
        <w:pPr>
          <w:pStyle w:val="FooterJNL"/>
          <w:jc w:val="right"/>
          <w:rPr>
            <w:b w:val="0"/>
          </w:rPr>
        </w:pPr>
        <w:r w:rsidRPr="00BA35FE">
          <w:rPr>
            <w:b w:val="0"/>
          </w:rPr>
          <w:fldChar w:fldCharType="begin"/>
        </w:r>
        <w:r w:rsidRPr="00BA35FE">
          <w:rPr>
            <w:b w:val="0"/>
          </w:rPr>
          <w:instrText xml:space="preserve"> PAGE   \* MERGEFORMAT </w:instrText>
        </w:r>
        <w:r w:rsidRPr="00BA35FE">
          <w:rPr>
            <w:b w:val="0"/>
          </w:rPr>
          <w:fldChar w:fldCharType="separate"/>
        </w:r>
        <w:r w:rsidR="00781B56">
          <w:rPr>
            <w:b w:val="0"/>
            <w:noProof/>
          </w:rPr>
          <w:t>31</w:t>
        </w:r>
        <w:r w:rsidRPr="00BA35FE">
          <w:rPr>
            <w:b w:val="0"/>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B77" w:rsidRDefault="00A54B77" w:rsidP="00BA35FE">
    <w:pPr>
      <w:pStyle w:val="FooterJNL"/>
    </w:pPr>
    <w:r>
      <w:t>Editor: Gila Kurtz</w:t>
    </w:r>
    <w:r>
      <w:br/>
    </w:r>
    <w:r w:rsidRPr="00BA35FE">
      <w:rPr>
        <w:b w:val="0"/>
        <w:sz w:val="18"/>
        <w:szCs w:val="18"/>
      </w:rPr>
      <w:t>Submitted: September 6, 2015; Revised: Nov</w:t>
    </w:r>
    <w:r>
      <w:rPr>
        <w:b w:val="0"/>
        <w:sz w:val="18"/>
        <w:szCs w:val="18"/>
      </w:rPr>
      <w:t>ember</w:t>
    </w:r>
    <w:r w:rsidRPr="00BA35FE">
      <w:rPr>
        <w:b w:val="0"/>
        <w:sz w:val="18"/>
        <w:szCs w:val="18"/>
      </w:rPr>
      <w:t xml:space="preserve"> 29,</w:t>
    </w:r>
    <w:r>
      <w:rPr>
        <w:b w:val="0"/>
        <w:sz w:val="18"/>
        <w:szCs w:val="18"/>
      </w:rPr>
      <w:t xml:space="preserve"> 2015;</w:t>
    </w:r>
    <w:r w:rsidRPr="00BA35FE">
      <w:rPr>
        <w:b w:val="0"/>
        <w:sz w:val="18"/>
        <w:szCs w:val="18"/>
      </w:rPr>
      <w:t xml:space="preserve"> Feb</w:t>
    </w:r>
    <w:r>
      <w:rPr>
        <w:b w:val="0"/>
        <w:sz w:val="18"/>
        <w:szCs w:val="18"/>
      </w:rPr>
      <w:t>ruary</w:t>
    </w:r>
    <w:r w:rsidRPr="00BA35FE">
      <w:rPr>
        <w:b w:val="0"/>
        <w:sz w:val="18"/>
        <w:szCs w:val="18"/>
      </w:rPr>
      <w:t xml:space="preserve"> 8</w:t>
    </w:r>
    <w:r>
      <w:rPr>
        <w:b w:val="0"/>
        <w:sz w:val="18"/>
        <w:szCs w:val="18"/>
      </w:rPr>
      <w:t>, 2016</w:t>
    </w:r>
    <w:r w:rsidRPr="00BA35FE">
      <w:rPr>
        <w:b w:val="0"/>
        <w:sz w:val="18"/>
        <w:szCs w:val="18"/>
      </w:rPr>
      <w:t xml:space="preserve">; </w:t>
    </w:r>
    <w:r>
      <w:rPr>
        <w:b w:val="0"/>
        <w:sz w:val="18"/>
        <w:szCs w:val="18"/>
      </w:rPr>
      <w:br/>
    </w:r>
    <w:r w:rsidRPr="00BA35FE">
      <w:rPr>
        <w:b w:val="0"/>
        <w:sz w:val="18"/>
        <w:szCs w:val="18"/>
      </w:rPr>
      <w:t>Accepted: Feb</w:t>
    </w:r>
    <w:r>
      <w:rPr>
        <w:b w:val="0"/>
        <w:sz w:val="18"/>
        <w:szCs w:val="18"/>
      </w:rPr>
      <w:t>ruary</w:t>
    </w:r>
    <w:r w:rsidRPr="00BA35FE">
      <w:rPr>
        <w:b w:val="0"/>
        <w:sz w:val="18"/>
        <w:szCs w:val="18"/>
      </w:rPr>
      <w:t xml:space="preserve"> 21</w:t>
    </w:r>
    <w:r>
      <w:rPr>
        <w:b w:val="0"/>
        <w:sz w:val="18"/>
        <w:szCs w:val="18"/>
      </w:rPr>
      <w:t>, 2016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4B77" w:rsidRDefault="00A54B77" w:rsidP="00072D6D">
      <w:r>
        <w:separator/>
      </w:r>
    </w:p>
  </w:footnote>
  <w:footnote w:type="continuationSeparator" w:id="0">
    <w:p w:rsidR="00A54B77" w:rsidRDefault="00A54B77" w:rsidP="00072D6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B77" w:rsidRPr="00BA35FE" w:rsidRDefault="00A54B77" w:rsidP="00BA35FE">
    <w:pPr>
      <w:pStyle w:val="HeaderJNL"/>
      <w:rPr>
        <w:b w:val="0"/>
      </w:rPr>
    </w:pPr>
    <w:r w:rsidRPr="00BA35FE">
      <w:rPr>
        <w:b w:val="0"/>
      </w:rPr>
      <w:t>Tuning Primary Learning Style for Children with Secondary Behavioral Patterns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B77" w:rsidRPr="00BA35FE" w:rsidRDefault="00A54B77" w:rsidP="00BA35FE">
    <w:pPr>
      <w:pStyle w:val="HeaderJNL"/>
      <w:jc w:val="right"/>
      <w:rPr>
        <w:b w:val="0"/>
      </w:rPr>
    </w:pPr>
    <w:proofErr w:type="spellStart"/>
    <w:r w:rsidRPr="00BA35FE">
      <w:rPr>
        <w:b w:val="0"/>
      </w:rPr>
      <w:t>Mosharraf</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B77" w:rsidRDefault="00A54B77" w:rsidP="00BA35FE">
    <w:pPr>
      <w:pStyle w:val="HeaderJNL"/>
    </w:pPr>
    <w:r>
      <w:t>Interdisciplinary Journal of e-Skills and Lifelong Learning</w:t>
    </w:r>
    <w:r>
      <w:tab/>
      <w:t>Volume 12, 2016</w:t>
    </w:r>
  </w:p>
  <w:p w:rsidR="00A54B77" w:rsidRPr="00781B56" w:rsidRDefault="00A54B77" w:rsidP="00BA35FE">
    <w:pPr>
      <w:rPr>
        <w:sz w:val="18"/>
        <w:szCs w:val="18"/>
      </w:rPr>
    </w:pPr>
    <w:r w:rsidRPr="00BA35FE">
      <w:rPr>
        <w:sz w:val="18"/>
        <w:szCs w:val="18"/>
      </w:rPr>
      <w:t xml:space="preserve">Cite as: </w:t>
    </w:r>
    <w:proofErr w:type="spellStart"/>
    <w:r w:rsidRPr="00BA35FE">
      <w:rPr>
        <w:sz w:val="18"/>
        <w:szCs w:val="18"/>
      </w:rPr>
      <w:t>Mosharraf</w:t>
    </w:r>
    <w:proofErr w:type="spellEnd"/>
    <w:r w:rsidRPr="00BA35FE">
      <w:rPr>
        <w:sz w:val="18"/>
        <w:szCs w:val="18"/>
      </w:rPr>
      <w:t xml:space="preserve">, M. (2016). Tuning primary learning style for children with secondary behavioral patterns. </w:t>
    </w:r>
    <w:r w:rsidRPr="00BA35FE">
      <w:rPr>
        <w:i/>
        <w:sz w:val="18"/>
        <w:szCs w:val="18"/>
      </w:rPr>
      <w:t>In</w:t>
    </w:r>
    <w:r w:rsidRPr="00AC21CB">
      <w:rPr>
        <w:i/>
        <w:sz w:val="18"/>
        <w:szCs w:val="18"/>
      </w:rPr>
      <w:t>terdi</w:t>
    </w:r>
    <w:r w:rsidRPr="00AC21CB">
      <w:rPr>
        <w:i/>
        <w:sz w:val="18"/>
        <w:szCs w:val="18"/>
      </w:rPr>
      <w:t>s</w:t>
    </w:r>
    <w:r w:rsidRPr="00AC21CB">
      <w:rPr>
        <w:i/>
        <w:sz w:val="18"/>
        <w:szCs w:val="18"/>
      </w:rPr>
      <w:t xml:space="preserve">ciplinary Journal of </w:t>
    </w:r>
    <w:r w:rsidRPr="00AB327C">
      <w:rPr>
        <w:i/>
        <w:sz w:val="18"/>
        <w:szCs w:val="18"/>
      </w:rPr>
      <w:t>e-Skills and Life Long Learning</w:t>
    </w:r>
    <w:r>
      <w:rPr>
        <w:i/>
        <w:sz w:val="18"/>
        <w:szCs w:val="18"/>
      </w:rPr>
      <w:t>, 12</w:t>
    </w:r>
    <w:r w:rsidRPr="00002501">
      <w:rPr>
        <w:i/>
        <w:sz w:val="18"/>
        <w:szCs w:val="18"/>
      </w:rPr>
      <w:t>,</w:t>
    </w:r>
    <w:r w:rsidR="00781B56">
      <w:rPr>
        <w:i/>
        <w:sz w:val="18"/>
        <w:szCs w:val="18"/>
      </w:rPr>
      <w:t xml:space="preserve"> </w:t>
    </w:r>
    <w:r w:rsidR="00781B56">
      <w:rPr>
        <w:sz w:val="18"/>
        <w:szCs w:val="18"/>
      </w:rPr>
      <w:t xml:space="preserve">19-32. Retrieved from </w:t>
    </w:r>
    <w:hyperlink r:id="rId1" w:history="1">
      <w:r w:rsidR="00781B56" w:rsidRPr="00781B56">
        <w:rPr>
          <w:rStyle w:val="Hyperlink"/>
          <w:sz w:val="18"/>
          <w:szCs w:val="18"/>
        </w:rPr>
        <w:t>http://www.ijello.org/Volume12/IJELLv12p019-032Mosharraf2132.pdf</w:t>
      </w:r>
    </w:hyperlink>
    <w:r w:rsidR="00781B56">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8A2AE512"/>
    <w:lvl w:ilvl="0">
      <w:start w:val="1"/>
      <w:numFmt w:val="upperRoman"/>
      <w:lvlText w:val="%1."/>
      <w:lvlJc w:val="left"/>
      <w:pPr>
        <w:ind w:left="0" w:firstLine="0"/>
      </w:pPr>
      <w:rPr>
        <w:rFonts w:hint="default"/>
      </w:rPr>
    </w:lvl>
    <w:lvl w:ilvl="1">
      <w:start w:val="1"/>
      <w:numFmt w:val="upperLetter"/>
      <w:lvlText w:val="%2."/>
      <w:lvlJc w:val="left"/>
      <w:pPr>
        <w:ind w:left="0" w:firstLine="0"/>
      </w:pPr>
      <w:rPr>
        <w:rFonts w:hint="default"/>
      </w:rPr>
    </w:lvl>
    <w:lvl w:ilvl="2">
      <w:start w:val="1"/>
      <w:numFmt w:val="decimal"/>
      <w:lvlText w:val="%3)"/>
      <w:lvlJc w:val="left"/>
      <w:pPr>
        <w:ind w:left="0" w:firstLine="0"/>
      </w:pPr>
      <w:rPr>
        <w:rFonts w:hint="default"/>
      </w:rPr>
    </w:lvl>
    <w:lvl w:ilvl="3">
      <w:start w:val="1"/>
      <w:numFmt w:val="lowerLetter"/>
      <w:lvlText w:val="%4)"/>
      <w:lvlJc w:val="left"/>
      <w:pPr>
        <w:ind w:left="1152" w:hanging="720"/>
      </w:pPr>
      <w:rPr>
        <w:rFonts w:hint="default"/>
      </w:rPr>
    </w:lvl>
    <w:lvl w:ilvl="4">
      <w:start w:val="1"/>
      <w:numFmt w:val="decimal"/>
      <w:lvlText w:val="(%5)"/>
      <w:lvlJc w:val="left"/>
      <w:pPr>
        <w:ind w:left="1872" w:hanging="720"/>
      </w:pPr>
      <w:rPr>
        <w:rFonts w:hint="default"/>
      </w:rPr>
    </w:lvl>
    <w:lvl w:ilvl="5">
      <w:start w:val="1"/>
      <w:numFmt w:val="lowerLetter"/>
      <w:lvlText w:val="(%6)"/>
      <w:lvlJc w:val="left"/>
      <w:pPr>
        <w:ind w:left="2592" w:hanging="720"/>
      </w:pPr>
      <w:rPr>
        <w:rFonts w:hint="default"/>
      </w:rPr>
    </w:lvl>
    <w:lvl w:ilvl="6">
      <w:start w:val="1"/>
      <w:numFmt w:val="lowerRoman"/>
      <w:lvlText w:val="(%7)"/>
      <w:lvlJc w:val="left"/>
      <w:pPr>
        <w:ind w:left="3312" w:hanging="720"/>
      </w:pPr>
      <w:rPr>
        <w:rFonts w:hint="default"/>
      </w:rPr>
    </w:lvl>
    <w:lvl w:ilvl="7">
      <w:start w:val="1"/>
      <w:numFmt w:val="lowerLetter"/>
      <w:lvlText w:val="(%8)"/>
      <w:lvlJc w:val="left"/>
      <w:pPr>
        <w:ind w:left="4032" w:hanging="720"/>
      </w:pPr>
      <w:rPr>
        <w:rFonts w:hint="default"/>
      </w:rPr>
    </w:lvl>
    <w:lvl w:ilvl="8">
      <w:start w:val="1"/>
      <w:numFmt w:val="lowerRoman"/>
      <w:lvlText w:val="(%9)"/>
      <w:lvlJc w:val="left"/>
      <w:pPr>
        <w:ind w:left="4752" w:hanging="720"/>
      </w:pPr>
      <w:rPr>
        <w:rFonts w:hint="default"/>
      </w:rPr>
    </w:lvl>
  </w:abstractNum>
  <w:abstractNum w:abstractNumId="1">
    <w:nsid w:val="087B1228"/>
    <w:multiLevelType w:val="hybridMultilevel"/>
    <w:tmpl w:val="96A6E600"/>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
    <w:nsid w:val="13106ED1"/>
    <w:multiLevelType w:val="multilevel"/>
    <w:tmpl w:val="5500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1C74F0"/>
    <w:multiLevelType w:val="hybridMultilevel"/>
    <w:tmpl w:val="AB4637C2"/>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2C7749C"/>
    <w:multiLevelType w:val="hybridMultilevel"/>
    <w:tmpl w:val="8A4E5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F760A7"/>
    <w:multiLevelType w:val="hybridMultilevel"/>
    <w:tmpl w:val="7EE48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84701E"/>
    <w:multiLevelType w:val="hybridMultilevel"/>
    <w:tmpl w:val="E4B8E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6883857"/>
    <w:multiLevelType w:val="hybridMultilevel"/>
    <w:tmpl w:val="578A9C4E"/>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8">
    <w:nsid w:val="3A58074E"/>
    <w:multiLevelType w:val="hybridMultilevel"/>
    <w:tmpl w:val="B984A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365819"/>
    <w:multiLevelType w:val="hybridMultilevel"/>
    <w:tmpl w:val="025844B8"/>
    <w:lvl w:ilvl="0" w:tplc="AF4C61D4">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1C2085"/>
    <w:multiLevelType w:val="hybridMultilevel"/>
    <w:tmpl w:val="4372C9EA"/>
    <w:lvl w:ilvl="0" w:tplc="103A026C">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0C3EB9"/>
    <w:multiLevelType w:val="multilevel"/>
    <w:tmpl w:val="1222E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37E7996"/>
    <w:multiLevelType w:val="hybridMultilevel"/>
    <w:tmpl w:val="94E459FE"/>
    <w:lvl w:ilvl="0" w:tplc="AFAE4892">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F32DC0"/>
    <w:multiLevelType w:val="multilevel"/>
    <w:tmpl w:val="9C2CB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9521826"/>
    <w:multiLevelType w:val="hybridMultilevel"/>
    <w:tmpl w:val="44944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A70759B"/>
    <w:multiLevelType w:val="hybridMultilevel"/>
    <w:tmpl w:val="D85E50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C2293D"/>
    <w:multiLevelType w:val="multilevel"/>
    <w:tmpl w:val="7F08E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2FA1047"/>
    <w:multiLevelType w:val="multilevel"/>
    <w:tmpl w:val="58C0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953041E"/>
    <w:multiLevelType w:val="hybridMultilevel"/>
    <w:tmpl w:val="93084658"/>
    <w:lvl w:ilvl="0" w:tplc="F5F8F62C">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30A4B7C"/>
    <w:multiLevelType w:val="hybridMultilevel"/>
    <w:tmpl w:val="59ACA7AA"/>
    <w:lvl w:ilvl="0" w:tplc="357E824E">
      <w:start w:val="1"/>
      <w:numFmt w:val="lowerLetter"/>
      <w:lvlText w:val="%1."/>
      <w:lvlJc w:val="left"/>
      <w:pPr>
        <w:ind w:left="564" w:hanging="360"/>
      </w:pPr>
      <w:rPr>
        <w:rFonts w:hint="default"/>
      </w:rPr>
    </w:lvl>
    <w:lvl w:ilvl="1" w:tplc="04090019" w:tentative="1">
      <w:start w:val="1"/>
      <w:numFmt w:val="lowerLetter"/>
      <w:lvlText w:val="%2."/>
      <w:lvlJc w:val="left"/>
      <w:pPr>
        <w:ind w:left="1284" w:hanging="360"/>
      </w:pPr>
    </w:lvl>
    <w:lvl w:ilvl="2" w:tplc="0409001B" w:tentative="1">
      <w:start w:val="1"/>
      <w:numFmt w:val="lowerRoman"/>
      <w:lvlText w:val="%3."/>
      <w:lvlJc w:val="right"/>
      <w:pPr>
        <w:ind w:left="2004" w:hanging="180"/>
      </w:pPr>
    </w:lvl>
    <w:lvl w:ilvl="3" w:tplc="0409000F" w:tentative="1">
      <w:start w:val="1"/>
      <w:numFmt w:val="decimal"/>
      <w:lvlText w:val="%4."/>
      <w:lvlJc w:val="left"/>
      <w:pPr>
        <w:ind w:left="2724" w:hanging="360"/>
      </w:pPr>
    </w:lvl>
    <w:lvl w:ilvl="4" w:tplc="04090019" w:tentative="1">
      <w:start w:val="1"/>
      <w:numFmt w:val="lowerLetter"/>
      <w:lvlText w:val="%5."/>
      <w:lvlJc w:val="left"/>
      <w:pPr>
        <w:ind w:left="3444" w:hanging="360"/>
      </w:pPr>
    </w:lvl>
    <w:lvl w:ilvl="5" w:tplc="0409001B" w:tentative="1">
      <w:start w:val="1"/>
      <w:numFmt w:val="lowerRoman"/>
      <w:lvlText w:val="%6."/>
      <w:lvlJc w:val="right"/>
      <w:pPr>
        <w:ind w:left="4164" w:hanging="180"/>
      </w:pPr>
    </w:lvl>
    <w:lvl w:ilvl="6" w:tplc="0409000F" w:tentative="1">
      <w:start w:val="1"/>
      <w:numFmt w:val="decimal"/>
      <w:lvlText w:val="%7."/>
      <w:lvlJc w:val="left"/>
      <w:pPr>
        <w:ind w:left="4884" w:hanging="360"/>
      </w:pPr>
    </w:lvl>
    <w:lvl w:ilvl="7" w:tplc="04090019" w:tentative="1">
      <w:start w:val="1"/>
      <w:numFmt w:val="lowerLetter"/>
      <w:lvlText w:val="%8."/>
      <w:lvlJc w:val="left"/>
      <w:pPr>
        <w:ind w:left="5604" w:hanging="360"/>
      </w:pPr>
    </w:lvl>
    <w:lvl w:ilvl="8" w:tplc="0409001B" w:tentative="1">
      <w:start w:val="1"/>
      <w:numFmt w:val="lowerRoman"/>
      <w:lvlText w:val="%9."/>
      <w:lvlJc w:val="right"/>
      <w:pPr>
        <w:ind w:left="6324" w:hanging="180"/>
      </w:pPr>
    </w:lvl>
  </w:abstractNum>
  <w:abstractNum w:abstractNumId="20">
    <w:nsid w:val="65E4294D"/>
    <w:multiLevelType w:val="hybridMultilevel"/>
    <w:tmpl w:val="72C0A5E6"/>
    <w:lvl w:ilvl="0" w:tplc="CFC8DFF2">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DED70A0"/>
    <w:multiLevelType w:val="hybridMultilevel"/>
    <w:tmpl w:val="284C3A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EAD3503"/>
    <w:multiLevelType w:val="hybridMultilevel"/>
    <w:tmpl w:val="F0404654"/>
    <w:lvl w:ilvl="0" w:tplc="04090001">
      <w:start w:val="1"/>
      <w:numFmt w:val="bullet"/>
      <w:lvlText w:val=""/>
      <w:lvlJc w:val="left"/>
      <w:pPr>
        <w:ind w:left="1008" w:hanging="360"/>
      </w:pPr>
      <w:rPr>
        <w:rFonts w:ascii="Symbol" w:hAnsi="Symbol"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23">
    <w:nsid w:val="7654538C"/>
    <w:multiLevelType w:val="hybridMultilevel"/>
    <w:tmpl w:val="4CFEF9A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ABA77AD"/>
    <w:multiLevelType w:val="multilevel"/>
    <w:tmpl w:val="155A8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DB55672"/>
    <w:multiLevelType w:val="multilevel"/>
    <w:tmpl w:val="534A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ED509F5"/>
    <w:multiLevelType w:val="hybridMultilevel"/>
    <w:tmpl w:val="D85E50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4"/>
  </w:num>
  <w:num w:numId="3">
    <w:abstractNumId w:val="10"/>
  </w:num>
  <w:num w:numId="4">
    <w:abstractNumId w:val="19"/>
  </w:num>
  <w:num w:numId="5">
    <w:abstractNumId w:val="26"/>
  </w:num>
  <w:num w:numId="6">
    <w:abstractNumId w:val="20"/>
  </w:num>
  <w:num w:numId="7">
    <w:abstractNumId w:val="12"/>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1"/>
  </w:num>
  <w:num w:numId="19">
    <w:abstractNumId w:val="22"/>
  </w:num>
  <w:num w:numId="20">
    <w:abstractNumId w:val="15"/>
  </w:num>
  <w:num w:numId="21">
    <w:abstractNumId w:val="23"/>
  </w:num>
  <w:num w:numId="22">
    <w:abstractNumId w:val="3"/>
  </w:num>
  <w:num w:numId="23">
    <w:abstractNumId w:val="18"/>
  </w:num>
  <w:num w:numId="24">
    <w:abstractNumId w:val="7"/>
  </w:num>
  <w:num w:numId="25">
    <w:abstractNumId w:val="9"/>
  </w:num>
  <w:num w:numId="26">
    <w:abstractNumId w:val="5"/>
  </w:num>
  <w:num w:numId="27">
    <w:abstractNumId w:val="14"/>
  </w:num>
  <w:num w:numId="28">
    <w:abstractNumId w:val="8"/>
  </w:num>
  <w:num w:numId="29">
    <w:abstractNumId w:val="11"/>
  </w:num>
  <w:num w:numId="30">
    <w:abstractNumId w:val="13"/>
  </w:num>
  <w:num w:numId="31">
    <w:abstractNumId w:val="17"/>
  </w:num>
  <w:num w:numId="32">
    <w:abstractNumId w:val="16"/>
  </w:num>
  <w:num w:numId="33">
    <w:abstractNumId w:val="24"/>
  </w:num>
  <w:num w:numId="34">
    <w:abstractNumId w:val="25"/>
  </w:num>
  <w:num w:numId="35">
    <w:abstractNumId w:val="2"/>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5CE"/>
    <w:rsid w:val="00000B9F"/>
    <w:rsid w:val="00002CBC"/>
    <w:rsid w:val="00003EC6"/>
    <w:rsid w:val="00007444"/>
    <w:rsid w:val="000075BF"/>
    <w:rsid w:val="00010186"/>
    <w:rsid w:val="000108B0"/>
    <w:rsid w:val="00010E9F"/>
    <w:rsid w:val="00012F4A"/>
    <w:rsid w:val="0001444D"/>
    <w:rsid w:val="00014B23"/>
    <w:rsid w:val="0001527D"/>
    <w:rsid w:val="000160C2"/>
    <w:rsid w:val="000230B8"/>
    <w:rsid w:val="00023B65"/>
    <w:rsid w:val="000251E2"/>
    <w:rsid w:val="00025B50"/>
    <w:rsid w:val="00025EDD"/>
    <w:rsid w:val="00027376"/>
    <w:rsid w:val="0002758A"/>
    <w:rsid w:val="00030865"/>
    <w:rsid w:val="00030A41"/>
    <w:rsid w:val="000330ED"/>
    <w:rsid w:val="00033402"/>
    <w:rsid w:val="00033FA1"/>
    <w:rsid w:val="00034A20"/>
    <w:rsid w:val="00035A16"/>
    <w:rsid w:val="00037E68"/>
    <w:rsid w:val="00041437"/>
    <w:rsid w:val="00041CDA"/>
    <w:rsid w:val="00043BF9"/>
    <w:rsid w:val="00047F9F"/>
    <w:rsid w:val="00051C08"/>
    <w:rsid w:val="000524D1"/>
    <w:rsid w:val="000554EE"/>
    <w:rsid w:val="00056712"/>
    <w:rsid w:val="000600FB"/>
    <w:rsid w:val="00060298"/>
    <w:rsid w:val="000614EB"/>
    <w:rsid w:val="00061563"/>
    <w:rsid w:val="00063525"/>
    <w:rsid w:val="0006398F"/>
    <w:rsid w:val="00063DF3"/>
    <w:rsid w:val="000641BD"/>
    <w:rsid w:val="0007061D"/>
    <w:rsid w:val="000723F7"/>
    <w:rsid w:val="00072D6D"/>
    <w:rsid w:val="0007610F"/>
    <w:rsid w:val="0008023C"/>
    <w:rsid w:val="000807FE"/>
    <w:rsid w:val="00081652"/>
    <w:rsid w:val="000830FB"/>
    <w:rsid w:val="000833F4"/>
    <w:rsid w:val="00084116"/>
    <w:rsid w:val="00084AEE"/>
    <w:rsid w:val="00084E37"/>
    <w:rsid w:val="00084F2E"/>
    <w:rsid w:val="00090ACE"/>
    <w:rsid w:val="00090FF8"/>
    <w:rsid w:val="00092C65"/>
    <w:rsid w:val="00094200"/>
    <w:rsid w:val="000A0951"/>
    <w:rsid w:val="000A0A69"/>
    <w:rsid w:val="000A1012"/>
    <w:rsid w:val="000A1D9E"/>
    <w:rsid w:val="000A1EF1"/>
    <w:rsid w:val="000A24E0"/>
    <w:rsid w:val="000A278B"/>
    <w:rsid w:val="000A373B"/>
    <w:rsid w:val="000A3CF6"/>
    <w:rsid w:val="000A4A62"/>
    <w:rsid w:val="000A67E8"/>
    <w:rsid w:val="000B175D"/>
    <w:rsid w:val="000B27A3"/>
    <w:rsid w:val="000B43E9"/>
    <w:rsid w:val="000B704D"/>
    <w:rsid w:val="000B71AF"/>
    <w:rsid w:val="000C436C"/>
    <w:rsid w:val="000C4422"/>
    <w:rsid w:val="000C4891"/>
    <w:rsid w:val="000C6826"/>
    <w:rsid w:val="000C77C8"/>
    <w:rsid w:val="000D068D"/>
    <w:rsid w:val="000D216E"/>
    <w:rsid w:val="000D6CF0"/>
    <w:rsid w:val="000D747D"/>
    <w:rsid w:val="000E112A"/>
    <w:rsid w:val="000E7876"/>
    <w:rsid w:val="000F00E2"/>
    <w:rsid w:val="000F1F23"/>
    <w:rsid w:val="000F281D"/>
    <w:rsid w:val="000F3212"/>
    <w:rsid w:val="000F78AD"/>
    <w:rsid w:val="00104C91"/>
    <w:rsid w:val="001064E4"/>
    <w:rsid w:val="001076B9"/>
    <w:rsid w:val="00107A1A"/>
    <w:rsid w:val="00115218"/>
    <w:rsid w:val="001219D4"/>
    <w:rsid w:val="0012247E"/>
    <w:rsid w:val="00123117"/>
    <w:rsid w:val="00123FBF"/>
    <w:rsid w:val="00125F6B"/>
    <w:rsid w:val="00130FD9"/>
    <w:rsid w:val="00131026"/>
    <w:rsid w:val="00132D97"/>
    <w:rsid w:val="001422D8"/>
    <w:rsid w:val="001431DA"/>
    <w:rsid w:val="0014516A"/>
    <w:rsid w:val="00146A54"/>
    <w:rsid w:val="00147336"/>
    <w:rsid w:val="0014767B"/>
    <w:rsid w:val="001520B7"/>
    <w:rsid w:val="00162F4C"/>
    <w:rsid w:val="0016425B"/>
    <w:rsid w:val="0017036A"/>
    <w:rsid w:val="00170F14"/>
    <w:rsid w:val="001723BA"/>
    <w:rsid w:val="00173F8A"/>
    <w:rsid w:val="00174AA5"/>
    <w:rsid w:val="00175646"/>
    <w:rsid w:val="001762FA"/>
    <w:rsid w:val="00180AD0"/>
    <w:rsid w:val="00180F5F"/>
    <w:rsid w:val="00183BA3"/>
    <w:rsid w:val="0018542D"/>
    <w:rsid w:val="00185E1B"/>
    <w:rsid w:val="00186FBE"/>
    <w:rsid w:val="00192EE6"/>
    <w:rsid w:val="001950E6"/>
    <w:rsid w:val="001A4CBE"/>
    <w:rsid w:val="001B0655"/>
    <w:rsid w:val="001B2308"/>
    <w:rsid w:val="001B37CC"/>
    <w:rsid w:val="001B56D7"/>
    <w:rsid w:val="001B7157"/>
    <w:rsid w:val="001C171C"/>
    <w:rsid w:val="001C1CCA"/>
    <w:rsid w:val="001C1D08"/>
    <w:rsid w:val="001C3808"/>
    <w:rsid w:val="001C3E79"/>
    <w:rsid w:val="001C58B8"/>
    <w:rsid w:val="001D0082"/>
    <w:rsid w:val="001D04D3"/>
    <w:rsid w:val="001D17AB"/>
    <w:rsid w:val="001D1BB3"/>
    <w:rsid w:val="001D29B8"/>
    <w:rsid w:val="001D7C87"/>
    <w:rsid w:val="001E2FBE"/>
    <w:rsid w:val="001E3157"/>
    <w:rsid w:val="001E514C"/>
    <w:rsid w:val="001E5479"/>
    <w:rsid w:val="001E581B"/>
    <w:rsid w:val="001E58EB"/>
    <w:rsid w:val="001E7F65"/>
    <w:rsid w:val="001F0471"/>
    <w:rsid w:val="001F1999"/>
    <w:rsid w:val="001F4F62"/>
    <w:rsid w:val="00200D79"/>
    <w:rsid w:val="00201978"/>
    <w:rsid w:val="00201FA2"/>
    <w:rsid w:val="00203D73"/>
    <w:rsid w:val="0020687B"/>
    <w:rsid w:val="002072AB"/>
    <w:rsid w:val="00207F5F"/>
    <w:rsid w:val="00212056"/>
    <w:rsid w:val="0021209A"/>
    <w:rsid w:val="00212759"/>
    <w:rsid w:val="00212BF8"/>
    <w:rsid w:val="00214628"/>
    <w:rsid w:val="00215FEA"/>
    <w:rsid w:val="002160CB"/>
    <w:rsid w:val="00216437"/>
    <w:rsid w:val="00220282"/>
    <w:rsid w:val="002223BB"/>
    <w:rsid w:val="002233E6"/>
    <w:rsid w:val="0022555D"/>
    <w:rsid w:val="00227B5C"/>
    <w:rsid w:val="002304CA"/>
    <w:rsid w:val="00230564"/>
    <w:rsid w:val="0023166A"/>
    <w:rsid w:val="00232021"/>
    <w:rsid w:val="002423A8"/>
    <w:rsid w:val="0024276D"/>
    <w:rsid w:val="00243801"/>
    <w:rsid w:val="002447EC"/>
    <w:rsid w:val="00245443"/>
    <w:rsid w:val="00247C50"/>
    <w:rsid w:val="0025251B"/>
    <w:rsid w:val="00252DFE"/>
    <w:rsid w:val="002531A6"/>
    <w:rsid w:val="00255437"/>
    <w:rsid w:val="00255832"/>
    <w:rsid w:val="00256E7D"/>
    <w:rsid w:val="00260507"/>
    <w:rsid w:val="002605B7"/>
    <w:rsid w:val="00260846"/>
    <w:rsid w:val="002647C3"/>
    <w:rsid w:val="002656E3"/>
    <w:rsid w:val="0026599A"/>
    <w:rsid w:val="002709E9"/>
    <w:rsid w:val="00271E98"/>
    <w:rsid w:val="002721EC"/>
    <w:rsid w:val="00274BEC"/>
    <w:rsid w:val="002762DB"/>
    <w:rsid w:val="00276553"/>
    <w:rsid w:val="002765F4"/>
    <w:rsid w:val="00276AFD"/>
    <w:rsid w:val="00277640"/>
    <w:rsid w:val="002777F7"/>
    <w:rsid w:val="002778A3"/>
    <w:rsid w:val="0028002C"/>
    <w:rsid w:val="002811D0"/>
    <w:rsid w:val="0028256E"/>
    <w:rsid w:val="00284AF4"/>
    <w:rsid w:val="00287B46"/>
    <w:rsid w:val="00290B51"/>
    <w:rsid w:val="00290D6E"/>
    <w:rsid w:val="00290F20"/>
    <w:rsid w:val="00291DC4"/>
    <w:rsid w:val="00291E23"/>
    <w:rsid w:val="002922C6"/>
    <w:rsid w:val="0029315C"/>
    <w:rsid w:val="0029347A"/>
    <w:rsid w:val="00297375"/>
    <w:rsid w:val="002A25B2"/>
    <w:rsid w:val="002A2878"/>
    <w:rsid w:val="002A4120"/>
    <w:rsid w:val="002A4D10"/>
    <w:rsid w:val="002B0642"/>
    <w:rsid w:val="002B0841"/>
    <w:rsid w:val="002B17CC"/>
    <w:rsid w:val="002B1ED3"/>
    <w:rsid w:val="002B5848"/>
    <w:rsid w:val="002B6369"/>
    <w:rsid w:val="002B6863"/>
    <w:rsid w:val="002B6D71"/>
    <w:rsid w:val="002B6D98"/>
    <w:rsid w:val="002C1589"/>
    <w:rsid w:val="002C57C3"/>
    <w:rsid w:val="002D717F"/>
    <w:rsid w:val="002D79E4"/>
    <w:rsid w:val="002E0A22"/>
    <w:rsid w:val="002E0F54"/>
    <w:rsid w:val="002E456D"/>
    <w:rsid w:val="002E56EB"/>
    <w:rsid w:val="002F1271"/>
    <w:rsid w:val="002F4E33"/>
    <w:rsid w:val="002F78AD"/>
    <w:rsid w:val="00304119"/>
    <w:rsid w:val="00310BFE"/>
    <w:rsid w:val="00312833"/>
    <w:rsid w:val="00316C07"/>
    <w:rsid w:val="003212FD"/>
    <w:rsid w:val="003228E2"/>
    <w:rsid w:val="003251EE"/>
    <w:rsid w:val="00325A8A"/>
    <w:rsid w:val="00327E3E"/>
    <w:rsid w:val="0033092B"/>
    <w:rsid w:val="00331EBC"/>
    <w:rsid w:val="00336655"/>
    <w:rsid w:val="003376F9"/>
    <w:rsid w:val="00337FF6"/>
    <w:rsid w:val="0034051C"/>
    <w:rsid w:val="00342B8A"/>
    <w:rsid w:val="00342FC2"/>
    <w:rsid w:val="0034432D"/>
    <w:rsid w:val="00351B79"/>
    <w:rsid w:val="0035235D"/>
    <w:rsid w:val="00354275"/>
    <w:rsid w:val="00355398"/>
    <w:rsid w:val="00355756"/>
    <w:rsid w:val="00355877"/>
    <w:rsid w:val="0035720A"/>
    <w:rsid w:val="0036035D"/>
    <w:rsid w:val="0036055F"/>
    <w:rsid w:val="003607C0"/>
    <w:rsid w:val="00361670"/>
    <w:rsid w:val="00361D70"/>
    <w:rsid w:val="00362774"/>
    <w:rsid w:val="00363BF4"/>
    <w:rsid w:val="00364753"/>
    <w:rsid w:val="00364BF1"/>
    <w:rsid w:val="00364EDB"/>
    <w:rsid w:val="003672CA"/>
    <w:rsid w:val="0037088E"/>
    <w:rsid w:val="00371031"/>
    <w:rsid w:val="00372477"/>
    <w:rsid w:val="00372E7E"/>
    <w:rsid w:val="0037334D"/>
    <w:rsid w:val="003776F6"/>
    <w:rsid w:val="00380637"/>
    <w:rsid w:val="0038690D"/>
    <w:rsid w:val="00387E3F"/>
    <w:rsid w:val="00391218"/>
    <w:rsid w:val="00392220"/>
    <w:rsid w:val="0039295F"/>
    <w:rsid w:val="00392B24"/>
    <w:rsid w:val="00392B2E"/>
    <w:rsid w:val="00393CA8"/>
    <w:rsid w:val="0039449D"/>
    <w:rsid w:val="003A0612"/>
    <w:rsid w:val="003A0657"/>
    <w:rsid w:val="003A076E"/>
    <w:rsid w:val="003A07A6"/>
    <w:rsid w:val="003A1454"/>
    <w:rsid w:val="003A1FF5"/>
    <w:rsid w:val="003A3325"/>
    <w:rsid w:val="003A3477"/>
    <w:rsid w:val="003A4E25"/>
    <w:rsid w:val="003A6E88"/>
    <w:rsid w:val="003B2049"/>
    <w:rsid w:val="003B2F8F"/>
    <w:rsid w:val="003B451C"/>
    <w:rsid w:val="003B65D7"/>
    <w:rsid w:val="003B668F"/>
    <w:rsid w:val="003B69B1"/>
    <w:rsid w:val="003C1C54"/>
    <w:rsid w:val="003C28B9"/>
    <w:rsid w:val="003C2C7D"/>
    <w:rsid w:val="003C4940"/>
    <w:rsid w:val="003C4ADF"/>
    <w:rsid w:val="003C543D"/>
    <w:rsid w:val="003C5CAD"/>
    <w:rsid w:val="003D47C1"/>
    <w:rsid w:val="003D7509"/>
    <w:rsid w:val="003D7DA9"/>
    <w:rsid w:val="003E3EE6"/>
    <w:rsid w:val="003E4105"/>
    <w:rsid w:val="003E5392"/>
    <w:rsid w:val="003E5408"/>
    <w:rsid w:val="003F3647"/>
    <w:rsid w:val="003F423A"/>
    <w:rsid w:val="003F44CE"/>
    <w:rsid w:val="003F4E97"/>
    <w:rsid w:val="00400C89"/>
    <w:rsid w:val="00402FCC"/>
    <w:rsid w:val="0040424C"/>
    <w:rsid w:val="00407F99"/>
    <w:rsid w:val="004108C8"/>
    <w:rsid w:val="00412E97"/>
    <w:rsid w:val="00413EE0"/>
    <w:rsid w:val="00414224"/>
    <w:rsid w:val="00414542"/>
    <w:rsid w:val="00414E36"/>
    <w:rsid w:val="0041686F"/>
    <w:rsid w:val="00417223"/>
    <w:rsid w:val="00417829"/>
    <w:rsid w:val="00417C0F"/>
    <w:rsid w:val="00417CE3"/>
    <w:rsid w:val="00420906"/>
    <w:rsid w:val="0042249B"/>
    <w:rsid w:val="00424EE1"/>
    <w:rsid w:val="00425685"/>
    <w:rsid w:val="00431C3B"/>
    <w:rsid w:val="00434EC1"/>
    <w:rsid w:val="00436586"/>
    <w:rsid w:val="00436801"/>
    <w:rsid w:val="00440DA7"/>
    <w:rsid w:val="004432F3"/>
    <w:rsid w:val="0044394E"/>
    <w:rsid w:val="004450ED"/>
    <w:rsid w:val="004471D2"/>
    <w:rsid w:val="004507C5"/>
    <w:rsid w:val="00450FF7"/>
    <w:rsid w:val="004516EF"/>
    <w:rsid w:val="0045343D"/>
    <w:rsid w:val="0045699F"/>
    <w:rsid w:val="00460D69"/>
    <w:rsid w:val="00460D95"/>
    <w:rsid w:val="00463C2F"/>
    <w:rsid w:val="004676CA"/>
    <w:rsid w:val="00470996"/>
    <w:rsid w:val="0047224A"/>
    <w:rsid w:val="004737FA"/>
    <w:rsid w:val="00474DA1"/>
    <w:rsid w:val="00474EB9"/>
    <w:rsid w:val="00475200"/>
    <w:rsid w:val="00475262"/>
    <w:rsid w:val="00476CF6"/>
    <w:rsid w:val="00481E60"/>
    <w:rsid w:val="0048260A"/>
    <w:rsid w:val="00482D7D"/>
    <w:rsid w:val="00484049"/>
    <w:rsid w:val="00484E2A"/>
    <w:rsid w:val="00487321"/>
    <w:rsid w:val="00495A46"/>
    <w:rsid w:val="004970E5"/>
    <w:rsid w:val="00497DA2"/>
    <w:rsid w:val="004A22B1"/>
    <w:rsid w:val="004A4B88"/>
    <w:rsid w:val="004A5AF0"/>
    <w:rsid w:val="004A60BD"/>
    <w:rsid w:val="004B1AEF"/>
    <w:rsid w:val="004B317D"/>
    <w:rsid w:val="004B3781"/>
    <w:rsid w:val="004B570B"/>
    <w:rsid w:val="004B5788"/>
    <w:rsid w:val="004B63B8"/>
    <w:rsid w:val="004B6F1C"/>
    <w:rsid w:val="004B7AD7"/>
    <w:rsid w:val="004B7B8F"/>
    <w:rsid w:val="004C0019"/>
    <w:rsid w:val="004C10B1"/>
    <w:rsid w:val="004C14E8"/>
    <w:rsid w:val="004C184D"/>
    <w:rsid w:val="004C3EA9"/>
    <w:rsid w:val="004C76BD"/>
    <w:rsid w:val="004D0042"/>
    <w:rsid w:val="004D1A8D"/>
    <w:rsid w:val="004D1EE9"/>
    <w:rsid w:val="004D4B4D"/>
    <w:rsid w:val="004E166E"/>
    <w:rsid w:val="004E20E7"/>
    <w:rsid w:val="004E4E97"/>
    <w:rsid w:val="004E566D"/>
    <w:rsid w:val="004E740C"/>
    <w:rsid w:val="004E7786"/>
    <w:rsid w:val="004F440C"/>
    <w:rsid w:val="005017F8"/>
    <w:rsid w:val="00501987"/>
    <w:rsid w:val="00501BEE"/>
    <w:rsid w:val="0050340A"/>
    <w:rsid w:val="0050371B"/>
    <w:rsid w:val="00504DC4"/>
    <w:rsid w:val="00505304"/>
    <w:rsid w:val="0051138B"/>
    <w:rsid w:val="005119EC"/>
    <w:rsid w:val="00512A17"/>
    <w:rsid w:val="00513698"/>
    <w:rsid w:val="00516A26"/>
    <w:rsid w:val="00522A93"/>
    <w:rsid w:val="00527529"/>
    <w:rsid w:val="005278E9"/>
    <w:rsid w:val="00531646"/>
    <w:rsid w:val="00531784"/>
    <w:rsid w:val="00532BC2"/>
    <w:rsid w:val="005344BF"/>
    <w:rsid w:val="00534F35"/>
    <w:rsid w:val="005358F1"/>
    <w:rsid w:val="005376E1"/>
    <w:rsid w:val="00540ADC"/>
    <w:rsid w:val="005412D8"/>
    <w:rsid w:val="00542747"/>
    <w:rsid w:val="00542EE7"/>
    <w:rsid w:val="00543F13"/>
    <w:rsid w:val="005447EE"/>
    <w:rsid w:val="005452B2"/>
    <w:rsid w:val="00545A9E"/>
    <w:rsid w:val="00553FBC"/>
    <w:rsid w:val="005542F9"/>
    <w:rsid w:val="005543A9"/>
    <w:rsid w:val="00554AB8"/>
    <w:rsid w:val="00557F88"/>
    <w:rsid w:val="00557FEA"/>
    <w:rsid w:val="00561008"/>
    <w:rsid w:val="00562960"/>
    <w:rsid w:val="00563171"/>
    <w:rsid w:val="00563FC0"/>
    <w:rsid w:val="00565DC4"/>
    <w:rsid w:val="00567F2D"/>
    <w:rsid w:val="00570234"/>
    <w:rsid w:val="00572A56"/>
    <w:rsid w:val="0057311C"/>
    <w:rsid w:val="00574C41"/>
    <w:rsid w:val="005752A0"/>
    <w:rsid w:val="00575D3E"/>
    <w:rsid w:val="0057641D"/>
    <w:rsid w:val="00577BD9"/>
    <w:rsid w:val="00580980"/>
    <w:rsid w:val="00581FA6"/>
    <w:rsid w:val="00582C37"/>
    <w:rsid w:val="00584836"/>
    <w:rsid w:val="005849E4"/>
    <w:rsid w:val="00586052"/>
    <w:rsid w:val="00586A92"/>
    <w:rsid w:val="005903BF"/>
    <w:rsid w:val="00593869"/>
    <w:rsid w:val="005A1BB3"/>
    <w:rsid w:val="005A42DE"/>
    <w:rsid w:val="005A58F4"/>
    <w:rsid w:val="005B0CDC"/>
    <w:rsid w:val="005B14A4"/>
    <w:rsid w:val="005B1FBC"/>
    <w:rsid w:val="005B2099"/>
    <w:rsid w:val="005B46BC"/>
    <w:rsid w:val="005B73C3"/>
    <w:rsid w:val="005C0D23"/>
    <w:rsid w:val="005C0F94"/>
    <w:rsid w:val="005C17A4"/>
    <w:rsid w:val="005C37AA"/>
    <w:rsid w:val="005C453C"/>
    <w:rsid w:val="005C7310"/>
    <w:rsid w:val="005C7F69"/>
    <w:rsid w:val="005D0F20"/>
    <w:rsid w:val="005D198D"/>
    <w:rsid w:val="005D1EDA"/>
    <w:rsid w:val="005D2DEA"/>
    <w:rsid w:val="005D4674"/>
    <w:rsid w:val="005D4A5A"/>
    <w:rsid w:val="005D587F"/>
    <w:rsid w:val="005D7C9A"/>
    <w:rsid w:val="005E1655"/>
    <w:rsid w:val="005E514B"/>
    <w:rsid w:val="005E7132"/>
    <w:rsid w:val="005E77D1"/>
    <w:rsid w:val="005E7B32"/>
    <w:rsid w:val="005F023A"/>
    <w:rsid w:val="005F2A08"/>
    <w:rsid w:val="005F3140"/>
    <w:rsid w:val="005F3EE3"/>
    <w:rsid w:val="005F4714"/>
    <w:rsid w:val="006001F3"/>
    <w:rsid w:val="006006CB"/>
    <w:rsid w:val="0060304E"/>
    <w:rsid w:val="00603E6C"/>
    <w:rsid w:val="00605195"/>
    <w:rsid w:val="0060561B"/>
    <w:rsid w:val="00606420"/>
    <w:rsid w:val="00606ADD"/>
    <w:rsid w:val="00611573"/>
    <w:rsid w:val="00611E1C"/>
    <w:rsid w:val="00612866"/>
    <w:rsid w:val="00612E30"/>
    <w:rsid w:val="00613C41"/>
    <w:rsid w:val="006142DC"/>
    <w:rsid w:val="00615BA7"/>
    <w:rsid w:val="00616566"/>
    <w:rsid w:val="006179C3"/>
    <w:rsid w:val="006179E0"/>
    <w:rsid w:val="00617F57"/>
    <w:rsid w:val="006217FD"/>
    <w:rsid w:val="00624963"/>
    <w:rsid w:val="006277B5"/>
    <w:rsid w:val="00627F17"/>
    <w:rsid w:val="0063063B"/>
    <w:rsid w:val="00631C68"/>
    <w:rsid w:val="006337D2"/>
    <w:rsid w:val="0063683D"/>
    <w:rsid w:val="006376BE"/>
    <w:rsid w:val="00637E6A"/>
    <w:rsid w:val="00640066"/>
    <w:rsid w:val="006414FA"/>
    <w:rsid w:val="0064226E"/>
    <w:rsid w:val="00642F5C"/>
    <w:rsid w:val="0064483B"/>
    <w:rsid w:val="00644BF6"/>
    <w:rsid w:val="0064583C"/>
    <w:rsid w:val="006462BC"/>
    <w:rsid w:val="00646A14"/>
    <w:rsid w:val="00647636"/>
    <w:rsid w:val="0065366C"/>
    <w:rsid w:val="00653F56"/>
    <w:rsid w:val="00654A36"/>
    <w:rsid w:val="006555B2"/>
    <w:rsid w:val="00656404"/>
    <w:rsid w:val="00657517"/>
    <w:rsid w:val="006600E4"/>
    <w:rsid w:val="0066198E"/>
    <w:rsid w:val="00662457"/>
    <w:rsid w:val="00663850"/>
    <w:rsid w:val="00663E06"/>
    <w:rsid w:val="00665B35"/>
    <w:rsid w:val="00665CC2"/>
    <w:rsid w:val="0066612B"/>
    <w:rsid w:val="00673E7B"/>
    <w:rsid w:val="00674A85"/>
    <w:rsid w:val="00676599"/>
    <w:rsid w:val="006842CF"/>
    <w:rsid w:val="006856F4"/>
    <w:rsid w:val="00687AA2"/>
    <w:rsid w:val="00690C93"/>
    <w:rsid w:val="006959AE"/>
    <w:rsid w:val="00695C77"/>
    <w:rsid w:val="00695EF8"/>
    <w:rsid w:val="006971EA"/>
    <w:rsid w:val="006972BB"/>
    <w:rsid w:val="006A0B3F"/>
    <w:rsid w:val="006A0B7F"/>
    <w:rsid w:val="006A1A02"/>
    <w:rsid w:val="006A23A9"/>
    <w:rsid w:val="006A48A2"/>
    <w:rsid w:val="006A664A"/>
    <w:rsid w:val="006A7C35"/>
    <w:rsid w:val="006B1CA8"/>
    <w:rsid w:val="006B21A2"/>
    <w:rsid w:val="006B2CCB"/>
    <w:rsid w:val="006B35FE"/>
    <w:rsid w:val="006B4706"/>
    <w:rsid w:val="006B6CCE"/>
    <w:rsid w:val="006C0498"/>
    <w:rsid w:val="006C4B3C"/>
    <w:rsid w:val="006D0892"/>
    <w:rsid w:val="006D0EE0"/>
    <w:rsid w:val="006D124A"/>
    <w:rsid w:val="006D1897"/>
    <w:rsid w:val="006D2314"/>
    <w:rsid w:val="006D29F4"/>
    <w:rsid w:val="006D490F"/>
    <w:rsid w:val="006D57A5"/>
    <w:rsid w:val="006D6713"/>
    <w:rsid w:val="006D6C2F"/>
    <w:rsid w:val="006E037C"/>
    <w:rsid w:val="006E0727"/>
    <w:rsid w:val="006E241B"/>
    <w:rsid w:val="006E2BA3"/>
    <w:rsid w:val="006E4202"/>
    <w:rsid w:val="006E6153"/>
    <w:rsid w:val="006E7652"/>
    <w:rsid w:val="006E7671"/>
    <w:rsid w:val="006F1196"/>
    <w:rsid w:val="006F2A37"/>
    <w:rsid w:val="006F3730"/>
    <w:rsid w:val="006F37F4"/>
    <w:rsid w:val="006F3A03"/>
    <w:rsid w:val="006F3C58"/>
    <w:rsid w:val="006F4282"/>
    <w:rsid w:val="006F4583"/>
    <w:rsid w:val="006F47CF"/>
    <w:rsid w:val="006F4A79"/>
    <w:rsid w:val="006F7655"/>
    <w:rsid w:val="00700B6C"/>
    <w:rsid w:val="007025F2"/>
    <w:rsid w:val="00703337"/>
    <w:rsid w:val="00705DFB"/>
    <w:rsid w:val="00713AD3"/>
    <w:rsid w:val="00715A95"/>
    <w:rsid w:val="00715CF4"/>
    <w:rsid w:val="00716816"/>
    <w:rsid w:val="0072050F"/>
    <w:rsid w:val="007205CE"/>
    <w:rsid w:val="007214F3"/>
    <w:rsid w:val="00723297"/>
    <w:rsid w:val="00725CA6"/>
    <w:rsid w:val="00725FA3"/>
    <w:rsid w:val="007263C0"/>
    <w:rsid w:val="007333EE"/>
    <w:rsid w:val="007343A3"/>
    <w:rsid w:val="007352B5"/>
    <w:rsid w:val="007379D7"/>
    <w:rsid w:val="00741572"/>
    <w:rsid w:val="007416B7"/>
    <w:rsid w:val="00741B2D"/>
    <w:rsid w:val="00741F07"/>
    <w:rsid w:val="0074259B"/>
    <w:rsid w:val="00742ED9"/>
    <w:rsid w:val="007447B8"/>
    <w:rsid w:val="007469B3"/>
    <w:rsid w:val="00746FAD"/>
    <w:rsid w:val="00747418"/>
    <w:rsid w:val="00750B8D"/>
    <w:rsid w:val="00751DCE"/>
    <w:rsid w:val="00756B5E"/>
    <w:rsid w:val="0075785E"/>
    <w:rsid w:val="00761F7C"/>
    <w:rsid w:val="007623B3"/>
    <w:rsid w:val="007627BB"/>
    <w:rsid w:val="007662DE"/>
    <w:rsid w:val="00767D93"/>
    <w:rsid w:val="007700E5"/>
    <w:rsid w:val="0077082D"/>
    <w:rsid w:val="007727F9"/>
    <w:rsid w:val="00773F2A"/>
    <w:rsid w:val="00775211"/>
    <w:rsid w:val="007753A5"/>
    <w:rsid w:val="007757E0"/>
    <w:rsid w:val="00775BA1"/>
    <w:rsid w:val="00781B56"/>
    <w:rsid w:val="007859FD"/>
    <w:rsid w:val="0078643A"/>
    <w:rsid w:val="00786EF8"/>
    <w:rsid w:val="00791601"/>
    <w:rsid w:val="00793176"/>
    <w:rsid w:val="0079395C"/>
    <w:rsid w:val="00793AC4"/>
    <w:rsid w:val="00796DA6"/>
    <w:rsid w:val="007979A4"/>
    <w:rsid w:val="007A10C2"/>
    <w:rsid w:val="007A160A"/>
    <w:rsid w:val="007A5B5B"/>
    <w:rsid w:val="007A7A6E"/>
    <w:rsid w:val="007B056F"/>
    <w:rsid w:val="007B0D8A"/>
    <w:rsid w:val="007B11DE"/>
    <w:rsid w:val="007B2B0F"/>
    <w:rsid w:val="007B5D33"/>
    <w:rsid w:val="007B5EBA"/>
    <w:rsid w:val="007B6852"/>
    <w:rsid w:val="007B6ECC"/>
    <w:rsid w:val="007C10A8"/>
    <w:rsid w:val="007C1E1A"/>
    <w:rsid w:val="007C32B7"/>
    <w:rsid w:val="007C3601"/>
    <w:rsid w:val="007C3CBC"/>
    <w:rsid w:val="007C54A1"/>
    <w:rsid w:val="007C681F"/>
    <w:rsid w:val="007D4EC2"/>
    <w:rsid w:val="007D691F"/>
    <w:rsid w:val="007D79D2"/>
    <w:rsid w:val="007E09BC"/>
    <w:rsid w:val="007E0E8E"/>
    <w:rsid w:val="007E2992"/>
    <w:rsid w:val="007E3809"/>
    <w:rsid w:val="007E4E6B"/>
    <w:rsid w:val="007F04CE"/>
    <w:rsid w:val="007F11A1"/>
    <w:rsid w:val="007F6DD4"/>
    <w:rsid w:val="007F74BA"/>
    <w:rsid w:val="00800F0E"/>
    <w:rsid w:val="0080461A"/>
    <w:rsid w:val="008047D6"/>
    <w:rsid w:val="00807C81"/>
    <w:rsid w:val="008109D2"/>
    <w:rsid w:val="008126B8"/>
    <w:rsid w:val="0081272C"/>
    <w:rsid w:val="00813D18"/>
    <w:rsid w:val="00815D33"/>
    <w:rsid w:val="00816173"/>
    <w:rsid w:val="00816CCA"/>
    <w:rsid w:val="00817663"/>
    <w:rsid w:val="00817F1A"/>
    <w:rsid w:val="008200ED"/>
    <w:rsid w:val="00820275"/>
    <w:rsid w:val="008205D4"/>
    <w:rsid w:val="00820AE7"/>
    <w:rsid w:val="008231C2"/>
    <w:rsid w:val="008234EB"/>
    <w:rsid w:val="00823C44"/>
    <w:rsid w:val="008255DA"/>
    <w:rsid w:val="00825854"/>
    <w:rsid w:val="00827F36"/>
    <w:rsid w:val="00830DE4"/>
    <w:rsid w:val="00831042"/>
    <w:rsid w:val="00832462"/>
    <w:rsid w:val="00833E0F"/>
    <w:rsid w:val="0083489A"/>
    <w:rsid w:val="00837001"/>
    <w:rsid w:val="008372A5"/>
    <w:rsid w:val="00840007"/>
    <w:rsid w:val="00842C33"/>
    <w:rsid w:val="0084573A"/>
    <w:rsid w:val="0084590C"/>
    <w:rsid w:val="00851499"/>
    <w:rsid w:val="0085257A"/>
    <w:rsid w:val="00853E5B"/>
    <w:rsid w:val="00853EC6"/>
    <w:rsid w:val="00856693"/>
    <w:rsid w:val="008573C3"/>
    <w:rsid w:val="008575E0"/>
    <w:rsid w:val="0086036B"/>
    <w:rsid w:val="00863978"/>
    <w:rsid w:val="00864123"/>
    <w:rsid w:val="008707B0"/>
    <w:rsid w:val="00872CCD"/>
    <w:rsid w:val="008742D0"/>
    <w:rsid w:val="008751B8"/>
    <w:rsid w:val="008824C0"/>
    <w:rsid w:val="00884F0D"/>
    <w:rsid w:val="00884F95"/>
    <w:rsid w:val="008850A0"/>
    <w:rsid w:val="008861F1"/>
    <w:rsid w:val="00887C1F"/>
    <w:rsid w:val="00887F8D"/>
    <w:rsid w:val="00887FD8"/>
    <w:rsid w:val="00890C5C"/>
    <w:rsid w:val="008913EF"/>
    <w:rsid w:val="00892576"/>
    <w:rsid w:val="00894078"/>
    <w:rsid w:val="0089518A"/>
    <w:rsid w:val="008967EF"/>
    <w:rsid w:val="00896C4A"/>
    <w:rsid w:val="008A338F"/>
    <w:rsid w:val="008A521E"/>
    <w:rsid w:val="008A7048"/>
    <w:rsid w:val="008B2EED"/>
    <w:rsid w:val="008B49FC"/>
    <w:rsid w:val="008B53DE"/>
    <w:rsid w:val="008B5CF7"/>
    <w:rsid w:val="008B645F"/>
    <w:rsid w:val="008B787B"/>
    <w:rsid w:val="008C070B"/>
    <w:rsid w:val="008C0998"/>
    <w:rsid w:val="008C1F52"/>
    <w:rsid w:val="008C2E09"/>
    <w:rsid w:val="008C5FA4"/>
    <w:rsid w:val="008C6472"/>
    <w:rsid w:val="008D0C99"/>
    <w:rsid w:val="008D19E2"/>
    <w:rsid w:val="008D4359"/>
    <w:rsid w:val="008D5614"/>
    <w:rsid w:val="008E107C"/>
    <w:rsid w:val="008E116B"/>
    <w:rsid w:val="008E4C6F"/>
    <w:rsid w:val="008F02FE"/>
    <w:rsid w:val="008F13A1"/>
    <w:rsid w:val="008F24BE"/>
    <w:rsid w:val="008F33BB"/>
    <w:rsid w:val="008F3B47"/>
    <w:rsid w:val="008F3CD0"/>
    <w:rsid w:val="008F47D2"/>
    <w:rsid w:val="008F519F"/>
    <w:rsid w:val="008F698A"/>
    <w:rsid w:val="008F6DAE"/>
    <w:rsid w:val="008F6F2D"/>
    <w:rsid w:val="008F7A3F"/>
    <w:rsid w:val="00900507"/>
    <w:rsid w:val="00900BC6"/>
    <w:rsid w:val="009021B5"/>
    <w:rsid w:val="00904E9F"/>
    <w:rsid w:val="00905275"/>
    <w:rsid w:val="009057D5"/>
    <w:rsid w:val="00905B43"/>
    <w:rsid w:val="009075A4"/>
    <w:rsid w:val="009103AE"/>
    <w:rsid w:val="0091064B"/>
    <w:rsid w:val="0091081D"/>
    <w:rsid w:val="0091115B"/>
    <w:rsid w:val="009113DE"/>
    <w:rsid w:val="0091154B"/>
    <w:rsid w:val="009148D5"/>
    <w:rsid w:val="009156F1"/>
    <w:rsid w:val="0091732A"/>
    <w:rsid w:val="00920BBE"/>
    <w:rsid w:val="00921B45"/>
    <w:rsid w:val="00921CC4"/>
    <w:rsid w:val="00922135"/>
    <w:rsid w:val="009239C9"/>
    <w:rsid w:val="00926F83"/>
    <w:rsid w:val="00927F09"/>
    <w:rsid w:val="00930C66"/>
    <w:rsid w:val="009319E9"/>
    <w:rsid w:val="00934F75"/>
    <w:rsid w:val="0093558B"/>
    <w:rsid w:val="00935FB9"/>
    <w:rsid w:val="00937DCE"/>
    <w:rsid w:val="00946DB1"/>
    <w:rsid w:val="009474DD"/>
    <w:rsid w:val="00951EBC"/>
    <w:rsid w:val="00952670"/>
    <w:rsid w:val="00952822"/>
    <w:rsid w:val="009537FD"/>
    <w:rsid w:val="00953AD6"/>
    <w:rsid w:val="0095494C"/>
    <w:rsid w:val="0095504B"/>
    <w:rsid w:val="00955918"/>
    <w:rsid w:val="00956842"/>
    <w:rsid w:val="00957672"/>
    <w:rsid w:val="00960C90"/>
    <w:rsid w:val="00961808"/>
    <w:rsid w:val="00962D52"/>
    <w:rsid w:val="009631A4"/>
    <w:rsid w:val="009648A5"/>
    <w:rsid w:val="00964A56"/>
    <w:rsid w:val="00967681"/>
    <w:rsid w:val="00971A21"/>
    <w:rsid w:val="00971CBE"/>
    <w:rsid w:val="009729CD"/>
    <w:rsid w:val="00973762"/>
    <w:rsid w:val="00974A45"/>
    <w:rsid w:val="00974D7E"/>
    <w:rsid w:val="009755B0"/>
    <w:rsid w:val="00976461"/>
    <w:rsid w:val="0098202A"/>
    <w:rsid w:val="0098426D"/>
    <w:rsid w:val="00984640"/>
    <w:rsid w:val="00985197"/>
    <w:rsid w:val="009900B4"/>
    <w:rsid w:val="00991049"/>
    <w:rsid w:val="00992769"/>
    <w:rsid w:val="00993CC4"/>
    <w:rsid w:val="009960ED"/>
    <w:rsid w:val="00996989"/>
    <w:rsid w:val="009A029A"/>
    <w:rsid w:val="009A08DE"/>
    <w:rsid w:val="009A0B1A"/>
    <w:rsid w:val="009A1203"/>
    <w:rsid w:val="009A29A1"/>
    <w:rsid w:val="009A2FD5"/>
    <w:rsid w:val="009A450A"/>
    <w:rsid w:val="009A4DB5"/>
    <w:rsid w:val="009A5F2B"/>
    <w:rsid w:val="009A6DCC"/>
    <w:rsid w:val="009B2118"/>
    <w:rsid w:val="009B2B38"/>
    <w:rsid w:val="009B328B"/>
    <w:rsid w:val="009B527B"/>
    <w:rsid w:val="009B5BDC"/>
    <w:rsid w:val="009B655A"/>
    <w:rsid w:val="009B6677"/>
    <w:rsid w:val="009B6856"/>
    <w:rsid w:val="009C02EB"/>
    <w:rsid w:val="009C0419"/>
    <w:rsid w:val="009C061B"/>
    <w:rsid w:val="009C0B07"/>
    <w:rsid w:val="009C1818"/>
    <w:rsid w:val="009C2081"/>
    <w:rsid w:val="009C2228"/>
    <w:rsid w:val="009C2E29"/>
    <w:rsid w:val="009C4DBE"/>
    <w:rsid w:val="009C572B"/>
    <w:rsid w:val="009C5E8B"/>
    <w:rsid w:val="009C6C77"/>
    <w:rsid w:val="009C6CA5"/>
    <w:rsid w:val="009C7181"/>
    <w:rsid w:val="009C7342"/>
    <w:rsid w:val="009C7D72"/>
    <w:rsid w:val="009D0490"/>
    <w:rsid w:val="009D13F3"/>
    <w:rsid w:val="009D1B00"/>
    <w:rsid w:val="009D208B"/>
    <w:rsid w:val="009D2C92"/>
    <w:rsid w:val="009D2E7B"/>
    <w:rsid w:val="009D4162"/>
    <w:rsid w:val="009D43FE"/>
    <w:rsid w:val="009E24A7"/>
    <w:rsid w:val="009E3194"/>
    <w:rsid w:val="009E5C05"/>
    <w:rsid w:val="009E5EB2"/>
    <w:rsid w:val="009E7194"/>
    <w:rsid w:val="009F145A"/>
    <w:rsid w:val="009F1495"/>
    <w:rsid w:val="009F2432"/>
    <w:rsid w:val="009F338C"/>
    <w:rsid w:val="009F4544"/>
    <w:rsid w:val="009F497B"/>
    <w:rsid w:val="009F4BD4"/>
    <w:rsid w:val="00A00215"/>
    <w:rsid w:val="00A00B02"/>
    <w:rsid w:val="00A027E4"/>
    <w:rsid w:val="00A04B16"/>
    <w:rsid w:val="00A05164"/>
    <w:rsid w:val="00A067F1"/>
    <w:rsid w:val="00A103A8"/>
    <w:rsid w:val="00A11E79"/>
    <w:rsid w:val="00A12019"/>
    <w:rsid w:val="00A12159"/>
    <w:rsid w:val="00A13B0C"/>
    <w:rsid w:val="00A17669"/>
    <w:rsid w:val="00A201FE"/>
    <w:rsid w:val="00A20274"/>
    <w:rsid w:val="00A20EE9"/>
    <w:rsid w:val="00A274C8"/>
    <w:rsid w:val="00A31FAC"/>
    <w:rsid w:val="00A32F7E"/>
    <w:rsid w:val="00A33178"/>
    <w:rsid w:val="00A33925"/>
    <w:rsid w:val="00A34854"/>
    <w:rsid w:val="00A35D47"/>
    <w:rsid w:val="00A35EA6"/>
    <w:rsid w:val="00A362CE"/>
    <w:rsid w:val="00A40E6F"/>
    <w:rsid w:val="00A424B0"/>
    <w:rsid w:val="00A4354A"/>
    <w:rsid w:val="00A45471"/>
    <w:rsid w:val="00A47B49"/>
    <w:rsid w:val="00A47BE5"/>
    <w:rsid w:val="00A5060C"/>
    <w:rsid w:val="00A51335"/>
    <w:rsid w:val="00A52E80"/>
    <w:rsid w:val="00A53535"/>
    <w:rsid w:val="00A5407E"/>
    <w:rsid w:val="00A54622"/>
    <w:rsid w:val="00A54B77"/>
    <w:rsid w:val="00A55959"/>
    <w:rsid w:val="00A55F8E"/>
    <w:rsid w:val="00A563EF"/>
    <w:rsid w:val="00A56B29"/>
    <w:rsid w:val="00A5749F"/>
    <w:rsid w:val="00A60194"/>
    <w:rsid w:val="00A610BD"/>
    <w:rsid w:val="00A61440"/>
    <w:rsid w:val="00A61CEF"/>
    <w:rsid w:val="00A6479E"/>
    <w:rsid w:val="00A65C2D"/>
    <w:rsid w:val="00A66710"/>
    <w:rsid w:val="00A6683F"/>
    <w:rsid w:val="00A703DA"/>
    <w:rsid w:val="00A7105F"/>
    <w:rsid w:val="00A71E3B"/>
    <w:rsid w:val="00A720ED"/>
    <w:rsid w:val="00A72D64"/>
    <w:rsid w:val="00A72F48"/>
    <w:rsid w:val="00A73361"/>
    <w:rsid w:val="00A749DA"/>
    <w:rsid w:val="00A76263"/>
    <w:rsid w:val="00A76C84"/>
    <w:rsid w:val="00A80278"/>
    <w:rsid w:val="00A8032D"/>
    <w:rsid w:val="00A83037"/>
    <w:rsid w:val="00A83CCF"/>
    <w:rsid w:val="00A83CEE"/>
    <w:rsid w:val="00A861DE"/>
    <w:rsid w:val="00A906CD"/>
    <w:rsid w:val="00A91574"/>
    <w:rsid w:val="00A921A1"/>
    <w:rsid w:val="00A93BC7"/>
    <w:rsid w:val="00A93E9B"/>
    <w:rsid w:val="00A949C9"/>
    <w:rsid w:val="00A9626E"/>
    <w:rsid w:val="00A971AD"/>
    <w:rsid w:val="00AA0174"/>
    <w:rsid w:val="00AA01E9"/>
    <w:rsid w:val="00AA10EA"/>
    <w:rsid w:val="00AA5E54"/>
    <w:rsid w:val="00AA5EC6"/>
    <w:rsid w:val="00AA7053"/>
    <w:rsid w:val="00AB1BAB"/>
    <w:rsid w:val="00AB2106"/>
    <w:rsid w:val="00AB53F3"/>
    <w:rsid w:val="00AB5577"/>
    <w:rsid w:val="00AB56AB"/>
    <w:rsid w:val="00AC2B40"/>
    <w:rsid w:val="00AC58A2"/>
    <w:rsid w:val="00AC631D"/>
    <w:rsid w:val="00AC6DC2"/>
    <w:rsid w:val="00AD0512"/>
    <w:rsid w:val="00AD3992"/>
    <w:rsid w:val="00AD6030"/>
    <w:rsid w:val="00AD6373"/>
    <w:rsid w:val="00AD7D63"/>
    <w:rsid w:val="00AE05FE"/>
    <w:rsid w:val="00AE1BC0"/>
    <w:rsid w:val="00AE2D0A"/>
    <w:rsid w:val="00AE6565"/>
    <w:rsid w:val="00AF00D7"/>
    <w:rsid w:val="00AF1452"/>
    <w:rsid w:val="00AF14F1"/>
    <w:rsid w:val="00AF2339"/>
    <w:rsid w:val="00AF447A"/>
    <w:rsid w:val="00AF62E9"/>
    <w:rsid w:val="00AF7F87"/>
    <w:rsid w:val="00B0056D"/>
    <w:rsid w:val="00B00E4E"/>
    <w:rsid w:val="00B02BC7"/>
    <w:rsid w:val="00B02C4A"/>
    <w:rsid w:val="00B036D8"/>
    <w:rsid w:val="00B03C97"/>
    <w:rsid w:val="00B04094"/>
    <w:rsid w:val="00B048A3"/>
    <w:rsid w:val="00B05452"/>
    <w:rsid w:val="00B110B9"/>
    <w:rsid w:val="00B1199A"/>
    <w:rsid w:val="00B12376"/>
    <w:rsid w:val="00B12831"/>
    <w:rsid w:val="00B1287B"/>
    <w:rsid w:val="00B13AAE"/>
    <w:rsid w:val="00B171AE"/>
    <w:rsid w:val="00B172EC"/>
    <w:rsid w:val="00B2026E"/>
    <w:rsid w:val="00B2054A"/>
    <w:rsid w:val="00B2496E"/>
    <w:rsid w:val="00B25A2B"/>
    <w:rsid w:val="00B3113F"/>
    <w:rsid w:val="00B3137F"/>
    <w:rsid w:val="00B32398"/>
    <w:rsid w:val="00B32DA9"/>
    <w:rsid w:val="00B34328"/>
    <w:rsid w:val="00B346A8"/>
    <w:rsid w:val="00B357BC"/>
    <w:rsid w:val="00B40071"/>
    <w:rsid w:val="00B41E8D"/>
    <w:rsid w:val="00B4251B"/>
    <w:rsid w:val="00B42C43"/>
    <w:rsid w:val="00B4360C"/>
    <w:rsid w:val="00B47A28"/>
    <w:rsid w:val="00B503B9"/>
    <w:rsid w:val="00B52AB6"/>
    <w:rsid w:val="00B53C20"/>
    <w:rsid w:val="00B5403B"/>
    <w:rsid w:val="00B56FAF"/>
    <w:rsid w:val="00B57310"/>
    <w:rsid w:val="00B606C3"/>
    <w:rsid w:val="00B6192B"/>
    <w:rsid w:val="00B61B04"/>
    <w:rsid w:val="00B64564"/>
    <w:rsid w:val="00B64C12"/>
    <w:rsid w:val="00B67537"/>
    <w:rsid w:val="00B67B32"/>
    <w:rsid w:val="00B67CF8"/>
    <w:rsid w:val="00B705FF"/>
    <w:rsid w:val="00B71F1B"/>
    <w:rsid w:val="00B7508D"/>
    <w:rsid w:val="00B76B10"/>
    <w:rsid w:val="00B80A8D"/>
    <w:rsid w:val="00B80D54"/>
    <w:rsid w:val="00B82C55"/>
    <w:rsid w:val="00B82DFA"/>
    <w:rsid w:val="00B85703"/>
    <w:rsid w:val="00B87EAF"/>
    <w:rsid w:val="00B90575"/>
    <w:rsid w:val="00B9127A"/>
    <w:rsid w:val="00B91AE5"/>
    <w:rsid w:val="00B93524"/>
    <w:rsid w:val="00B9387B"/>
    <w:rsid w:val="00B93C61"/>
    <w:rsid w:val="00B948B2"/>
    <w:rsid w:val="00BA1120"/>
    <w:rsid w:val="00BA27B2"/>
    <w:rsid w:val="00BA35FE"/>
    <w:rsid w:val="00BA395E"/>
    <w:rsid w:val="00BA7F5A"/>
    <w:rsid w:val="00BB0380"/>
    <w:rsid w:val="00BB34B7"/>
    <w:rsid w:val="00BB7239"/>
    <w:rsid w:val="00BC1C0D"/>
    <w:rsid w:val="00BC1C5E"/>
    <w:rsid w:val="00BC2FB1"/>
    <w:rsid w:val="00BC426C"/>
    <w:rsid w:val="00BC46F5"/>
    <w:rsid w:val="00BC6F1B"/>
    <w:rsid w:val="00BC7C6D"/>
    <w:rsid w:val="00BD2380"/>
    <w:rsid w:val="00BE0EDE"/>
    <w:rsid w:val="00BE35A1"/>
    <w:rsid w:val="00BE3F28"/>
    <w:rsid w:val="00BE404C"/>
    <w:rsid w:val="00BE43CC"/>
    <w:rsid w:val="00BE66F2"/>
    <w:rsid w:val="00BE7C6F"/>
    <w:rsid w:val="00BE7D0F"/>
    <w:rsid w:val="00BF0A6D"/>
    <w:rsid w:val="00BF2BE4"/>
    <w:rsid w:val="00BF2F05"/>
    <w:rsid w:val="00BF3B5B"/>
    <w:rsid w:val="00BF4078"/>
    <w:rsid w:val="00BF4B17"/>
    <w:rsid w:val="00BF7AB3"/>
    <w:rsid w:val="00C026AF"/>
    <w:rsid w:val="00C02FAF"/>
    <w:rsid w:val="00C03D7C"/>
    <w:rsid w:val="00C04253"/>
    <w:rsid w:val="00C06073"/>
    <w:rsid w:val="00C0649F"/>
    <w:rsid w:val="00C064EF"/>
    <w:rsid w:val="00C06DBA"/>
    <w:rsid w:val="00C0713D"/>
    <w:rsid w:val="00C07B45"/>
    <w:rsid w:val="00C11E80"/>
    <w:rsid w:val="00C1559A"/>
    <w:rsid w:val="00C156C7"/>
    <w:rsid w:val="00C15D95"/>
    <w:rsid w:val="00C22825"/>
    <w:rsid w:val="00C22ECF"/>
    <w:rsid w:val="00C237C5"/>
    <w:rsid w:val="00C23F4D"/>
    <w:rsid w:val="00C25206"/>
    <w:rsid w:val="00C276DB"/>
    <w:rsid w:val="00C310DD"/>
    <w:rsid w:val="00C322DA"/>
    <w:rsid w:val="00C338C0"/>
    <w:rsid w:val="00C33ACD"/>
    <w:rsid w:val="00C3715E"/>
    <w:rsid w:val="00C41C22"/>
    <w:rsid w:val="00C4299C"/>
    <w:rsid w:val="00C4505F"/>
    <w:rsid w:val="00C45125"/>
    <w:rsid w:val="00C4769F"/>
    <w:rsid w:val="00C512E6"/>
    <w:rsid w:val="00C5146A"/>
    <w:rsid w:val="00C51576"/>
    <w:rsid w:val="00C51CB5"/>
    <w:rsid w:val="00C54D9F"/>
    <w:rsid w:val="00C54DDD"/>
    <w:rsid w:val="00C55420"/>
    <w:rsid w:val="00C55656"/>
    <w:rsid w:val="00C56BA4"/>
    <w:rsid w:val="00C62821"/>
    <w:rsid w:val="00C62F2D"/>
    <w:rsid w:val="00C63E63"/>
    <w:rsid w:val="00C644F9"/>
    <w:rsid w:val="00C64A8D"/>
    <w:rsid w:val="00C6700C"/>
    <w:rsid w:val="00C70B62"/>
    <w:rsid w:val="00C7189E"/>
    <w:rsid w:val="00C724A4"/>
    <w:rsid w:val="00C72E41"/>
    <w:rsid w:val="00C754F6"/>
    <w:rsid w:val="00C7632F"/>
    <w:rsid w:val="00C764DB"/>
    <w:rsid w:val="00C770E8"/>
    <w:rsid w:val="00C77335"/>
    <w:rsid w:val="00C7735A"/>
    <w:rsid w:val="00C8027F"/>
    <w:rsid w:val="00C8119F"/>
    <w:rsid w:val="00C81A24"/>
    <w:rsid w:val="00C82085"/>
    <w:rsid w:val="00C83606"/>
    <w:rsid w:val="00C8492C"/>
    <w:rsid w:val="00C8560A"/>
    <w:rsid w:val="00C86AA5"/>
    <w:rsid w:val="00C90750"/>
    <w:rsid w:val="00C91A3C"/>
    <w:rsid w:val="00C9483D"/>
    <w:rsid w:val="00C97F86"/>
    <w:rsid w:val="00CA25AB"/>
    <w:rsid w:val="00CA26E2"/>
    <w:rsid w:val="00CA2BF9"/>
    <w:rsid w:val="00CA31EC"/>
    <w:rsid w:val="00CA7212"/>
    <w:rsid w:val="00CB0474"/>
    <w:rsid w:val="00CB0F64"/>
    <w:rsid w:val="00CB10F2"/>
    <w:rsid w:val="00CB34C9"/>
    <w:rsid w:val="00CC0338"/>
    <w:rsid w:val="00CC2EA0"/>
    <w:rsid w:val="00CC4FDB"/>
    <w:rsid w:val="00CD3589"/>
    <w:rsid w:val="00CD3EF4"/>
    <w:rsid w:val="00CD48E3"/>
    <w:rsid w:val="00CD713A"/>
    <w:rsid w:val="00CE07E9"/>
    <w:rsid w:val="00CE7619"/>
    <w:rsid w:val="00CE7ED8"/>
    <w:rsid w:val="00CF0837"/>
    <w:rsid w:val="00CF3462"/>
    <w:rsid w:val="00D00847"/>
    <w:rsid w:val="00D009AA"/>
    <w:rsid w:val="00D04C28"/>
    <w:rsid w:val="00D05B3A"/>
    <w:rsid w:val="00D05DC5"/>
    <w:rsid w:val="00D10043"/>
    <w:rsid w:val="00D108C4"/>
    <w:rsid w:val="00D11036"/>
    <w:rsid w:val="00D1516A"/>
    <w:rsid w:val="00D2142D"/>
    <w:rsid w:val="00D21572"/>
    <w:rsid w:val="00D21C24"/>
    <w:rsid w:val="00D2252E"/>
    <w:rsid w:val="00D22BAB"/>
    <w:rsid w:val="00D22D8A"/>
    <w:rsid w:val="00D23302"/>
    <w:rsid w:val="00D261E8"/>
    <w:rsid w:val="00D26DA0"/>
    <w:rsid w:val="00D308F2"/>
    <w:rsid w:val="00D30F6A"/>
    <w:rsid w:val="00D343C1"/>
    <w:rsid w:val="00D344AC"/>
    <w:rsid w:val="00D36777"/>
    <w:rsid w:val="00D36C22"/>
    <w:rsid w:val="00D403F0"/>
    <w:rsid w:val="00D40494"/>
    <w:rsid w:val="00D40993"/>
    <w:rsid w:val="00D4357B"/>
    <w:rsid w:val="00D44754"/>
    <w:rsid w:val="00D45BEC"/>
    <w:rsid w:val="00D51377"/>
    <w:rsid w:val="00D52813"/>
    <w:rsid w:val="00D52929"/>
    <w:rsid w:val="00D52BF4"/>
    <w:rsid w:val="00D52F88"/>
    <w:rsid w:val="00D53731"/>
    <w:rsid w:val="00D60134"/>
    <w:rsid w:val="00D64F04"/>
    <w:rsid w:val="00D65829"/>
    <w:rsid w:val="00D661F0"/>
    <w:rsid w:val="00D67AE9"/>
    <w:rsid w:val="00D7044D"/>
    <w:rsid w:val="00D711F0"/>
    <w:rsid w:val="00D72DFD"/>
    <w:rsid w:val="00D77207"/>
    <w:rsid w:val="00D81AF8"/>
    <w:rsid w:val="00D828D5"/>
    <w:rsid w:val="00D83FB1"/>
    <w:rsid w:val="00D847B9"/>
    <w:rsid w:val="00D85139"/>
    <w:rsid w:val="00D8573C"/>
    <w:rsid w:val="00D85796"/>
    <w:rsid w:val="00D90794"/>
    <w:rsid w:val="00D91671"/>
    <w:rsid w:val="00D91A69"/>
    <w:rsid w:val="00D91A72"/>
    <w:rsid w:val="00D944A0"/>
    <w:rsid w:val="00D94A0D"/>
    <w:rsid w:val="00D94FF2"/>
    <w:rsid w:val="00D95B77"/>
    <w:rsid w:val="00D95E4B"/>
    <w:rsid w:val="00DA0064"/>
    <w:rsid w:val="00DA300F"/>
    <w:rsid w:val="00DA398B"/>
    <w:rsid w:val="00DA3B81"/>
    <w:rsid w:val="00DA3D71"/>
    <w:rsid w:val="00DA626E"/>
    <w:rsid w:val="00DA743D"/>
    <w:rsid w:val="00DB0677"/>
    <w:rsid w:val="00DB279E"/>
    <w:rsid w:val="00DB2BB0"/>
    <w:rsid w:val="00DB72CB"/>
    <w:rsid w:val="00DC1ECB"/>
    <w:rsid w:val="00DC3619"/>
    <w:rsid w:val="00DC49F5"/>
    <w:rsid w:val="00DC5667"/>
    <w:rsid w:val="00DC7CE2"/>
    <w:rsid w:val="00DD26BB"/>
    <w:rsid w:val="00DD47ED"/>
    <w:rsid w:val="00DD5F9B"/>
    <w:rsid w:val="00DD6B3F"/>
    <w:rsid w:val="00DD6E64"/>
    <w:rsid w:val="00DD70E6"/>
    <w:rsid w:val="00DD73AA"/>
    <w:rsid w:val="00DE058F"/>
    <w:rsid w:val="00DE2806"/>
    <w:rsid w:val="00DE2ED3"/>
    <w:rsid w:val="00DE328C"/>
    <w:rsid w:val="00DE77F4"/>
    <w:rsid w:val="00DE7B66"/>
    <w:rsid w:val="00DF101F"/>
    <w:rsid w:val="00DF49D4"/>
    <w:rsid w:val="00DF522C"/>
    <w:rsid w:val="00DF595F"/>
    <w:rsid w:val="00DF5C62"/>
    <w:rsid w:val="00DF6326"/>
    <w:rsid w:val="00E00ED0"/>
    <w:rsid w:val="00E0102D"/>
    <w:rsid w:val="00E01FA4"/>
    <w:rsid w:val="00E034B1"/>
    <w:rsid w:val="00E04DF1"/>
    <w:rsid w:val="00E04F13"/>
    <w:rsid w:val="00E051CE"/>
    <w:rsid w:val="00E077AE"/>
    <w:rsid w:val="00E143CA"/>
    <w:rsid w:val="00E17152"/>
    <w:rsid w:val="00E22541"/>
    <w:rsid w:val="00E2312C"/>
    <w:rsid w:val="00E23414"/>
    <w:rsid w:val="00E23F9F"/>
    <w:rsid w:val="00E24743"/>
    <w:rsid w:val="00E25207"/>
    <w:rsid w:val="00E26BE1"/>
    <w:rsid w:val="00E41AB5"/>
    <w:rsid w:val="00E434E4"/>
    <w:rsid w:val="00E437FC"/>
    <w:rsid w:val="00E50BA5"/>
    <w:rsid w:val="00E54D0E"/>
    <w:rsid w:val="00E54EF3"/>
    <w:rsid w:val="00E551B6"/>
    <w:rsid w:val="00E6059D"/>
    <w:rsid w:val="00E61323"/>
    <w:rsid w:val="00E6203D"/>
    <w:rsid w:val="00E6263C"/>
    <w:rsid w:val="00E670E6"/>
    <w:rsid w:val="00E67485"/>
    <w:rsid w:val="00E674F3"/>
    <w:rsid w:val="00E7263A"/>
    <w:rsid w:val="00E732AA"/>
    <w:rsid w:val="00E74099"/>
    <w:rsid w:val="00E765FE"/>
    <w:rsid w:val="00E76981"/>
    <w:rsid w:val="00E816E2"/>
    <w:rsid w:val="00E82CC4"/>
    <w:rsid w:val="00E8490E"/>
    <w:rsid w:val="00E87003"/>
    <w:rsid w:val="00E87E2D"/>
    <w:rsid w:val="00E900B7"/>
    <w:rsid w:val="00E90EA5"/>
    <w:rsid w:val="00E90FEF"/>
    <w:rsid w:val="00E9131F"/>
    <w:rsid w:val="00E9134B"/>
    <w:rsid w:val="00E940D6"/>
    <w:rsid w:val="00E96A36"/>
    <w:rsid w:val="00EA05F2"/>
    <w:rsid w:val="00EA07DC"/>
    <w:rsid w:val="00EA0F24"/>
    <w:rsid w:val="00EA1EC5"/>
    <w:rsid w:val="00EA2AF2"/>
    <w:rsid w:val="00EA311C"/>
    <w:rsid w:val="00EA3612"/>
    <w:rsid w:val="00EA37E5"/>
    <w:rsid w:val="00EA71E7"/>
    <w:rsid w:val="00EA7D2E"/>
    <w:rsid w:val="00EA7D49"/>
    <w:rsid w:val="00EB34F4"/>
    <w:rsid w:val="00EB5A5A"/>
    <w:rsid w:val="00EB6007"/>
    <w:rsid w:val="00EB6A58"/>
    <w:rsid w:val="00EC013F"/>
    <w:rsid w:val="00EC0934"/>
    <w:rsid w:val="00EC160C"/>
    <w:rsid w:val="00EC24EF"/>
    <w:rsid w:val="00EC50B9"/>
    <w:rsid w:val="00EC5201"/>
    <w:rsid w:val="00ED174F"/>
    <w:rsid w:val="00ED3E95"/>
    <w:rsid w:val="00ED54D7"/>
    <w:rsid w:val="00ED7C87"/>
    <w:rsid w:val="00EE02B4"/>
    <w:rsid w:val="00EE153C"/>
    <w:rsid w:val="00EE1594"/>
    <w:rsid w:val="00EE1DCE"/>
    <w:rsid w:val="00EE500A"/>
    <w:rsid w:val="00EE7ABE"/>
    <w:rsid w:val="00EF10BB"/>
    <w:rsid w:val="00EF1831"/>
    <w:rsid w:val="00EF60B5"/>
    <w:rsid w:val="00EF70C4"/>
    <w:rsid w:val="00EF720B"/>
    <w:rsid w:val="00F00691"/>
    <w:rsid w:val="00F01467"/>
    <w:rsid w:val="00F02365"/>
    <w:rsid w:val="00F02786"/>
    <w:rsid w:val="00F039E5"/>
    <w:rsid w:val="00F04661"/>
    <w:rsid w:val="00F05253"/>
    <w:rsid w:val="00F0529B"/>
    <w:rsid w:val="00F10884"/>
    <w:rsid w:val="00F156AD"/>
    <w:rsid w:val="00F16A0C"/>
    <w:rsid w:val="00F17287"/>
    <w:rsid w:val="00F22A83"/>
    <w:rsid w:val="00F22E26"/>
    <w:rsid w:val="00F24791"/>
    <w:rsid w:val="00F320D7"/>
    <w:rsid w:val="00F32771"/>
    <w:rsid w:val="00F342FF"/>
    <w:rsid w:val="00F3636C"/>
    <w:rsid w:val="00F36B7C"/>
    <w:rsid w:val="00F426F2"/>
    <w:rsid w:val="00F42D0D"/>
    <w:rsid w:val="00F42FF3"/>
    <w:rsid w:val="00F44672"/>
    <w:rsid w:val="00F464AF"/>
    <w:rsid w:val="00F477E1"/>
    <w:rsid w:val="00F47A31"/>
    <w:rsid w:val="00F51E38"/>
    <w:rsid w:val="00F56113"/>
    <w:rsid w:val="00F57E3B"/>
    <w:rsid w:val="00F60ADC"/>
    <w:rsid w:val="00F61734"/>
    <w:rsid w:val="00F619DA"/>
    <w:rsid w:val="00F64BB2"/>
    <w:rsid w:val="00F6564C"/>
    <w:rsid w:val="00F66DAF"/>
    <w:rsid w:val="00F67079"/>
    <w:rsid w:val="00F67BC7"/>
    <w:rsid w:val="00F70778"/>
    <w:rsid w:val="00F73453"/>
    <w:rsid w:val="00F7371C"/>
    <w:rsid w:val="00F83B03"/>
    <w:rsid w:val="00F83B57"/>
    <w:rsid w:val="00F8484E"/>
    <w:rsid w:val="00F91498"/>
    <w:rsid w:val="00F9149A"/>
    <w:rsid w:val="00F924E7"/>
    <w:rsid w:val="00F937FE"/>
    <w:rsid w:val="00F95656"/>
    <w:rsid w:val="00FA0837"/>
    <w:rsid w:val="00FA198D"/>
    <w:rsid w:val="00FA36D2"/>
    <w:rsid w:val="00FA4F7F"/>
    <w:rsid w:val="00FA51C2"/>
    <w:rsid w:val="00FA5BA2"/>
    <w:rsid w:val="00FA6215"/>
    <w:rsid w:val="00FB2147"/>
    <w:rsid w:val="00FB2F8B"/>
    <w:rsid w:val="00FB58B7"/>
    <w:rsid w:val="00FB58DA"/>
    <w:rsid w:val="00FB63F2"/>
    <w:rsid w:val="00FB6734"/>
    <w:rsid w:val="00FC0469"/>
    <w:rsid w:val="00FC0C02"/>
    <w:rsid w:val="00FC3166"/>
    <w:rsid w:val="00FC65F3"/>
    <w:rsid w:val="00FC6824"/>
    <w:rsid w:val="00FD01F9"/>
    <w:rsid w:val="00FD0FDB"/>
    <w:rsid w:val="00FD2FC3"/>
    <w:rsid w:val="00FD360B"/>
    <w:rsid w:val="00FD6565"/>
    <w:rsid w:val="00FE2117"/>
    <w:rsid w:val="00FE29FB"/>
    <w:rsid w:val="00FE41C2"/>
    <w:rsid w:val="00FE43D8"/>
    <w:rsid w:val="00FE5ADB"/>
    <w:rsid w:val="00FE63A1"/>
    <w:rsid w:val="00FE651E"/>
    <w:rsid w:val="00FE7314"/>
    <w:rsid w:val="00FE768A"/>
    <w:rsid w:val="00FF05BF"/>
    <w:rsid w:val="00FF0F90"/>
    <w:rsid w:val="00FF5F70"/>
    <w:rsid w:val="00FF7F5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4C28"/>
    <w:pPr>
      <w:spacing w:after="120"/>
    </w:pPr>
    <w:rPr>
      <w:sz w:val="22"/>
      <w:szCs w:val="24"/>
    </w:rPr>
  </w:style>
  <w:style w:type="paragraph" w:styleId="Heading1">
    <w:name w:val="heading 1"/>
    <w:basedOn w:val="Normal"/>
    <w:next w:val="Normal"/>
    <w:link w:val="Heading1Char"/>
    <w:qFormat/>
    <w:rsid w:val="00D04C28"/>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D04C28"/>
    <w:pPr>
      <w:keepNext/>
      <w:keepLines/>
      <w:suppressAutoHyphens/>
      <w:spacing w:before="240" w:after="60"/>
      <w:outlineLvl w:val="1"/>
    </w:pPr>
    <w:rPr>
      <w:rFonts w:ascii="Arial" w:eastAsia="SimSun" w:hAnsi="Arial" w:cs="Arial"/>
      <w:b/>
      <w:bCs/>
      <w:i/>
      <w:iCs/>
      <w:sz w:val="28"/>
      <w:szCs w:val="28"/>
    </w:rPr>
  </w:style>
  <w:style w:type="paragraph" w:styleId="Heading3">
    <w:name w:val="heading 3"/>
    <w:basedOn w:val="Normal"/>
    <w:next w:val="Normal"/>
    <w:link w:val="Heading3Char"/>
    <w:qFormat/>
    <w:rsid w:val="00D04C28"/>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D04C28"/>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D04C2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04C2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04C2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04C2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04C2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AB2106"/>
    <w:rPr>
      <w:rFonts w:ascii="Tahoma" w:hAnsi="Tahoma" w:cs="Tahoma"/>
      <w:sz w:val="16"/>
      <w:szCs w:val="16"/>
    </w:rPr>
  </w:style>
  <w:style w:type="character" w:customStyle="1" w:styleId="BalloonTextChar">
    <w:name w:val="Balloon Text Char"/>
    <w:link w:val="BalloonText"/>
    <w:uiPriority w:val="99"/>
    <w:rsid w:val="00AB2106"/>
    <w:rPr>
      <w:rFonts w:ascii="Tahoma" w:hAnsi="Tahoma" w:cs="Tahoma"/>
      <w:sz w:val="16"/>
      <w:szCs w:val="16"/>
    </w:rPr>
  </w:style>
  <w:style w:type="character" w:customStyle="1" w:styleId="Heading1Char">
    <w:name w:val="Heading 1 Char"/>
    <w:basedOn w:val="DefaultParagraphFont"/>
    <w:link w:val="Heading1"/>
    <w:rsid w:val="00D04C28"/>
    <w:rPr>
      <w:rFonts w:ascii="Arial" w:hAnsi="Arial" w:cs="Arial"/>
      <w:b/>
      <w:bCs/>
      <w:kern w:val="32"/>
      <w:sz w:val="32"/>
      <w:szCs w:val="32"/>
    </w:rPr>
  </w:style>
  <w:style w:type="paragraph" w:styleId="ListParagraph">
    <w:name w:val="List Paragraph"/>
    <w:basedOn w:val="Normal"/>
    <w:uiPriority w:val="34"/>
    <w:qFormat/>
    <w:rsid w:val="00D04C28"/>
    <w:pPr>
      <w:ind w:left="720"/>
      <w:contextualSpacing/>
    </w:pPr>
    <w:rPr>
      <w:rFonts w:eastAsia="Calibri"/>
    </w:rPr>
  </w:style>
  <w:style w:type="paragraph" w:styleId="NormalWeb">
    <w:name w:val="Normal (Web)"/>
    <w:basedOn w:val="Normal"/>
    <w:uiPriority w:val="99"/>
    <w:unhideWhenUsed/>
    <w:rsid w:val="00832462"/>
    <w:pPr>
      <w:spacing w:before="100" w:beforeAutospacing="1" w:after="100" w:afterAutospacing="1"/>
    </w:pPr>
  </w:style>
  <w:style w:type="table" w:styleId="TableGrid">
    <w:name w:val="Table Grid"/>
    <w:basedOn w:val="TableNormal"/>
    <w:uiPriority w:val="59"/>
    <w:rsid w:val="008324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32462"/>
  </w:style>
  <w:style w:type="character" w:customStyle="1" w:styleId="hit">
    <w:name w:val="hit"/>
    <w:basedOn w:val="DefaultParagraphFont"/>
    <w:rsid w:val="00557FEA"/>
  </w:style>
  <w:style w:type="character" w:customStyle="1" w:styleId="Heading2Char">
    <w:name w:val="Heading 2 Char"/>
    <w:link w:val="Heading2"/>
    <w:rsid w:val="00817F1A"/>
    <w:rPr>
      <w:rFonts w:ascii="Arial" w:eastAsia="SimSun" w:hAnsi="Arial" w:cs="Arial"/>
      <w:b/>
      <w:bCs/>
      <w:i/>
      <w:iCs/>
      <w:sz w:val="28"/>
      <w:szCs w:val="28"/>
    </w:rPr>
  </w:style>
  <w:style w:type="character" w:customStyle="1" w:styleId="Heading3Char">
    <w:name w:val="Heading 3 Char"/>
    <w:link w:val="Heading3"/>
    <w:rsid w:val="008F7A3F"/>
    <w:rPr>
      <w:rFonts w:ascii="Arial" w:hAnsi="Arial" w:cs="Arial"/>
      <w:b/>
      <w:bCs/>
      <w:sz w:val="26"/>
      <w:szCs w:val="26"/>
    </w:rPr>
  </w:style>
  <w:style w:type="paragraph" w:styleId="BodyText">
    <w:name w:val="Body Text"/>
    <w:basedOn w:val="Normal"/>
    <w:link w:val="BodyTextChar"/>
    <w:unhideWhenUsed/>
    <w:rsid w:val="008F7A3F"/>
    <w:pPr>
      <w:adjustRightInd w:val="0"/>
    </w:pPr>
  </w:style>
  <w:style w:type="character" w:customStyle="1" w:styleId="BodyTextChar">
    <w:name w:val="Body Text Char"/>
    <w:link w:val="BodyText"/>
    <w:uiPriority w:val="99"/>
    <w:rsid w:val="008F7A3F"/>
    <w:rPr>
      <w:rFonts w:ascii="Times New Roman" w:hAnsi="Times New Roman" w:cs="Times New Roman"/>
      <w:sz w:val="24"/>
      <w:szCs w:val="24"/>
    </w:rPr>
  </w:style>
  <w:style w:type="paragraph" w:styleId="Header">
    <w:name w:val="header"/>
    <w:basedOn w:val="Normal"/>
    <w:link w:val="HeaderChar"/>
    <w:unhideWhenUsed/>
    <w:rsid w:val="008F7A3F"/>
    <w:pPr>
      <w:tabs>
        <w:tab w:val="center" w:pos="4680"/>
        <w:tab w:val="right" w:pos="9360"/>
      </w:tabs>
    </w:pPr>
  </w:style>
  <w:style w:type="character" w:customStyle="1" w:styleId="HeaderChar">
    <w:name w:val="Header Char"/>
    <w:basedOn w:val="DefaultParagraphFont"/>
    <w:link w:val="Header"/>
    <w:uiPriority w:val="99"/>
    <w:rsid w:val="008F7A3F"/>
  </w:style>
  <w:style w:type="paragraph" w:styleId="BodyText2">
    <w:name w:val="Body Text 2"/>
    <w:basedOn w:val="Normal"/>
    <w:link w:val="BodyText2Char"/>
    <w:uiPriority w:val="99"/>
    <w:unhideWhenUsed/>
    <w:rsid w:val="008F7A3F"/>
    <w:pPr>
      <w:tabs>
        <w:tab w:val="left" w:pos="8010"/>
      </w:tabs>
    </w:pPr>
  </w:style>
  <w:style w:type="character" w:customStyle="1" w:styleId="BodyText2Char">
    <w:name w:val="Body Text 2 Char"/>
    <w:link w:val="BodyText2"/>
    <w:uiPriority w:val="99"/>
    <w:rsid w:val="008F7A3F"/>
    <w:rPr>
      <w:rFonts w:ascii="Times New Roman" w:hAnsi="Times New Roman" w:cs="Times New Roman"/>
    </w:rPr>
  </w:style>
  <w:style w:type="table" w:customStyle="1" w:styleId="LightGrid1">
    <w:name w:val="Light Grid1"/>
    <w:basedOn w:val="TableNormal"/>
    <w:uiPriority w:val="62"/>
    <w:rsid w:val="008F7A3F"/>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styleId="FootnoteText">
    <w:name w:val="footnote text"/>
    <w:basedOn w:val="Normal"/>
    <w:link w:val="FootnoteTextChar"/>
    <w:unhideWhenUsed/>
    <w:rsid w:val="00072D6D"/>
  </w:style>
  <w:style w:type="character" w:customStyle="1" w:styleId="FootnoteTextChar">
    <w:name w:val="Footnote Text Char"/>
    <w:link w:val="FootnoteText"/>
    <w:rsid w:val="00072D6D"/>
    <w:rPr>
      <w:sz w:val="20"/>
      <w:szCs w:val="20"/>
    </w:rPr>
  </w:style>
  <w:style w:type="character" w:styleId="FootnoteReference">
    <w:name w:val="footnote reference"/>
    <w:uiPriority w:val="99"/>
    <w:unhideWhenUsed/>
    <w:rsid w:val="00072D6D"/>
    <w:rPr>
      <w:vertAlign w:val="superscript"/>
    </w:rPr>
  </w:style>
  <w:style w:type="paragraph" w:styleId="BodyText3">
    <w:name w:val="Body Text 3"/>
    <w:basedOn w:val="Normal"/>
    <w:link w:val="BodyText3Char"/>
    <w:uiPriority w:val="99"/>
    <w:unhideWhenUsed/>
    <w:rsid w:val="00D52BF4"/>
    <w:rPr>
      <w:sz w:val="16"/>
      <w:szCs w:val="16"/>
    </w:rPr>
  </w:style>
  <w:style w:type="character" w:customStyle="1" w:styleId="BodyText3Char">
    <w:name w:val="Body Text 3 Char"/>
    <w:link w:val="BodyText3"/>
    <w:uiPriority w:val="99"/>
    <w:rsid w:val="00D52BF4"/>
    <w:rPr>
      <w:sz w:val="16"/>
      <w:szCs w:val="16"/>
    </w:rPr>
  </w:style>
  <w:style w:type="paragraph" w:styleId="Caption">
    <w:name w:val="caption"/>
    <w:basedOn w:val="Normal"/>
    <w:next w:val="Normal"/>
    <w:uiPriority w:val="35"/>
    <w:semiHidden/>
    <w:unhideWhenUsed/>
    <w:qFormat/>
    <w:rsid w:val="00D04C28"/>
    <w:pPr>
      <w:spacing w:after="200"/>
    </w:pPr>
    <w:rPr>
      <w:rFonts w:cs="Arial"/>
      <w:b/>
      <w:bCs/>
      <w:color w:val="4F81BD" w:themeColor="accent1"/>
      <w:sz w:val="18"/>
      <w:szCs w:val="18"/>
    </w:rPr>
  </w:style>
  <w:style w:type="paragraph" w:styleId="Footer">
    <w:name w:val="footer"/>
    <w:basedOn w:val="Normal"/>
    <w:link w:val="FooterChar"/>
    <w:uiPriority w:val="99"/>
    <w:unhideWhenUsed/>
    <w:rsid w:val="00A6683F"/>
    <w:pPr>
      <w:tabs>
        <w:tab w:val="center" w:pos="4680"/>
        <w:tab w:val="right" w:pos="9360"/>
      </w:tabs>
    </w:pPr>
  </w:style>
  <w:style w:type="character" w:customStyle="1" w:styleId="FooterChar">
    <w:name w:val="Footer Char"/>
    <w:basedOn w:val="DefaultParagraphFont"/>
    <w:link w:val="Footer"/>
    <w:uiPriority w:val="99"/>
    <w:rsid w:val="00A6683F"/>
  </w:style>
  <w:style w:type="paragraph" w:customStyle="1" w:styleId="Default">
    <w:name w:val="Default"/>
    <w:rsid w:val="0048260A"/>
    <w:pPr>
      <w:autoSpaceDE w:val="0"/>
      <w:autoSpaceDN w:val="0"/>
      <w:adjustRightInd w:val="0"/>
    </w:pPr>
    <w:rPr>
      <w:rFonts w:ascii="Arial" w:hAnsi="Arial" w:cs="Arial"/>
      <w:color w:val="000000"/>
      <w:sz w:val="24"/>
      <w:szCs w:val="24"/>
    </w:rPr>
  </w:style>
  <w:style w:type="character" w:customStyle="1" w:styleId="normaltitle">
    <w:name w:val="normal_title"/>
    <w:basedOn w:val="DefaultParagraphFont"/>
    <w:rsid w:val="00342FC2"/>
  </w:style>
  <w:style w:type="paragraph" w:customStyle="1" w:styleId="Abstract">
    <w:name w:val="Abstract"/>
    <w:basedOn w:val="Normal"/>
    <w:next w:val="Normal"/>
    <w:rsid w:val="00CD3EF4"/>
    <w:pPr>
      <w:spacing w:before="20"/>
      <w:ind w:firstLine="202"/>
    </w:pPr>
    <w:rPr>
      <w:b/>
      <w:bCs/>
      <w:sz w:val="18"/>
      <w:szCs w:val="18"/>
    </w:rPr>
  </w:style>
  <w:style w:type="paragraph" w:customStyle="1" w:styleId="Text">
    <w:name w:val="Text"/>
    <w:basedOn w:val="Normal"/>
    <w:rsid w:val="005C453C"/>
    <w:pPr>
      <w:widowControl w:val="0"/>
      <w:spacing w:line="252" w:lineRule="auto"/>
      <w:ind w:firstLine="202"/>
    </w:pPr>
  </w:style>
  <w:style w:type="character" w:customStyle="1" w:styleId="Heading4Char">
    <w:name w:val="Heading 4 Char"/>
    <w:link w:val="Heading4"/>
    <w:rsid w:val="003A07A6"/>
    <w:rPr>
      <w:b/>
      <w:snapToGrid w:val="0"/>
      <w:sz w:val="18"/>
      <w:szCs w:val="24"/>
    </w:rPr>
  </w:style>
  <w:style w:type="character" w:customStyle="1" w:styleId="Heading5Char">
    <w:name w:val="Heading 5 Char"/>
    <w:basedOn w:val="DefaultParagraphFont"/>
    <w:link w:val="Heading5"/>
    <w:uiPriority w:val="9"/>
    <w:semiHidden/>
    <w:rsid w:val="00D04C28"/>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D04C28"/>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D04C28"/>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D04C2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D04C28"/>
    <w:rPr>
      <w:rFonts w:asciiTheme="majorHAnsi" w:eastAsiaTheme="majorEastAsia" w:hAnsiTheme="majorHAnsi" w:cstheme="majorBidi"/>
      <w:i/>
      <w:iCs/>
      <w:color w:val="404040" w:themeColor="text1" w:themeTint="BF"/>
    </w:rPr>
  </w:style>
  <w:style w:type="paragraph" w:styleId="Title">
    <w:name w:val="Title"/>
    <w:basedOn w:val="Normal"/>
    <w:next w:val="Normal"/>
    <w:link w:val="TitleChar"/>
    <w:uiPriority w:val="10"/>
    <w:qFormat/>
    <w:rsid w:val="00413EE0"/>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link w:val="Title"/>
    <w:uiPriority w:val="10"/>
    <w:rsid w:val="00413EE0"/>
    <w:rPr>
      <w:rFonts w:asciiTheme="majorHAnsi" w:eastAsiaTheme="majorEastAsia" w:hAnsiTheme="majorHAnsi" w:cstheme="majorBidi"/>
      <w:spacing w:val="-10"/>
      <w:kern w:val="28"/>
      <w:sz w:val="56"/>
      <w:szCs w:val="56"/>
    </w:rPr>
  </w:style>
  <w:style w:type="paragraph" w:customStyle="1" w:styleId="Authors">
    <w:name w:val="Authors"/>
    <w:basedOn w:val="Normal"/>
    <w:next w:val="Normal"/>
    <w:rsid w:val="0045343D"/>
    <w:pPr>
      <w:framePr w:w="9072" w:hSpace="187" w:vSpace="187" w:wrap="notBeside" w:vAnchor="text" w:hAnchor="page" w:xAlign="center" w:y="1"/>
      <w:spacing w:after="320"/>
      <w:jc w:val="center"/>
    </w:pPr>
  </w:style>
  <w:style w:type="paragraph" w:customStyle="1" w:styleId="TableTitle">
    <w:name w:val="Table Title"/>
    <w:basedOn w:val="Normal"/>
    <w:rsid w:val="00025EDD"/>
    <w:pPr>
      <w:jc w:val="center"/>
    </w:pPr>
    <w:rPr>
      <w:smallCaps/>
      <w:sz w:val="16"/>
      <w:szCs w:val="16"/>
    </w:rPr>
  </w:style>
  <w:style w:type="paragraph" w:customStyle="1" w:styleId="ReferenceHead">
    <w:name w:val="Reference Head"/>
    <w:basedOn w:val="Heading1"/>
    <w:rsid w:val="005447EE"/>
  </w:style>
  <w:style w:type="paragraph" w:styleId="Bibliography">
    <w:name w:val="Bibliography"/>
    <w:basedOn w:val="Normal"/>
    <w:next w:val="Normal"/>
    <w:uiPriority w:val="37"/>
    <w:unhideWhenUsed/>
    <w:rsid w:val="005447EE"/>
  </w:style>
  <w:style w:type="paragraph" w:customStyle="1" w:styleId="papertitle">
    <w:name w:val="paper title"/>
    <w:rsid w:val="000A1EF1"/>
    <w:pPr>
      <w:spacing w:after="120"/>
      <w:jc w:val="center"/>
    </w:pPr>
    <w:rPr>
      <w:rFonts w:eastAsia="MS Mincho"/>
      <w:noProof/>
      <w:sz w:val="48"/>
      <w:szCs w:val="48"/>
    </w:rPr>
  </w:style>
  <w:style w:type="paragraph" w:customStyle="1" w:styleId="Affiliation">
    <w:name w:val="Affiliation"/>
    <w:rsid w:val="00984640"/>
    <w:pPr>
      <w:jc w:val="center"/>
    </w:pPr>
    <w:rPr>
      <w:rFonts w:eastAsia="SimSun"/>
    </w:rPr>
  </w:style>
  <w:style w:type="paragraph" w:customStyle="1" w:styleId="Author">
    <w:name w:val="Author"/>
    <w:rsid w:val="00984640"/>
    <w:pPr>
      <w:spacing w:before="360" w:after="40"/>
      <w:jc w:val="center"/>
    </w:pPr>
    <w:rPr>
      <w:rFonts w:eastAsia="SimSun"/>
      <w:noProof/>
      <w:sz w:val="22"/>
      <w:szCs w:val="22"/>
    </w:rPr>
  </w:style>
  <w:style w:type="character" w:styleId="Hyperlink">
    <w:name w:val="Hyperlink"/>
    <w:unhideWhenUsed/>
    <w:rsid w:val="00984640"/>
    <w:rPr>
      <w:color w:val="0000FF"/>
      <w:u w:val="single"/>
    </w:rPr>
  </w:style>
  <w:style w:type="character" w:customStyle="1" w:styleId="StyleAbstractItalicChar">
    <w:name w:val="Style Abstract + Italic Char"/>
    <w:link w:val="StyleAbstractItalic"/>
    <w:locked/>
    <w:rsid w:val="006B35FE"/>
    <w:rPr>
      <w:rFonts w:eastAsia="MS Mincho"/>
      <w:b/>
      <w:bCs/>
      <w:i/>
      <w:iCs/>
      <w:sz w:val="18"/>
      <w:szCs w:val="18"/>
    </w:rPr>
  </w:style>
  <w:style w:type="paragraph" w:customStyle="1" w:styleId="StyleAbstractItalic">
    <w:name w:val="Style Abstract + Italic"/>
    <w:basedOn w:val="Abstract"/>
    <w:link w:val="StyleAbstractItalicChar"/>
    <w:rsid w:val="006B35FE"/>
    <w:pPr>
      <w:spacing w:before="0" w:after="200"/>
      <w:ind w:firstLine="0"/>
    </w:pPr>
    <w:rPr>
      <w:rFonts w:eastAsia="MS Mincho"/>
      <w:i/>
      <w:iCs/>
    </w:rPr>
  </w:style>
  <w:style w:type="paragraph" w:customStyle="1" w:styleId="keywords">
    <w:name w:val="key words"/>
    <w:rsid w:val="006B35FE"/>
    <w:pPr>
      <w:spacing w:after="120"/>
      <w:ind w:firstLine="288"/>
      <w:jc w:val="both"/>
    </w:pPr>
    <w:rPr>
      <w:rFonts w:eastAsia="SimSun"/>
      <w:b/>
      <w:bCs/>
      <w:i/>
      <w:iCs/>
      <w:noProof/>
      <w:sz w:val="18"/>
      <w:szCs w:val="18"/>
    </w:rPr>
  </w:style>
  <w:style w:type="paragraph" w:customStyle="1" w:styleId="bulletlist">
    <w:name w:val="bullet list"/>
    <w:basedOn w:val="BodyText"/>
    <w:rsid w:val="0044394E"/>
    <w:pPr>
      <w:adjustRightInd/>
      <w:spacing w:line="228" w:lineRule="auto"/>
    </w:pPr>
    <w:rPr>
      <w:rFonts w:eastAsia="SimSun"/>
      <w:spacing w:val="-1"/>
      <w:sz w:val="20"/>
      <w:szCs w:val="20"/>
    </w:rPr>
  </w:style>
  <w:style w:type="paragraph" w:customStyle="1" w:styleId="tablehead">
    <w:name w:val="table head"/>
    <w:rsid w:val="00B172EC"/>
    <w:pPr>
      <w:spacing w:before="240" w:after="120" w:line="216" w:lineRule="auto"/>
      <w:jc w:val="center"/>
    </w:pPr>
    <w:rPr>
      <w:rFonts w:eastAsia="SimSun"/>
      <w:smallCaps/>
      <w:noProof/>
      <w:sz w:val="16"/>
      <w:szCs w:val="16"/>
    </w:rPr>
  </w:style>
  <w:style w:type="paragraph" w:customStyle="1" w:styleId="references">
    <w:name w:val="references"/>
    <w:rsid w:val="00827F36"/>
    <w:pPr>
      <w:spacing w:after="50" w:line="180" w:lineRule="exact"/>
      <w:jc w:val="both"/>
    </w:pPr>
    <w:rPr>
      <w:rFonts w:eastAsia="MS Mincho"/>
      <w:noProof/>
      <w:sz w:val="16"/>
      <w:szCs w:val="16"/>
    </w:rPr>
  </w:style>
  <w:style w:type="paragraph" w:styleId="NoSpacing">
    <w:name w:val="No Spacing"/>
    <w:link w:val="NoSpacingChar"/>
    <w:uiPriority w:val="1"/>
    <w:qFormat/>
    <w:rsid w:val="00D95E4B"/>
    <w:rPr>
      <w:rFonts w:eastAsiaTheme="minorEastAsia" w:cs="B Nazanin"/>
      <w:sz w:val="22"/>
      <w:szCs w:val="24"/>
    </w:rPr>
  </w:style>
  <w:style w:type="character" w:customStyle="1" w:styleId="NoSpacingChar">
    <w:name w:val="No Spacing Char"/>
    <w:basedOn w:val="DefaultParagraphFont"/>
    <w:link w:val="NoSpacing"/>
    <w:uiPriority w:val="1"/>
    <w:rsid w:val="00D95E4B"/>
    <w:rPr>
      <w:rFonts w:eastAsiaTheme="minorEastAsia" w:cs="B Nazanin"/>
      <w:sz w:val="22"/>
      <w:szCs w:val="24"/>
    </w:rPr>
  </w:style>
  <w:style w:type="character" w:styleId="Emphasis">
    <w:name w:val="Emphasis"/>
    <w:basedOn w:val="DefaultParagraphFont"/>
    <w:uiPriority w:val="20"/>
    <w:qFormat/>
    <w:rsid w:val="001B7157"/>
    <w:rPr>
      <w:i/>
      <w:iCs/>
    </w:rPr>
  </w:style>
  <w:style w:type="paragraph" w:customStyle="1" w:styleId="a">
    <w:name w:val="متن لاتین داخل جدول"/>
    <w:basedOn w:val="Normal"/>
    <w:link w:val="Char"/>
    <w:autoRedefine/>
    <w:rsid w:val="00B3137F"/>
    <w:pPr>
      <w:spacing w:after="0"/>
      <w:contextualSpacing/>
    </w:pPr>
    <w:rPr>
      <w:rFonts w:eastAsiaTheme="minorEastAsia"/>
      <w:color w:val="000000"/>
      <w:sz w:val="20"/>
      <w:szCs w:val="20"/>
      <w:lang w:bidi="fa-IR"/>
    </w:rPr>
  </w:style>
  <w:style w:type="character" w:customStyle="1" w:styleId="Char">
    <w:name w:val="متن لاتین داخل جدول Char"/>
    <w:basedOn w:val="DefaultParagraphFont"/>
    <w:link w:val="a"/>
    <w:rsid w:val="00B3137F"/>
    <w:rPr>
      <w:rFonts w:eastAsiaTheme="minorEastAsia"/>
      <w:color w:val="000000"/>
      <w:lang w:bidi="fa-IR"/>
    </w:rPr>
  </w:style>
  <w:style w:type="table" w:styleId="LightList-Accent5">
    <w:name w:val="Light List Accent 5"/>
    <w:basedOn w:val="TableNormal"/>
    <w:uiPriority w:val="61"/>
    <w:rsid w:val="00930C66"/>
    <w:rPr>
      <w:rFonts w:asciiTheme="minorHAnsi" w:eastAsiaTheme="minorHAnsi" w:hAnsiTheme="minorHAnsi" w:cstheme="minorBidi"/>
      <w:sz w:val="22"/>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
    <w:name w:val="List"/>
    <w:basedOn w:val="Default"/>
    <w:next w:val="Default"/>
    <w:uiPriority w:val="99"/>
    <w:rsid w:val="007B5EBA"/>
    <w:rPr>
      <w:rFonts w:ascii="Times New Roman" w:hAnsi="Times New Roman" w:cs="Times New Roman"/>
      <w:color w:val="auto"/>
      <w:lang w:bidi="fa-IR"/>
    </w:rPr>
  </w:style>
  <w:style w:type="paragraph" w:styleId="DocumentMap">
    <w:name w:val="Document Map"/>
    <w:basedOn w:val="Normal"/>
    <w:link w:val="DocumentMapChar"/>
    <w:uiPriority w:val="99"/>
    <w:semiHidden/>
    <w:unhideWhenUsed/>
    <w:rsid w:val="00A20EE9"/>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A20EE9"/>
    <w:rPr>
      <w:rFonts w:ascii="Tahoma" w:hAnsi="Tahoma" w:cs="Tahoma"/>
      <w:sz w:val="16"/>
      <w:szCs w:val="16"/>
    </w:rPr>
  </w:style>
  <w:style w:type="character" w:customStyle="1" w:styleId="authorname">
    <w:name w:val="authorname"/>
    <w:basedOn w:val="DefaultParagraphFont"/>
    <w:rsid w:val="009239C9"/>
  </w:style>
  <w:style w:type="character" w:styleId="CommentReference">
    <w:name w:val="annotation reference"/>
    <w:basedOn w:val="DefaultParagraphFont"/>
    <w:uiPriority w:val="99"/>
    <w:semiHidden/>
    <w:unhideWhenUsed/>
    <w:rsid w:val="007E4E6B"/>
    <w:rPr>
      <w:sz w:val="16"/>
      <w:szCs w:val="16"/>
    </w:rPr>
  </w:style>
  <w:style w:type="paragraph" w:styleId="CommentText">
    <w:name w:val="annotation text"/>
    <w:basedOn w:val="Normal"/>
    <w:link w:val="CommentTextChar"/>
    <w:uiPriority w:val="99"/>
    <w:semiHidden/>
    <w:unhideWhenUsed/>
    <w:rsid w:val="007E4E6B"/>
    <w:rPr>
      <w:sz w:val="20"/>
      <w:szCs w:val="20"/>
    </w:rPr>
  </w:style>
  <w:style w:type="character" w:customStyle="1" w:styleId="CommentTextChar">
    <w:name w:val="Comment Text Char"/>
    <w:basedOn w:val="DefaultParagraphFont"/>
    <w:link w:val="CommentText"/>
    <w:uiPriority w:val="99"/>
    <w:semiHidden/>
    <w:rsid w:val="007E4E6B"/>
  </w:style>
  <w:style w:type="paragraph" w:styleId="CommentSubject">
    <w:name w:val="annotation subject"/>
    <w:basedOn w:val="CommentText"/>
    <w:next w:val="CommentText"/>
    <w:link w:val="CommentSubjectChar"/>
    <w:uiPriority w:val="99"/>
    <w:semiHidden/>
    <w:unhideWhenUsed/>
    <w:rsid w:val="007E4E6B"/>
    <w:rPr>
      <w:b/>
      <w:bCs/>
    </w:rPr>
  </w:style>
  <w:style w:type="character" w:customStyle="1" w:styleId="CommentSubjectChar">
    <w:name w:val="Comment Subject Char"/>
    <w:basedOn w:val="CommentTextChar"/>
    <w:link w:val="CommentSubject"/>
    <w:uiPriority w:val="99"/>
    <w:semiHidden/>
    <w:rsid w:val="007E4E6B"/>
    <w:rPr>
      <w:b/>
      <w:bCs/>
    </w:rPr>
  </w:style>
  <w:style w:type="paragraph" w:customStyle="1" w:styleId="References0">
    <w:name w:val="References"/>
    <w:basedOn w:val="Normal"/>
    <w:qFormat/>
    <w:rsid w:val="00D04C28"/>
    <w:pPr>
      <w:ind w:left="360" w:hanging="360"/>
    </w:pPr>
    <w:rPr>
      <w:sz w:val="20"/>
    </w:rPr>
  </w:style>
  <w:style w:type="character" w:styleId="Strong">
    <w:name w:val="Strong"/>
    <w:basedOn w:val="DefaultParagraphFont"/>
    <w:qFormat/>
    <w:rsid w:val="00D04C28"/>
    <w:rPr>
      <w:b/>
      <w:bCs/>
    </w:rPr>
  </w:style>
  <w:style w:type="paragraph" w:customStyle="1" w:styleId="Reference">
    <w:name w:val="Reference"/>
    <w:basedOn w:val="Normal"/>
    <w:link w:val="ReferenceChar"/>
    <w:qFormat/>
    <w:rsid w:val="00D04C28"/>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D04C28"/>
    <w:rPr>
      <w:rFonts w:ascii="Cambria" w:eastAsiaTheme="minorEastAsia" w:hAnsi="Cambria" w:cs="Calibri"/>
      <w:kern w:val="2"/>
      <w:sz w:val="21"/>
      <w:szCs w:val="21"/>
      <w:lang w:eastAsia="zh-CN"/>
    </w:rPr>
  </w:style>
  <w:style w:type="paragraph" w:customStyle="1" w:styleId="RefJournal">
    <w:name w:val="RefJournal"/>
    <w:basedOn w:val="Normal"/>
    <w:qFormat/>
    <w:rsid w:val="00D04C28"/>
    <w:pPr>
      <w:ind w:left="360" w:hanging="360"/>
    </w:pPr>
    <w:rPr>
      <w:sz w:val="20"/>
    </w:rPr>
  </w:style>
  <w:style w:type="paragraph" w:customStyle="1" w:styleId="HeaderJNL">
    <w:name w:val="HeaderJNL"/>
    <w:basedOn w:val="Header"/>
    <w:link w:val="HeaderJNLChar"/>
    <w:qFormat/>
    <w:rsid w:val="00D04C28"/>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D04C28"/>
    <w:rPr>
      <w:rFonts w:ascii="Arial" w:hAnsi="Arial"/>
      <w:b/>
      <w:bCs/>
      <w:szCs w:val="24"/>
    </w:rPr>
  </w:style>
  <w:style w:type="paragraph" w:customStyle="1" w:styleId="FooterJNL">
    <w:name w:val="FooterJNL"/>
    <w:basedOn w:val="Footer"/>
    <w:link w:val="FooterJNLChar"/>
    <w:qFormat/>
    <w:rsid w:val="00D04C28"/>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D04C28"/>
    <w:rPr>
      <w:rFonts w:ascii="Arial" w:hAnsi="Arial"/>
      <w:b/>
      <w:bCs/>
      <w:szCs w:val="24"/>
    </w:rPr>
  </w:style>
  <w:style w:type="character" w:styleId="FollowedHyperlink">
    <w:name w:val="FollowedHyperlink"/>
    <w:basedOn w:val="DefaultParagraphFont"/>
    <w:uiPriority w:val="99"/>
    <w:semiHidden/>
    <w:unhideWhenUsed/>
    <w:rsid w:val="00C2520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4C28"/>
    <w:pPr>
      <w:spacing w:after="120"/>
    </w:pPr>
    <w:rPr>
      <w:sz w:val="22"/>
      <w:szCs w:val="24"/>
    </w:rPr>
  </w:style>
  <w:style w:type="paragraph" w:styleId="Heading1">
    <w:name w:val="heading 1"/>
    <w:basedOn w:val="Normal"/>
    <w:next w:val="Normal"/>
    <w:link w:val="Heading1Char"/>
    <w:qFormat/>
    <w:rsid w:val="00D04C28"/>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D04C28"/>
    <w:pPr>
      <w:keepNext/>
      <w:keepLines/>
      <w:suppressAutoHyphens/>
      <w:spacing w:before="240" w:after="60"/>
      <w:outlineLvl w:val="1"/>
    </w:pPr>
    <w:rPr>
      <w:rFonts w:ascii="Arial" w:eastAsia="SimSun" w:hAnsi="Arial" w:cs="Arial"/>
      <w:b/>
      <w:bCs/>
      <w:i/>
      <w:iCs/>
      <w:sz w:val="28"/>
      <w:szCs w:val="28"/>
    </w:rPr>
  </w:style>
  <w:style w:type="paragraph" w:styleId="Heading3">
    <w:name w:val="heading 3"/>
    <w:basedOn w:val="Normal"/>
    <w:next w:val="Normal"/>
    <w:link w:val="Heading3Char"/>
    <w:qFormat/>
    <w:rsid w:val="00D04C28"/>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D04C28"/>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D04C2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04C2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04C2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04C28"/>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04C2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AB2106"/>
    <w:rPr>
      <w:rFonts w:ascii="Tahoma" w:hAnsi="Tahoma" w:cs="Tahoma"/>
      <w:sz w:val="16"/>
      <w:szCs w:val="16"/>
    </w:rPr>
  </w:style>
  <w:style w:type="character" w:customStyle="1" w:styleId="BalloonTextChar">
    <w:name w:val="Balloon Text Char"/>
    <w:link w:val="BalloonText"/>
    <w:uiPriority w:val="99"/>
    <w:rsid w:val="00AB2106"/>
    <w:rPr>
      <w:rFonts w:ascii="Tahoma" w:hAnsi="Tahoma" w:cs="Tahoma"/>
      <w:sz w:val="16"/>
      <w:szCs w:val="16"/>
    </w:rPr>
  </w:style>
  <w:style w:type="character" w:customStyle="1" w:styleId="Heading1Char">
    <w:name w:val="Heading 1 Char"/>
    <w:basedOn w:val="DefaultParagraphFont"/>
    <w:link w:val="Heading1"/>
    <w:rsid w:val="00D04C28"/>
    <w:rPr>
      <w:rFonts w:ascii="Arial" w:hAnsi="Arial" w:cs="Arial"/>
      <w:b/>
      <w:bCs/>
      <w:kern w:val="32"/>
      <w:sz w:val="32"/>
      <w:szCs w:val="32"/>
    </w:rPr>
  </w:style>
  <w:style w:type="paragraph" w:styleId="ListParagraph">
    <w:name w:val="List Paragraph"/>
    <w:basedOn w:val="Normal"/>
    <w:uiPriority w:val="34"/>
    <w:qFormat/>
    <w:rsid w:val="00D04C28"/>
    <w:pPr>
      <w:ind w:left="720"/>
      <w:contextualSpacing/>
    </w:pPr>
    <w:rPr>
      <w:rFonts w:eastAsia="Calibri"/>
    </w:rPr>
  </w:style>
  <w:style w:type="paragraph" w:styleId="NormalWeb">
    <w:name w:val="Normal (Web)"/>
    <w:basedOn w:val="Normal"/>
    <w:uiPriority w:val="99"/>
    <w:unhideWhenUsed/>
    <w:rsid w:val="00832462"/>
    <w:pPr>
      <w:spacing w:before="100" w:beforeAutospacing="1" w:after="100" w:afterAutospacing="1"/>
    </w:pPr>
  </w:style>
  <w:style w:type="table" w:styleId="TableGrid">
    <w:name w:val="Table Grid"/>
    <w:basedOn w:val="TableNormal"/>
    <w:uiPriority w:val="59"/>
    <w:rsid w:val="008324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32462"/>
  </w:style>
  <w:style w:type="character" w:customStyle="1" w:styleId="hit">
    <w:name w:val="hit"/>
    <w:basedOn w:val="DefaultParagraphFont"/>
    <w:rsid w:val="00557FEA"/>
  </w:style>
  <w:style w:type="character" w:customStyle="1" w:styleId="Heading2Char">
    <w:name w:val="Heading 2 Char"/>
    <w:link w:val="Heading2"/>
    <w:rsid w:val="00817F1A"/>
    <w:rPr>
      <w:rFonts w:ascii="Arial" w:eastAsia="SimSun" w:hAnsi="Arial" w:cs="Arial"/>
      <w:b/>
      <w:bCs/>
      <w:i/>
      <w:iCs/>
      <w:sz w:val="28"/>
      <w:szCs w:val="28"/>
    </w:rPr>
  </w:style>
  <w:style w:type="character" w:customStyle="1" w:styleId="Heading3Char">
    <w:name w:val="Heading 3 Char"/>
    <w:link w:val="Heading3"/>
    <w:rsid w:val="008F7A3F"/>
    <w:rPr>
      <w:rFonts w:ascii="Arial" w:hAnsi="Arial" w:cs="Arial"/>
      <w:b/>
      <w:bCs/>
      <w:sz w:val="26"/>
      <w:szCs w:val="26"/>
    </w:rPr>
  </w:style>
  <w:style w:type="paragraph" w:styleId="BodyText">
    <w:name w:val="Body Text"/>
    <w:basedOn w:val="Normal"/>
    <w:link w:val="BodyTextChar"/>
    <w:unhideWhenUsed/>
    <w:rsid w:val="008F7A3F"/>
    <w:pPr>
      <w:adjustRightInd w:val="0"/>
    </w:pPr>
  </w:style>
  <w:style w:type="character" w:customStyle="1" w:styleId="BodyTextChar">
    <w:name w:val="Body Text Char"/>
    <w:link w:val="BodyText"/>
    <w:uiPriority w:val="99"/>
    <w:rsid w:val="008F7A3F"/>
    <w:rPr>
      <w:rFonts w:ascii="Times New Roman" w:hAnsi="Times New Roman" w:cs="Times New Roman"/>
      <w:sz w:val="24"/>
      <w:szCs w:val="24"/>
    </w:rPr>
  </w:style>
  <w:style w:type="paragraph" w:styleId="Header">
    <w:name w:val="header"/>
    <w:basedOn w:val="Normal"/>
    <w:link w:val="HeaderChar"/>
    <w:unhideWhenUsed/>
    <w:rsid w:val="008F7A3F"/>
    <w:pPr>
      <w:tabs>
        <w:tab w:val="center" w:pos="4680"/>
        <w:tab w:val="right" w:pos="9360"/>
      </w:tabs>
    </w:pPr>
  </w:style>
  <w:style w:type="character" w:customStyle="1" w:styleId="HeaderChar">
    <w:name w:val="Header Char"/>
    <w:basedOn w:val="DefaultParagraphFont"/>
    <w:link w:val="Header"/>
    <w:uiPriority w:val="99"/>
    <w:rsid w:val="008F7A3F"/>
  </w:style>
  <w:style w:type="paragraph" w:styleId="BodyText2">
    <w:name w:val="Body Text 2"/>
    <w:basedOn w:val="Normal"/>
    <w:link w:val="BodyText2Char"/>
    <w:uiPriority w:val="99"/>
    <w:unhideWhenUsed/>
    <w:rsid w:val="008F7A3F"/>
    <w:pPr>
      <w:tabs>
        <w:tab w:val="left" w:pos="8010"/>
      </w:tabs>
    </w:pPr>
  </w:style>
  <w:style w:type="character" w:customStyle="1" w:styleId="BodyText2Char">
    <w:name w:val="Body Text 2 Char"/>
    <w:link w:val="BodyText2"/>
    <w:uiPriority w:val="99"/>
    <w:rsid w:val="008F7A3F"/>
    <w:rPr>
      <w:rFonts w:ascii="Times New Roman" w:hAnsi="Times New Roman" w:cs="Times New Roman"/>
    </w:rPr>
  </w:style>
  <w:style w:type="table" w:customStyle="1" w:styleId="LightGrid1">
    <w:name w:val="Light Grid1"/>
    <w:basedOn w:val="TableNormal"/>
    <w:uiPriority w:val="62"/>
    <w:rsid w:val="008F7A3F"/>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Cambria" w:eastAsia="Times New Roman" w:hAnsi="Cambria"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Cambria" w:eastAsia="Times New Roman" w:hAnsi="Cambria"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styleId="FootnoteText">
    <w:name w:val="footnote text"/>
    <w:basedOn w:val="Normal"/>
    <w:link w:val="FootnoteTextChar"/>
    <w:unhideWhenUsed/>
    <w:rsid w:val="00072D6D"/>
  </w:style>
  <w:style w:type="character" w:customStyle="1" w:styleId="FootnoteTextChar">
    <w:name w:val="Footnote Text Char"/>
    <w:link w:val="FootnoteText"/>
    <w:rsid w:val="00072D6D"/>
    <w:rPr>
      <w:sz w:val="20"/>
      <w:szCs w:val="20"/>
    </w:rPr>
  </w:style>
  <w:style w:type="character" w:styleId="FootnoteReference">
    <w:name w:val="footnote reference"/>
    <w:uiPriority w:val="99"/>
    <w:unhideWhenUsed/>
    <w:rsid w:val="00072D6D"/>
    <w:rPr>
      <w:vertAlign w:val="superscript"/>
    </w:rPr>
  </w:style>
  <w:style w:type="paragraph" w:styleId="BodyText3">
    <w:name w:val="Body Text 3"/>
    <w:basedOn w:val="Normal"/>
    <w:link w:val="BodyText3Char"/>
    <w:uiPriority w:val="99"/>
    <w:unhideWhenUsed/>
    <w:rsid w:val="00D52BF4"/>
    <w:rPr>
      <w:sz w:val="16"/>
      <w:szCs w:val="16"/>
    </w:rPr>
  </w:style>
  <w:style w:type="character" w:customStyle="1" w:styleId="BodyText3Char">
    <w:name w:val="Body Text 3 Char"/>
    <w:link w:val="BodyText3"/>
    <w:uiPriority w:val="99"/>
    <w:rsid w:val="00D52BF4"/>
    <w:rPr>
      <w:sz w:val="16"/>
      <w:szCs w:val="16"/>
    </w:rPr>
  </w:style>
  <w:style w:type="paragraph" w:styleId="Caption">
    <w:name w:val="caption"/>
    <w:basedOn w:val="Normal"/>
    <w:next w:val="Normal"/>
    <w:uiPriority w:val="35"/>
    <w:semiHidden/>
    <w:unhideWhenUsed/>
    <w:qFormat/>
    <w:rsid w:val="00D04C28"/>
    <w:pPr>
      <w:spacing w:after="200"/>
    </w:pPr>
    <w:rPr>
      <w:rFonts w:cs="Arial"/>
      <w:b/>
      <w:bCs/>
      <w:color w:val="4F81BD" w:themeColor="accent1"/>
      <w:sz w:val="18"/>
      <w:szCs w:val="18"/>
    </w:rPr>
  </w:style>
  <w:style w:type="paragraph" w:styleId="Footer">
    <w:name w:val="footer"/>
    <w:basedOn w:val="Normal"/>
    <w:link w:val="FooterChar"/>
    <w:uiPriority w:val="99"/>
    <w:unhideWhenUsed/>
    <w:rsid w:val="00A6683F"/>
    <w:pPr>
      <w:tabs>
        <w:tab w:val="center" w:pos="4680"/>
        <w:tab w:val="right" w:pos="9360"/>
      </w:tabs>
    </w:pPr>
  </w:style>
  <w:style w:type="character" w:customStyle="1" w:styleId="FooterChar">
    <w:name w:val="Footer Char"/>
    <w:basedOn w:val="DefaultParagraphFont"/>
    <w:link w:val="Footer"/>
    <w:uiPriority w:val="99"/>
    <w:rsid w:val="00A6683F"/>
  </w:style>
  <w:style w:type="paragraph" w:customStyle="1" w:styleId="Default">
    <w:name w:val="Default"/>
    <w:rsid w:val="0048260A"/>
    <w:pPr>
      <w:autoSpaceDE w:val="0"/>
      <w:autoSpaceDN w:val="0"/>
      <w:adjustRightInd w:val="0"/>
    </w:pPr>
    <w:rPr>
      <w:rFonts w:ascii="Arial" w:hAnsi="Arial" w:cs="Arial"/>
      <w:color w:val="000000"/>
      <w:sz w:val="24"/>
      <w:szCs w:val="24"/>
    </w:rPr>
  </w:style>
  <w:style w:type="character" w:customStyle="1" w:styleId="normaltitle">
    <w:name w:val="normal_title"/>
    <w:basedOn w:val="DefaultParagraphFont"/>
    <w:rsid w:val="00342FC2"/>
  </w:style>
  <w:style w:type="paragraph" w:customStyle="1" w:styleId="Abstract">
    <w:name w:val="Abstract"/>
    <w:basedOn w:val="Normal"/>
    <w:next w:val="Normal"/>
    <w:rsid w:val="00CD3EF4"/>
    <w:pPr>
      <w:spacing w:before="20"/>
      <w:ind w:firstLine="202"/>
    </w:pPr>
    <w:rPr>
      <w:b/>
      <w:bCs/>
      <w:sz w:val="18"/>
      <w:szCs w:val="18"/>
    </w:rPr>
  </w:style>
  <w:style w:type="paragraph" w:customStyle="1" w:styleId="Text">
    <w:name w:val="Text"/>
    <w:basedOn w:val="Normal"/>
    <w:rsid w:val="005C453C"/>
    <w:pPr>
      <w:widowControl w:val="0"/>
      <w:spacing w:line="252" w:lineRule="auto"/>
      <w:ind w:firstLine="202"/>
    </w:pPr>
  </w:style>
  <w:style w:type="character" w:customStyle="1" w:styleId="Heading4Char">
    <w:name w:val="Heading 4 Char"/>
    <w:link w:val="Heading4"/>
    <w:rsid w:val="003A07A6"/>
    <w:rPr>
      <w:b/>
      <w:snapToGrid w:val="0"/>
      <w:sz w:val="18"/>
      <w:szCs w:val="24"/>
    </w:rPr>
  </w:style>
  <w:style w:type="character" w:customStyle="1" w:styleId="Heading5Char">
    <w:name w:val="Heading 5 Char"/>
    <w:basedOn w:val="DefaultParagraphFont"/>
    <w:link w:val="Heading5"/>
    <w:uiPriority w:val="9"/>
    <w:semiHidden/>
    <w:rsid w:val="00D04C28"/>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D04C28"/>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D04C28"/>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D04C28"/>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D04C28"/>
    <w:rPr>
      <w:rFonts w:asciiTheme="majorHAnsi" w:eastAsiaTheme="majorEastAsia" w:hAnsiTheme="majorHAnsi" w:cstheme="majorBidi"/>
      <w:i/>
      <w:iCs/>
      <w:color w:val="404040" w:themeColor="text1" w:themeTint="BF"/>
    </w:rPr>
  </w:style>
  <w:style w:type="paragraph" w:styleId="Title">
    <w:name w:val="Title"/>
    <w:basedOn w:val="Normal"/>
    <w:next w:val="Normal"/>
    <w:link w:val="TitleChar"/>
    <w:uiPriority w:val="10"/>
    <w:qFormat/>
    <w:rsid w:val="00413EE0"/>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link w:val="Title"/>
    <w:uiPriority w:val="10"/>
    <w:rsid w:val="00413EE0"/>
    <w:rPr>
      <w:rFonts w:asciiTheme="majorHAnsi" w:eastAsiaTheme="majorEastAsia" w:hAnsiTheme="majorHAnsi" w:cstheme="majorBidi"/>
      <w:spacing w:val="-10"/>
      <w:kern w:val="28"/>
      <w:sz w:val="56"/>
      <w:szCs w:val="56"/>
    </w:rPr>
  </w:style>
  <w:style w:type="paragraph" w:customStyle="1" w:styleId="Authors">
    <w:name w:val="Authors"/>
    <w:basedOn w:val="Normal"/>
    <w:next w:val="Normal"/>
    <w:rsid w:val="0045343D"/>
    <w:pPr>
      <w:framePr w:w="9072" w:hSpace="187" w:vSpace="187" w:wrap="notBeside" w:vAnchor="text" w:hAnchor="page" w:xAlign="center" w:y="1"/>
      <w:spacing w:after="320"/>
      <w:jc w:val="center"/>
    </w:pPr>
  </w:style>
  <w:style w:type="paragraph" w:customStyle="1" w:styleId="TableTitle">
    <w:name w:val="Table Title"/>
    <w:basedOn w:val="Normal"/>
    <w:rsid w:val="00025EDD"/>
    <w:pPr>
      <w:jc w:val="center"/>
    </w:pPr>
    <w:rPr>
      <w:smallCaps/>
      <w:sz w:val="16"/>
      <w:szCs w:val="16"/>
    </w:rPr>
  </w:style>
  <w:style w:type="paragraph" w:customStyle="1" w:styleId="ReferenceHead">
    <w:name w:val="Reference Head"/>
    <w:basedOn w:val="Heading1"/>
    <w:rsid w:val="005447EE"/>
  </w:style>
  <w:style w:type="paragraph" w:styleId="Bibliography">
    <w:name w:val="Bibliography"/>
    <w:basedOn w:val="Normal"/>
    <w:next w:val="Normal"/>
    <w:uiPriority w:val="37"/>
    <w:unhideWhenUsed/>
    <w:rsid w:val="005447EE"/>
  </w:style>
  <w:style w:type="paragraph" w:customStyle="1" w:styleId="papertitle">
    <w:name w:val="paper title"/>
    <w:rsid w:val="000A1EF1"/>
    <w:pPr>
      <w:spacing w:after="120"/>
      <w:jc w:val="center"/>
    </w:pPr>
    <w:rPr>
      <w:rFonts w:eastAsia="MS Mincho"/>
      <w:noProof/>
      <w:sz w:val="48"/>
      <w:szCs w:val="48"/>
    </w:rPr>
  </w:style>
  <w:style w:type="paragraph" w:customStyle="1" w:styleId="Affiliation">
    <w:name w:val="Affiliation"/>
    <w:rsid w:val="00984640"/>
    <w:pPr>
      <w:jc w:val="center"/>
    </w:pPr>
    <w:rPr>
      <w:rFonts w:eastAsia="SimSun"/>
    </w:rPr>
  </w:style>
  <w:style w:type="paragraph" w:customStyle="1" w:styleId="Author">
    <w:name w:val="Author"/>
    <w:rsid w:val="00984640"/>
    <w:pPr>
      <w:spacing w:before="360" w:after="40"/>
      <w:jc w:val="center"/>
    </w:pPr>
    <w:rPr>
      <w:rFonts w:eastAsia="SimSun"/>
      <w:noProof/>
      <w:sz w:val="22"/>
      <w:szCs w:val="22"/>
    </w:rPr>
  </w:style>
  <w:style w:type="character" w:styleId="Hyperlink">
    <w:name w:val="Hyperlink"/>
    <w:unhideWhenUsed/>
    <w:rsid w:val="00984640"/>
    <w:rPr>
      <w:color w:val="0000FF"/>
      <w:u w:val="single"/>
    </w:rPr>
  </w:style>
  <w:style w:type="character" w:customStyle="1" w:styleId="StyleAbstractItalicChar">
    <w:name w:val="Style Abstract + Italic Char"/>
    <w:link w:val="StyleAbstractItalic"/>
    <w:locked/>
    <w:rsid w:val="006B35FE"/>
    <w:rPr>
      <w:rFonts w:eastAsia="MS Mincho"/>
      <w:b/>
      <w:bCs/>
      <w:i/>
      <w:iCs/>
      <w:sz w:val="18"/>
      <w:szCs w:val="18"/>
    </w:rPr>
  </w:style>
  <w:style w:type="paragraph" w:customStyle="1" w:styleId="StyleAbstractItalic">
    <w:name w:val="Style Abstract + Italic"/>
    <w:basedOn w:val="Abstract"/>
    <w:link w:val="StyleAbstractItalicChar"/>
    <w:rsid w:val="006B35FE"/>
    <w:pPr>
      <w:spacing w:before="0" w:after="200"/>
      <w:ind w:firstLine="0"/>
    </w:pPr>
    <w:rPr>
      <w:rFonts w:eastAsia="MS Mincho"/>
      <w:i/>
      <w:iCs/>
    </w:rPr>
  </w:style>
  <w:style w:type="paragraph" w:customStyle="1" w:styleId="keywords">
    <w:name w:val="key words"/>
    <w:rsid w:val="006B35FE"/>
    <w:pPr>
      <w:spacing w:after="120"/>
      <w:ind w:firstLine="288"/>
      <w:jc w:val="both"/>
    </w:pPr>
    <w:rPr>
      <w:rFonts w:eastAsia="SimSun"/>
      <w:b/>
      <w:bCs/>
      <w:i/>
      <w:iCs/>
      <w:noProof/>
      <w:sz w:val="18"/>
      <w:szCs w:val="18"/>
    </w:rPr>
  </w:style>
  <w:style w:type="paragraph" w:customStyle="1" w:styleId="bulletlist">
    <w:name w:val="bullet list"/>
    <w:basedOn w:val="BodyText"/>
    <w:rsid w:val="0044394E"/>
    <w:pPr>
      <w:adjustRightInd/>
      <w:spacing w:line="228" w:lineRule="auto"/>
    </w:pPr>
    <w:rPr>
      <w:rFonts w:eastAsia="SimSun"/>
      <w:spacing w:val="-1"/>
      <w:sz w:val="20"/>
      <w:szCs w:val="20"/>
    </w:rPr>
  </w:style>
  <w:style w:type="paragraph" w:customStyle="1" w:styleId="tablehead">
    <w:name w:val="table head"/>
    <w:rsid w:val="00B172EC"/>
    <w:pPr>
      <w:spacing w:before="240" w:after="120" w:line="216" w:lineRule="auto"/>
      <w:jc w:val="center"/>
    </w:pPr>
    <w:rPr>
      <w:rFonts w:eastAsia="SimSun"/>
      <w:smallCaps/>
      <w:noProof/>
      <w:sz w:val="16"/>
      <w:szCs w:val="16"/>
    </w:rPr>
  </w:style>
  <w:style w:type="paragraph" w:customStyle="1" w:styleId="references">
    <w:name w:val="references"/>
    <w:rsid w:val="00827F36"/>
    <w:pPr>
      <w:spacing w:after="50" w:line="180" w:lineRule="exact"/>
      <w:jc w:val="both"/>
    </w:pPr>
    <w:rPr>
      <w:rFonts w:eastAsia="MS Mincho"/>
      <w:noProof/>
      <w:sz w:val="16"/>
      <w:szCs w:val="16"/>
    </w:rPr>
  </w:style>
  <w:style w:type="paragraph" w:styleId="NoSpacing">
    <w:name w:val="No Spacing"/>
    <w:link w:val="NoSpacingChar"/>
    <w:uiPriority w:val="1"/>
    <w:qFormat/>
    <w:rsid w:val="00D95E4B"/>
    <w:rPr>
      <w:rFonts w:eastAsiaTheme="minorEastAsia" w:cs="B Nazanin"/>
      <w:sz w:val="22"/>
      <w:szCs w:val="24"/>
    </w:rPr>
  </w:style>
  <w:style w:type="character" w:customStyle="1" w:styleId="NoSpacingChar">
    <w:name w:val="No Spacing Char"/>
    <w:basedOn w:val="DefaultParagraphFont"/>
    <w:link w:val="NoSpacing"/>
    <w:uiPriority w:val="1"/>
    <w:rsid w:val="00D95E4B"/>
    <w:rPr>
      <w:rFonts w:eastAsiaTheme="minorEastAsia" w:cs="B Nazanin"/>
      <w:sz w:val="22"/>
      <w:szCs w:val="24"/>
    </w:rPr>
  </w:style>
  <w:style w:type="character" w:styleId="Emphasis">
    <w:name w:val="Emphasis"/>
    <w:basedOn w:val="DefaultParagraphFont"/>
    <w:uiPriority w:val="20"/>
    <w:qFormat/>
    <w:rsid w:val="001B7157"/>
    <w:rPr>
      <w:i/>
      <w:iCs/>
    </w:rPr>
  </w:style>
  <w:style w:type="paragraph" w:customStyle="1" w:styleId="a">
    <w:name w:val="متن لاتین داخل جدول"/>
    <w:basedOn w:val="Normal"/>
    <w:link w:val="Char"/>
    <w:autoRedefine/>
    <w:rsid w:val="00B3137F"/>
    <w:pPr>
      <w:spacing w:after="0"/>
      <w:contextualSpacing/>
    </w:pPr>
    <w:rPr>
      <w:rFonts w:eastAsiaTheme="minorEastAsia"/>
      <w:color w:val="000000"/>
      <w:sz w:val="20"/>
      <w:szCs w:val="20"/>
      <w:lang w:bidi="fa-IR"/>
    </w:rPr>
  </w:style>
  <w:style w:type="character" w:customStyle="1" w:styleId="Char">
    <w:name w:val="متن لاتین داخل جدول Char"/>
    <w:basedOn w:val="DefaultParagraphFont"/>
    <w:link w:val="a"/>
    <w:rsid w:val="00B3137F"/>
    <w:rPr>
      <w:rFonts w:eastAsiaTheme="minorEastAsia"/>
      <w:color w:val="000000"/>
      <w:lang w:bidi="fa-IR"/>
    </w:rPr>
  </w:style>
  <w:style w:type="table" w:styleId="LightList-Accent5">
    <w:name w:val="Light List Accent 5"/>
    <w:basedOn w:val="TableNormal"/>
    <w:uiPriority w:val="61"/>
    <w:rsid w:val="00930C66"/>
    <w:rPr>
      <w:rFonts w:asciiTheme="minorHAnsi" w:eastAsiaTheme="minorHAnsi" w:hAnsiTheme="minorHAnsi" w:cstheme="minorBidi"/>
      <w:sz w:val="22"/>
      <w:szCs w:val="22"/>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List">
    <w:name w:val="List"/>
    <w:basedOn w:val="Default"/>
    <w:next w:val="Default"/>
    <w:uiPriority w:val="99"/>
    <w:rsid w:val="007B5EBA"/>
    <w:rPr>
      <w:rFonts w:ascii="Times New Roman" w:hAnsi="Times New Roman" w:cs="Times New Roman"/>
      <w:color w:val="auto"/>
      <w:lang w:bidi="fa-IR"/>
    </w:rPr>
  </w:style>
  <w:style w:type="paragraph" w:styleId="DocumentMap">
    <w:name w:val="Document Map"/>
    <w:basedOn w:val="Normal"/>
    <w:link w:val="DocumentMapChar"/>
    <w:uiPriority w:val="99"/>
    <w:semiHidden/>
    <w:unhideWhenUsed/>
    <w:rsid w:val="00A20EE9"/>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A20EE9"/>
    <w:rPr>
      <w:rFonts w:ascii="Tahoma" w:hAnsi="Tahoma" w:cs="Tahoma"/>
      <w:sz w:val="16"/>
      <w:szCs w:val="16"/>
    </w:rPr>
  </w:style>
  <w:style w:type="character" w:customStyle="1" w:styleId="authorname">
    <w:name w:val="authorname"/>
    <w:basedOn w:val="DefaultParagraphFont"/>
    <w:rsid w:val="009239C9"/>
  </w:style>
  <w:style w:type="character" w:styleId="CommentReference">
    <w:name w:val="annotation reference"/>
    <w:basedOn w:val="DefaultParagraphFont"/>
    <w:uiPriority w:val="99"/>
    <w:semiHidden/>
    <w:unhideWhenUsed/>
    <w:rsid w:val="007E4E6B"/>
    <w:rPr>
      <w:sz w:val="16"/>
      <w:szCs w:val="16"/>
    </w:rPr>
  </w:style>
  <w:style w:type="paragraph" w:styleId="CommentText">
    <w:name w:val="annotation text"/>
    <w:basedOn w:val="Normal"/>
    <w:link w:val="CommentTextChar"/>
    <w:uiPriority w:val="99"/>
    <w:semiHidden/>
    <w:unhideWhenUsed/>
    <w:rsid w:val="007E4E6B"/>
    <w:rPr>
      <w:sz w:val="20"/>
      <w:szCs w:val="20"/>
    </w:rPr>
  </w:style>
  <w:style w:type="character" w:customStyle="1" w:styleId="CommentTextChar">
    <w:name w:val="Comment Text Char"/>
    <w:basedOn w:val="DefaultParagraphFont"/>
    <w:link w:val="CommentText"/>
    <w:uiPriority w:val="99"/>
    <w:semiHidden/>
    <w:rsid w:val="007E4E6B"/>
  </w:style>
  <w:style w:type="paragraph" w:styleId="CommentSubject">
    <w:name w:val="annotation subject"/>
    <w:basedOn w:val="CommentText"/>
    <w:next w:val="CommentText"/>
    <w:link w:val="CommentSubjectChar"/>
    <w:uiPriority w:val="99"/>
    <w:semiHidden/>
    <w:unhideWhenUsed/>
    <w:rsid w:val="007E4E6B"/>
    <w:rPr>
      <w:b/>
      <w:bCs/>
    </w:rPr>
  </w:style>
  <w:style w:type="character" w:customStyle="1" w:styleId="CommentSubjectChar">
    <w:name w:val="Comment Subject Char"/>
    <w:basedOn w:val="CommentTextChar"/>
    <w:link w:val="CommentSubject"/>
    <w:uiPriority w:val="99"/>
    <w:semiHidden/>
    <w:rsid w:val="007E4E6B"/>
    <w:rPr>
      <w:b/>
      <w:bCs/>
    </w:rPr>
  </w:style>
  <w:style w:type="paragraph" w:customStyle="1" w:styleId="References0">
    <w:name w:val="References"/>
    <w:basedOn w:val="Normal"/>
    <w:qFormat/>
    <w:rsid w:val="00D04C28"/>
    <w:pPr>
      <w:ind w:left="360" w:hanging="360"/>
    </w:pPr>
    <w:rPr>
      <w:sz w:val="20"/>
    </w:rPr>
  </w:style>
  <w:style w:type="character" w:styleId="Strong">
    <w:name w:val="Strong"/>
    <w:basedOn w:val="DefaultParagraphFont"/>
    <w:qFormat/>
    <w:rsid w:val="00D04C28"/>
    <w:rPr>
      <w:b/>
      <w:bCs/>
    </w:rPr>
  </w:style>
  <w:style w:type="paragraph" w:customStyle="1" w:styleId="Reference">
    <w:name w:val="Reference"/>
    <w:basedOn w:val="Normal"/>
    <w:link w:val="ReferenceChar"/>
    <w:qFormat/>
    <w:rsid w:val="00D04C28"/>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D04C28"/>
    <w:rPr>
      <w:rFonts w:ascii="Cambria" w:eastAsiaTheme="minorEastAsia" w:hAnsi="Cambria" w:cs="Calibri"/>
      <w:kern w:val="2"/>
      <w:sz w:val="21"/>
      <w:szCs w:val="21"/>
      <w:lang w:eastAsia="zh-CN"/>
    </w:rPr>
  </w:style>
  <w:style w:type="paragraph" w:customStyle="1" w:styleId="RefJournal">
    <w:name w:val="RefJournal"/>
    <w:basedOn w:val="Normal"/>
    <w:qFormat/>
    <w:rsid w:val="00D04C28"/>
    <w:pPr>
      <w:ind w:left="360" w:hanging="360"/>
    </w:pPr>
    <w:rPr>
      <w:sz w:val="20"/>
    </w:rPr>
  </w:style>
  <w:style w:type="paragraph" w:customStyle="1" w:styleId="HeaderJNL">
    <w:name w:val="HeaderJNL"/>
    <w:basedOn w:val="Header"/>
    <w:link w:val="HeaderJNLChar"/>
    <w:qFormat/>
    <w:rsid w:val="00D04C28"/>
    <w:pPr>
      <w:tabs>
        <w:tab w:val="clear" w:pos="4680"/>
        <w:tab w:val="clear" w:pos="9360"/>
        <w:tab w:val="right" w:pos="8640"/>
      </w:tabs>
    </w:pPr>
    <w:rPr>
      <w:rFonts w:ascii="Arial" w:hAnsi="Arial"/>
      <w:b/>
      <w:bCs/>
      <w:sz w:val="20"/>
    </w:rPr>
  </w:style>
  <w:style w:type="character" w:customStyle="1" w:styleId="HeaderJNLChar">
    <w:name w:val="HeaderJNL Char"/>
    <w:basedOn w:val="DefaultParagraphFont"/>
    <w:link w:val="HeaderJNL"/>
    <w:rsid w:val="00D04C28"/>
    <w:rPr>
      <w:rFonts w:ascii="Arial" w:hAnsi="Arial"/>
      <w:b/>
      <w:bCs/>
      <w:szCs w:val="24"/>
    </w:rPr>
  </w:style>
  <w:style w:type="paragraph" w:customStyle="1" w:styleId="FooterJNL">
    <w:name w:val="FooterJNL"/>
    <w:basedOn w:val="Footer"/>
    <w:link w:val="FooterJNLChar"/>
    <w:qFormat/>
    <w:rsid w:val="00D04C28"/>
    <w:pPr>
      <w:tabs>
        <w:tab w:val="clear" w:pos="4680"/>
        <w:tab w:val="clear" w:pos="9360"/>
        <w:tab w:val="right" w:pos="8640"/>
      </w:tabs>
      <w:spacing w:after="0"/>
      <w:jc w:val="center"/>
    </w:pPr>
    <w:rPr>
      <w:rFonts w:ascii="Arial" w:hAnsi="Arial"/>
      <w:b/>
      <w:bCs/>
      <w:sz w:val="20"/>
    </w:rPr>
  </w:style>
  <w:style w:type="character" w:customStyle="1" w:styleId="FooterJNLChar">
    <w:name w:val="FooterJNL Char"/>
    <w:basedOn w:val="DefaultParagraphFont"/>
    <w:link w:val="FooterJNL"/>
    <w:rsid w:val="00D04C28"/>
    <w:rPr>
      <w:rFonts w:ascii="Arial" w:hAnsi="Arial"/>
      <w:b/>
      <w:bCs/>
      <w:szCs w:val="24"/>
    </w:rPr>
  </w:style>
  <w:style w:type="character" w:styleId="FollowedHyperlink">
    <w:name w:val="FollowedHyperlink"/>
    <w:basedOn w:val="DefaultParagraphFont"/>
    <w:uiPriority w:val="99"/>
    <w:semiHidden/>
    <w:unhideWhenUsed/>
    <w:rsid w:val="00C2520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08155">
      <w:bodyDiv w:val="1"/>
      <w:marLeft w:val="0"/>
      <w:marRight w:val="0"/>
      <w:marTop w:val="0"/>
      <w:marBottom w:val="0"/>
      <w:divBdr>
        <w:top w:val="none" w:sz="0" w:space="0" w:color="auto"/>
        <w:left w:val="none" w:sz="0" w:space="0" w:color="auto"/>
        <w:bottom w:val="none" w:sz="0" w:space="0" w:color="auto"/>
        <w:right w:val="none" w:sz="0" w:space="0" w:color="auto"/>
      </w:divBdr>
    </w:div>
    <w:div w:id="296109908">
      <w:bodyDiv w:val="1"/>
      <w:marLeft w:val="0"/>
      <w:marRight w:val="0"/>
      <w:marTop w:val="0"/>
      <w:marBottom w:val="0"/>
      <w:divBdr>
        <w:top w:val="none" w:sz="0" w:space="0" w:color="auto"/>
        <w:left w:val="none" w:sz="0" w:space="0" w:color="auto"/>
        <w:bottom w:val="none" w:sz="0" w:space="0" w:color="auto"/>
        <w:right w:val="none" w:sz="0" w:space="0" w:color="auto"/>
      </w:divBdr>
    </w:div>
    <w:div w:id="335693689">
      <w:bodyDiv w:val="1"/>
      <w:marLeft w:val="0"/>
      <w:marRight w:val="0"/>
      <w:marTop w:val="0"/>
      <w:marBottom w:val="0"/>
      <w:divBdr>
        <w:top w:val="none" w:sz="0" w:space="0" w:color="auto"/>
        <w:left w:val="none" w:sz="0" w:space="0" w:color="auto"/>
        <w:bottom w:val="none" w:sz="0" w:space="0" w:color="auto"/>
        <w:right w:val="none" w:sz="0" w:space="0" w:color="auto"/>
      </w:divBdr>
    </w:div>
    <w:div w:id="614483545">
      <w:bodyDiv w:val="1"/>
      <w:marLeft w:val="0"/>
      <w:marRight w:val="0"/>
      <w:marTop w:val="0"/>
      <w:marBottom w:val="0"/>
      <w:divBdr>
        <w:top w:val="none" w:sz="0" w:space="0" w:color="auto"/>
        <w:left w:val="none" w:sz="0" w:space="0" w:color="auto"/>
        <w:bottom w:val="none" w:sz="0" w:space="0" w:color="auto"/>
        <w:right w:val="none" w:sz="0" w:space="0" w:color="auto"/>
      </w:divBdr>
      <w:divsChild>
        <w:div w:id="1012608569">
          <w:marLeft w:val="0"/>
          <w:marRight w:val="0"/>
          <w:marTop w:val="0"/>
          <w:marBottom w:val="60"/>
          <w:divBdr>
            <w:top w:val="none" w:sz="0" w:space="0" w:color="auto"/>
            <w:left w:val="none" w:sz="0" w:space="0" w:color="auto"/>
            <w:bottom w:val="none" w:sz="0" w:space="0" w:color="auto"/>
            <w:right w:val="none" w:sz="0" w:space="0" w:color="auto"/>
          </w:divBdr>
          <w:divsChild>
            <w:div w:id="107050344">
              <w:marLeft w:val="0"/>
              <w:marRight w:val="0"/>
              <w:marTop w:val="0"/>
              <w:marBottom w:val="0"/>
              <w:divBdr>
                <w:top w:val="none" w:sz="0" w:space="0" w:color="auto"/>
                <w:left w:val="none" w:sz="0" w:space="0" w:color="auto"/>
                <w:bottom w:val="none" w:sz="0" w:space="0" w:color="auto"/>
                <w:right w:val="none" w:sz="0" w:space="0" w:color="auto"/>
              </w:divBdr>
            </w:div>
          </w:divsChild>
        </w:div>
        <w:div w:id="1720668790">
          <w:marLeft w:val="0"/>
          <w:marRight w:val="0"/>
          <w:marTop w:val="0"/>
          <w:marBottom w:val="0"/>
          <w:divBdr>
            <w:top w:val="none" w:sz="0" w:space="0" w:color="auto"/>
            <w:left w:val="none" w:sz="0" w:space="0" w:color="auto"/>
            <w:bottom w:val="none" w:sz="0" w:space="0" w:color="auto"/>
            <w:right w:val="none" w:sz="0" w:space="0" w:color="auto"/>
          </w:divBdr>
        </w:div>
      </w:divsChild>
    </w:div>
    <w:div w:id="743842019">
      <w:bodyDiv w:val="1"/>
      <w:marLeft w:val="0"/>
      <w:marRight w:val="0"/>
      <w:marTop w:val="0"/>
      <w:marBottom w:val="0"/>
      <w:divBdr>
        <w:top w:val="none" w:sz="0" w:space="0" w:color="auto"/>
        <w:left w:val="none" w:sz="0" w:space="0" w:color="auto"/>
        <w:bottom w:val="none" w:sz="0" w:space="0" w:color="auto"/>
        <w:right w:val="none" w:sz="0" w:space="0" w:color="auto"/>
      </w:divBdr>
    </w:div>
    <w:div w:id="825241612">
      <w:bodyDiv w:val="1"/>
      <w:marLeft w:val="0"/>
      <w:marRight w:val="0"/>
      <w:marTop w:val="0"/>
      <w:marBottom w:val="0"/>
      <w:divBdr>
        <w:top w:val="none" w:sz="0" w:space="0" w:color="auto"/>
        <w:left w:val="none" w:sz="0" w:space="0" w:color="auto"/>
        <w:bottom w:val="none" w:sz="0" w:space="0" w:color="auto"/>
        <w:right w:val="none" w:sz="0" w:space="0" w:color="auto"/>
      </w:divBdr>
    </w:div>
    <w:div w:id="851259670">
      <w:bodyDiv w:val="1"/>
      <w:marLeft w:val="0"/>
      <w:marRight w:val="0"/>
      <w:marTop w:val="0"/>
      <w:marBottom w:val="0"/>
      <w:divBdr>
        <w:top w:val="none" w:sz="0" w:space="0" w:color="auto"/>
        <w:left w:val="none" w:sz="0" w:space="0" w:color="auto"/>
        <w:bottom w:val="none" w:sz="0" w:space="0" w:color="auto"/>
        <w:right w:val="none" w:sz="0" w:space="0" w:color="auto"/>
      </w:divBdr>
    </w:div>
    <w:div w:id="1231698372">
      <w:bodyDiv w:val="1"/>
      <w:marLeft w:val="0"/>
      <w:marRight w:val="0"/>
      <w:marTop w:val="0"/>
      <w:marBottom w:val="0"/>
      <w:divBdr>
        <w:top w:val="none" w:sz="0" w:space="0" w:color="auto"/>
        <w:left w:val="none" w:sz="0" w:space="0" w:color="auto"/>
        <w:bottom w:val="none" w:sz="0" w:space="0" w:color="auto"/>
        <w:right w:val="none" w:sz="0" w:space="0" w:color="auto"/>
      </w:divBdr>
      <w:divsChild>
        <w:div w:id="165247462">
          <w:marLeft w:val="0"/>
          <w:marRight w:val="0"/>
          <w:marTop w:val="15"/>
          <w:marBottom w:val="15"/>
          <w:divBdr>
            <w:top w:val="none" w:sz="0" w:space="0" w:color="auto"/>
            <w:left w:val="none" w:sz="0" w:space="0" w:color="auto"/>
            <w:bottom w:val="none" w:sz="0" w:space="0" w:color="auto"/>
            <w:right w:val="none" w:sz="0" w:space="0" w:color="auto"/>
          </w:divBdr>
        </w:div>
      </w:divsChild>
    </w:div>
    <w:div w:id="1273705616">
      <w:bodyDiv w:val="1"/>
      <w:marLeft w:val="0"/>
      <w:marRight w:val="0"/>
      <w:marTop w:val="0"/>
      <w:marBottom w:val="0"/>
      <w:divBdr>
        <w:top w:val="none" w:sz="0" w:space="0" w:color="auto"/>
        <w:left w:val="none" w:sz="0" w:space="0" w:color="auto"/>
        <w:bottom w:val="none" w:sz="0" w:space="0" w:color="auto"/>
        <w:right w:val="none" w:sz="0" w:space="0" w:color="auto"/>
      </w:divBdr>
    </w:div>
    <w:div w:id="1328096799">
      <w:bodyDiv w:val="1"/>
      <w:marLeft w:val="0"/>
      <w:marRight w:val="0"/>
      <w:marTop w:val="0"/>
      <w:marBottom w:val="0"/>
      <w:divBdr>
        <w:top w:val="none" w:sz="0" w:space="0" w:color="auto"/>
        <w:left w:val="none" w:sz="0" w:space="0" w:color="auto"/>
        <w:bottom w:val="none" w:sz="0" w:space="0" w:color="auto"/>
        <w:right w:val="none" w:sz="0" w:space="0" w:color="auto"/>
      </w:divBdr>
    </w:div>
    <w:div w:id="1379236508">
      <w:bodyDiv w:val="1"/>
      <w:marLeft w:val="0"/>
      <w:marRight w:val="0"/>
      <w:marTop w:val="0"/>
      <w:marBottom w:val="0"/>
      <w:divBdr>
        <w:top w:val="none" w:sz="0" w:space="0" w:color="auto"/>
        <w:left w:val="none" w:sz="0" w:space="0" w:color="auto"/>
        <w:bottom w:val="none" w:sz="0" w:space="0" w:color="auto"/>
        <w:right w:val="none" w:sz="0" w:space="0" w:color="auto"/>
      </w:divBdr>
    </w:div>
    <w:div w:id="1382093668">
      <w:bodyDiv w:val="1"/>
      <w:marLeft w:val="0"/>
      <w:marRight w:val="0"/>
      <w:marTop w:val="0"/>
      <w:marBottom w:val="0"/>
      <w:divBdr>
        <w:top w:val="none" w:sz="0" w:space="0" w:color="auto"/>
        <w:left w:val="none" w:sz="0" w:space="0" w:color="auto"/>
        <w:bottom w:val="none" w:sz="0" w:space="0" w:color="auto"/>
        <w:right w:val="none" w:sz="0" w:space="0" w:color="auto"/>
      </w:divBdr>
    </w:div>
    <w:div w:id="1384061350">
      <w:bodyDiv w:val="1"/>
      <w:marLeft w:val="0"/>
      <w:marRight w:val="0"/>
      <w:marTop w:val="0"/>
      <w:marBottom w:val="0"/>
      <w:divBdr>
        <w:top w:val="none" w:sz="0" w:space="0" w:color="auto"/>
        <w:left w:val="none" w:sz="0" w:space="0" w:color="auto"/>
        <w:bottom w:val="none" w:sz="0" w:space="0" w:color="auto"/>
        <w:right w:val="none" w:sz="0" w:space="0" w:color="auto"/>
      </w:divBdr>
    </w:div>
    <w:div w:id="1699550459">
      <w:bodyDiv w:val="1"/>
      <w:marLeft w:val="0"/>
      <w:marRight w:val="0"/>
      <w:marTop w:val="0"/>
      <w:marBottom w:val="0"/>
      <w:divBdr>
        <w:top w:val="none" w:sz="0" w:space="0" w:color="auto"/>
        <w:left w:val="none" w:sz="0" w:space="0" w:color="auto"/>
        <w:bottom w:val="none" w:sz="0" w:space="0" w:color="auto"/>
        <w:right w:val="none" w:sz="0" w:space="0" w:color="auto"/>
      </w:divBdr>
    </w:div>
    <w:div w:id="1848053719">
      <w:bodyDiv w:val="1"/>
      <w:marLeft w:val="0"/>
      <w:marRight w:val="0"/>
      <w:marTop w:val="0"/>
      <w:marBottom w:val="0"/>
      <w:divBdr>
        <w:top w:val="none" w:sz="0" w:space="0" w:color="auto"/>
        <w:left w:val="none" w:sz="0" w:space="0" w:color="auto"/>
        <w:bottom w:val="none" w:sz="0" w:space="0" w:color="auto"/>
        <w:right w:val="none" w:sz="0" w:space="0" w:color="auto"/>
      </w:divBdr>
    </w:div>
    <w:div w:id="1961957728">
      <w:bodyDiv w:val="1"/>
      <w:marLeft w:val="0"/>
      <w:marRight w:val="0"/>
      <w:marTop w:val="0"/>
      <w:marBottom w:val="0"/>
      <w:divBdr>
        <w:top w:val="none" w:sz="0" w:space="0" w:color="auto"/>
        <w:left w:val="none" w:sz="0" w:space="0" w:color="auto"/>
        <w:bottom w:val="none" w:sz="0" w:space="0" w:color="auto"/>
        <w:right w:val="none" w:sz="0" w:space="0" w:color="auto"/>
      </w:divBdr>
    </w:div>
    <w:div w:id="1985229872">
      <w:bodyDiv w:val="1"/>
      <w:marLeft w:val="0"/>
      <w:marRight w:val="0"/>
      <w:marTop w:val="0"/>
      <w:marBottom w:val="0"/>
      <w:divBdr>
        <w:top w:val="none" w:sz="0" w:space="0" w:color="auto"/>
        <w:left w:val="none" w:sz="0" w:space="0" w:color="auto"/>
        <w:bottom w:val="none" w:sz="0" w:space="0" w:color="auto"/>
        <w:right w:val="none" w:sz="0" w:space="0" w:color="auto"/>
      </w:divBdr>
    </w:div>
    <w:div w:id="2014650472">
      <w:bodyDiv w:val="1"/>
      <w:marLeft w:val="0"/>
      <w:marRight w:val="0"/>
      <w:marTop w:val="0"/>
      <w:marBottom w:val="0"/>
      <w:divBdr>
        <w:top w:val="none" w:sz="0" w:space="0" w:color="auto"/>
        <w:left w:val="none" w:sz="0" w:space="0" w:color="auto"/>
        <w:bottom w:val="none" w:sz="0" w:space="0" w:color="auto"/>
        <w:right w:val="none" w:sz="0" w:space="0" w:color="auto"/>
      </w:divBdr>
    </w:div>
    <w:div w:id="2046103751">
      <w:bodyDiv w:val="1"/>
      <w:marLeft w:val="0"/>
      <w:marRight w:val="0"/>
      <w:marTop w:val="0"/>
      <w:marBottom w:val="0"/>
      <w:divBdr>
        <w:top w:val="none" w:sz="0" w:space="0" w:color="auto"/>
        <w:left w:val="none" w:sz="0" w:space="0" w:color="auto"/>
        <w:bottom w:val="none" w:sz="0" w:space="0" w:color="auto"/>
        <w:right w:val="none" w:sz="0" w:space="0" w:color="auto"/>
      </w:divBdr>
    </w:div>
    <w:div w:id="2110542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ciencedirect.com/science/article/pii/S0360131510003222" TargetMode="External"/><Relationship Id="rId18" Type="http://schemas.openxmlformats.org/officeDocument/2006/relationships/oleObject" Target="embeddings/oleObject1.bin"/><Relationship Id="rId26" Type="http://schemas.openxmlformats.org/officeDocument/2006/relationships/hyperlink" Target="http://ieeexplore.ieee.org/search/searchresult.jsp?searchWithin=%22Authors%22:.QT.Ghazali,%20A.S.M..QT.&amp;newsearch=true"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ieeexplore.ieee.org/xpl/mostRecentIssue.jsp?punumber=3041" TargetMode="External"/><Relationship Id="rId34" Type="http://schemas.openxmlformats.org/officeDocument/2006/relationships/hyperlink" Target="http://www.sciencedirect.com/science/journal/03601315" TargetMode="External"/><Relationship Id="rId42"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yperlink" Target="http://www.sciencedirect.com/science/article/pii/S0747563215001120" TargetMode="External"/><Relationship Id="rId17" Type="http://schemas.openxmlformats.org/officeDocument/2006/relationships/image" Target="media/image1.emf"/><Relationship Id="rId25" Type="http://schemas.openxmlformats.org/officeDocument/2006/relationships/hyperlink" Target="http://ieeexplore.ieee.org/search/searchresult.jsp?searchWithin=%22Authors%22:.QT.Ghazali,%20A.S.M..QT.&amp;newsearch=true" TargetMode="External"/><Relationship Id="rId33" Type="http://schemas.openxmlformats.org/officeDocument/2006/relationships/hyperlink" Target="http://www.sciencedirect.com/science/article/pii/S0360131510003222" TargetMode="External"/><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sciencedirect.com/science/article/pii/S0360131510003222" TargetMode="External"/><Relationship Id="rId20" Type="http://schemas.openxmlformats.org/officeDocument/2006/relationships/oleObject" Target="embeddings/oleObject2.bin"/><Relationship Id="rId29" Type="http://schemas.openxmlformats.org/officeDocument/2006/relationships/hyperlink" Target="http://ieeexplore.ieee.org/xpl/mostRecentIssue.jsp?punumber=7337353"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ublisher@InformingScience.org" TargetMode="External"/><Relationship Id="rId24" Type="http://schemas.openxmlformats.org/officeDocument/2006/relationships/hyperlink" Target="http://www.capt.org/catalog/Personality-Assessment-Children.htm" TargetMode="External"/><Relationship Id="rId32" Type="http://schemas.openxmlformats.org/officeDocument/2006/relationships/hyperlink" Target="http://www.sciencedirect.com/science/article/pii/S0360131510003222"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http://www.sciencedirect.com/science/article/pii/S0360131510003222" TargetMode="External"/><Relationship Id="rId23" Type="http://schemas.openxmlformats.org/officeDocument/2006/relationships/hyperlink" Target="http://www2.gsu.edu/~dschjb/wwwmbti.html" TargetMode="External"/><Relationship Id="rId28" Type="http://schemas.openxmlformats.org/officeDocument/2006/relationships/hyperlink" Target="http://ieeexplore.ieee.org/xpl/mostRecentIssue.jsp?punumber=7337353" TargetMode="External"/><Relationship Id="rId36" Type="http://schemas.openxmlformats.org/officeDocument/2006/relationships/image" Target="media/image3.jpeg"/><Relationship Id="rId10" Type="http://schemas.openxmlformats.org/officeDocument/2006/relationships/hyperlink" Target="mailto:Publisher@InformingScience.org" TargetMode="External"/><Relationship Id="rId19" Type="http://schemas.openxmlformats.org/officeDocument/2006/relationships/image" Target="media/image2.emf"/><Relationship Id="rId31" Type="http://schemas.openxmlformats.org/officeDocument/2006/relationships/hyperlink" Target="http://www.sciencedirect.com/science/article/pii/S0360131510003222"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m.mosharraf@ut.ac.ir" TargetMode="External"/><Relationship Id="rId14" Type="http://schemas.openxmlformats.org/officeDocument/2006/relationships/hyperlink" Target="http://www.sciencedirect.com/science/article/pii/S0360131510003222" TargetMode="External"/><Relationship Id="rId22" Type="http://schemas.openxmlformats.org/officeDocument/2006/relationships/hyperlink" Target="http://ieeexplore.ieee.org/xpl/mostRecentIssue.jsp?punumber=3041" TargetMode="External"/><Relationship Id="rId27" Type="http://schemas.openxmlformats.org/officeDocument/2006/relationships/hyperlink" Target="http://ieeexplore.ieee.org/search/searchresult.jsp?searchWithin=%22Authors%22:.QT.Noor,%20S.F.M..QT.&amp;newsearch=true" TargetMode="External"/><Relationship Id="rId30" Type="http://schemas.openxmlformats.org/officeDocument/2006/relationships/hyperlink" Target="http://www.sciencedirect.com/science/article/pii/S0360131510003222" TargetMode="External"/><Relationship Id="rId35" Type="http://schemas.openxmlformats.org/officeDocument/2006/relationships/hyperlink" Target="http://www.sciencedirect.com/science/journal/07475632" TargetMode="External"/><Relationship Id="rId43"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2/IJELLv12p019-032Mosharraf213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Mye98</b:Tag>
    <b:SourceType>Report</b:SourceType>
    <b:Guid>{1F80F6D8-A61A-46D9-BE15-E44912CEF168}</b:Guid>
    <b:Title>Manual: A Guide to the Development and Use of the Myers-Briggs Type Indicator</b:Title>
    <b:Year>1998</b:Year>
    <b:Publisher>Consulting Psychologists Press</b:Publisher>
    <b:City>Palo Alto</b:City>
    <b:Author>
      <b:Author>
        <b:NameList>
          <b:Person>
            <b:Last>Myers</b:Last>
            <b:First>I.B</b:First>
          </b:Person>
          <b:Person>
            <b:Last>McCaulley</b:Last>
            <b:First>M.H</b:First>
          </b:Person>
        </b:NameList>
      </b:Author>
    </b:Author>
    <b:RefOrder>12</b:RefOrder>
  </b:Source>
  <b:Source>
    <b:Tag>Cha09</b:Tag>
    <b:SourceType>JournalArticle</b:SourceType>
    <b:Guid>{915B328A-1E5A-47D0-B0FB-604F050B4E4F}</b:Guid>
    <b:Title>A learning style classification mechanism for e-learning</b:Title>
    <b:JournalName>Computers &amp; Education</b:JournalName>
    <b:Year>2009</b:Year>
    <b:Pages>273–285</b:Pages>
    <b:Volume>53</b:Volume>
    <b:Author>
      <b:Author>
        <b:NameList>
          <b:Person>
            <b:Last>Chang</b:Last>
            <b:First>Yi-Chun </b:First>
          </b:Person>
          <b:Person>
            <b:Last>Kao</b:Last>
            <b:First>Wen-Yan </b:First>
          </b:Person>
          <b:Person>
            <b:Last>Chu</b:Last>
            <b:First>Chih-Ping </b:First>
          </b:Person>
          <b:Person>
            <b:Last>Chiu</b:Last>
            <b:First>Chiung-Hui </b:First>
          </b:Person>
        </b:NameList>
      </b:Author>
    </b:Author>
    <b:RefOrder>13</b:RefOrder>
  </b:Source>
  <b:Source>
    <b:Tag>Eva</b:Tag>
    <b:SourceType>JournalArticle</b:SourceType>
    <b:Guid>{CCE52465-6E99-4BDC-9C23-71AA6661790C}</b:Guid>
    <b:Title>Evaluating Bayesian networks precision for detecting students learning styles</b:Title>
    <b:JournalName>Computers &amp; Education</b:JournalName>
    <b:Year>2007</b:Year>
    <b:Pages>794–808</b:Pages>
    <b:Volume>49</b:Volume>
    <b:Author>
      <b:Author>
        <b:NameList>
          <b:Person>
            <b:Last>Garcı´a</b:Last>
            <b:First>Patricio </b:First>
          </b:Person>
          <b:Person>
            <b:Last>Amandi</b:Last>
            <b:First>Analı´a</b:First>
          </b:Person>
          <b:Person>
            <b:Last>Schiaffino</b:Last>
            <b:First>Silvia </b:First>
          </b:Person>
          <b:Person>
            <b:Last>Campo</b:Last>
            <b:First>Marcelo </b:First>
          </b:Person>
        </b:NameList>
      </b:Author>
    </b:Author>
    <b:RefOrder>14</b:RefOrder>
  </b:Source>
  <b:Source>
    <b:Tag>Gra071</b:Tag>
    <b:SourceType>Report</b:SourceType>
    <b:Guid>{6985F60C-B325-4A78-A10D-FA1F1D38A0D2}</b:Guid>
    <b:Title>Adaptivity in Learning Management Systems Focussing on Learning Styles</b:Title>
    <b:Year>2007</b:Year>
    <b:Publisher>Unpublished doctoral dissertation, Vienna University of Technology</b:Publisher>
    <b:City>Austria</b:City>
    <b:Author>
      <b:Author>
        <b:NameList>
          <b:Person>
            <b:Last>Graf</b:Last>
            <b:First>S.</b:First>
          </b:Person>
        </b:NameList>
      </b:Author>
    </b:Author>
    <b:RefOrder>2</b:RefOrder>
  </b:Source>
  <b:Source>
    <b:Tag>Fel88</b:Tag>
    <b:SourceType>JournalArticle</b:SourceType>
    <b:Guid>{16AD2C42-5BC6-4D1B-9BBE-A1B84437C0A6}</b:Guid>
    <b:Title>Learning and Teaching Styles in Engineering Education</b:Title>
    <b:Year>1988</b:Year>
    <b:JournalName>Engineering Education</b:JournalName>
    <b:Pages>674–681</b:Pages>
    <b:Volume>78</b:Volume>
    <b:Author>
      <b:Author>
        <b:NameList>
          <b:Person>
            <b:Last>Felder</b:Last>
            <b:First>R. M.</b:First>
          </b:Person>
          <b:Person>
            <b:Last>Silverman</b:Last>
            <b:First> L. K.</b:First>
          </b:Person>
        </b:NameList>
      </b:Author>
    </b:Author>
    <b:RefOrder>15</b:RefOrder>
  </b:Source>
  <b:Source>
    <b:Tag>Pot90</b:Tag>
    <b:SourceType>Report</b:SourceType>
    <b:Guid>{462CBC33-5962-42E8-85BF-ECB97BDCB865}</b:Guid>
    <b:Title>Master Thesis: A Comparison of the Murphy-Meisgeier Type Indicator for Children and the Myers-Brigs Type Indicator</b:Title>
    <b:Year>1990</b:Year>
    <b:Publisher>Graduate School of the Ohio State University</b:Publisher>
    <b:City>Ohio</b:City>
    <b:Author>
      <b:Author>
        <b:NameList>
          <b:Person>
            <b:Last>Potts Gilbert</b:Last>
            <b:First>Angileen</b:First>
          </b:Person>
        </b:NameList>
      </b:Author>
    </b:Author>
    <b:RefOrder>16</b:RefOrder>
  </b:Source>
  <b:Source>
    <b:Tag>Beh12</b:Tag>
    <b:SourceType>JournalArticle</b:SourceType>
    <b:Guid>{DC1DF75B-F514-41A7-8380-AA19D3A5703F}</b:Guid>
    <b:Title>Adaptation of learning resources based on the MBTI theory of psychological types</b:Title>
    <b:JournalName>IJCSI International Journal of Computer Science Issues</b:JournalName>
    <b:Year>2012</b:Year>
    <b:Pages>135-141</b:Pages>
    <b:Volume>19</b:Volume>
    <b:Author>
      <b:Author>
        <b:NameList>
          <b:Person>
            <b:Last>Behaz</b:Last>
            <b:First>Amel </b:First>
          </b:Person>
          <b:Person>
            <b:Last>Djoudi</b:Last>
            <b:First>Mahieddine </b:First>
          </b:Person>
        </b:NameList>
      </b:Author>
    </b:Author>
    <b:RefOrder>17</b:RefOrder>
  </b:Source>
  <b:Source>
    <b:Tag>Bru96</b:Tag>
    <b:SourceType>JournalArticle</b:SourceType>
    <b:Guid>{358FFE81-563A-400C-A3D8-ECE99D6D6C8B}</b:Guid>
    <b:Title>Methods and Techniques of Adaptive Hypermedia</b:Title>
    <b:JournalName>User Modeling and User-Adapted Interaction</b:JournalName>
    <b:Year>1996</b:Year>
    <b:Pages>87-129</b:Pages>
    <b:Volume>2</b:Volume>
    <b:Author>
      <b:Author>
        <b:NameList>
          <b:Person>
            <b:Last>Brusilovsky</b:Last>
            <b:First>P.</b:First>
          </b:Person>
        </b:NameList>
      </b:Author>
    </b:Author>
    <b:RefOrder>18</b:RefOrder>
  </b:Source>
  <b:Source>
    <b:Tag>Bac10</b:Tag>
    <b:SourceType>JournalArticle</b:SourceType>
    <b:Guid>{716EB632-F34C-49FC-A093-B60C280F4D98}</b:Guid>
    <b:Title>Design of an adaptive eLearning model based on learners personality</b:Title>
    <b:JournalName>Ubiquitous Computing and Communication Journal</b:JournalName>
    <b:Year>2010</b:Year>
    <b:Pages>1-8</b:Pages>
    <b:Volume>5</b:Volume>
    <b:Author>
      <b:Author>
        <b:NameList>
          <b:Person>
            <b:Last>Bachari</b:Last>
            <b:First>Essaid El </b:First>
          </b:Person>
          <b:Person>
            <b:Last>Abdelwahed</b:Last>
            <b:First>El Hassan </b:First>
          </b:Person>
          <b:Person>
            <b:Last>Adnani</b:Last>
            <b:First>Mohamed El </b:First>
          </b:Person>
        </b:NameList>
      </b:Author>
    </b:Author>
    <b:RefOrder>6</b:RefOrder>
  </b:Source>
  <b:Source>
    <b:Tag>Rom101</b:Tag>
    <b:SourceType>JournalArticle</b:SourceType>
    <b:Guid>{FB3E7410-B638-44C9-8D7E-352C67CD15D0}</b:Guid>
    <b:Title>Educational Data Mining: A Review of the State of the Art</b:Title>
    <b:JournalName>EEE TRANSACTIONS ON SYSTEMS, MAN, AND CYBERNETICS—PART C: APPLICATIONS AND REVIEWS</b:JournalName>
    <b:Year>2010</b:Year>
    <b:Volume>40</b:Volume>
    <b:Author>
      <b:Author>
        <b:NameList>
          <b:Person>
            <b:Last>Romero</b:Last>
            <b:First>C</b:First>
          </b:Person>
          <b:Person>
            <b:Last>Ventura</b:Last>
            <b:First>S</b:First>
          </b:Person>
        </b:NameList>
      </b:Author>
    </b:Author>
    <b:RefOrder>19</b:RefOrder>
  </b:Source>
  <b:Source>
    <b:Tag>Ano09</b:Tag>
    <b:SourceType>JournalArticle</b:SourceType>
    <b:Guid>{DF40DDD1-AA61-499D-A6C3-C5C4917D3A78}</b:Guid>
    <b:Title>Incremental Improvement of the Evaluation Algorithm in the Concept Map Based Knowledge Assessment System</b:Title>
    <b:JournalName>Int. J. of Computers, Communications &amp; Control</b:JournalName>
    <b:Year>2009</b:Year>
    <b:Pages>6-16</b:Pages>
    <b:Volume>5</b:Volume>
    <b:Author>
      <b:Author>
        <b:NameList>
          <b:Person>
            <b:Last>Anohina</b:Last>
            <b:First>A.</b:First>
          </b:Person>
          <b:Person>
            <b:Last>Vilkelis</b:Last>
            <b:First>M.</b:First>
          </b:Person>
          <b:Person>
            <b:Last>Lukasenko</b:Last>
            <b:First>R.</b:First>
          </b:Person>
        </b:NameList>
      </b:Author>
    </b:Author>
    <b:RefOrder>5</b:RefOrder>
  </b:Source>
  <b:Source>
    <b:Tag>Mos12</b:Tag>
    <b:SourceType>ConferenceProceedings</b:SourceType>
    <b:Guid>{5B2CB1F5-598B-43DC-80FF-79C5469EE70A}</b:Guid>
    <b:Title>Improving Student Success Rates through a Semi-Personalized Feedback System</b:Title>
    <b:Year>2012</b:Year>
    <b:ConferenceName>11th European Conference on e-Learning ECEL-2012</b:ConferenceName>
    <b:City>Groningen</b:City>
    <b:Author>
      <b:Author>
        <b:NameList>
          <b:Person>
            <b:Last>Mosharraf</b:Last>
            <b:First>Maedeh</b:First>
          </b:Person>
          <b:Person>
            <b:Last>Taghiyareh</b:Last>
            <b:First>Fattaneh</b:First>
          </b:Person>
        </b:NameList>
      </b:Author>
    </b:Author>
    <b:RefOrder>8</b:RefOrder>
  </b:Source>
  <b:Source>
    <b:Tag>GAG051</b:Tag>
    <b:SourceType>JournalArticle</b:SourceType>
    <b:Guid>{1054DFB8-88E8-44FD-8F47-99F62C264378}</b:Guid>
    <b:Title>Self-determination theory and work motivation</b:Title>
    <b:JournalName>Journal of Organizational Behavior</b:JournalName>
    <b:Year>2005</b:Year>
    <b:Pages>331–362</b:Pages>
    <b:Volume>26</b:Volume>
    <b:Author>
      <b:Author>
        <b:NameList>
          <b:Person>
            <b:Last>Gagne</b:Last>
            <b:First>M.</b:First>
          </b:Person>
          <b:Person>
            <b:Last>Deci</b:Last>
            <b:First>L.</b:First>
            <b:Middle>E.</b:Middle>
          </b:Person>
        </b:NameList>
      </b:Author>
    </b:Author>
    <b:RefOrder>7</b:RefOrder>
  </b:Source>
  <b:Source>
    <b:Tag>Wan07</b:Tag>
    <b:SourceType>ConferenceProceedings</b:SourceType>
    <b:Guid>{8C76854D-657A-4B59-9DB7-CF5EB3C16B48}</b:Guid>
    <b:Title>An Avatar-Based Approach to 3D User Interface Design for Children</b:Title>
    <b:Year>2007</b:Year>
    <b:ConferenceName>IEEE Symposium on 3D User Interfaces</b:ConferenceName>
    <b:City>Charlotte</b:City>
    <b:Author>
      <b:Author>
        <b:NameList>
          <b:Person>
            <b:Last>Wang</b:Last>
            <b:First>Tian </b:First>
          </b:Person>
          <b:Person>
            <b:Last>Li</b:Last>
            <b:First>Xizhi </b:First>
          </b:Person>
          <b:Person>
            <b:Last>Shi</b:Last>
            <b:First>Jiaoying </b:First>
          </b:Person>
        </b:NameList>
      </b:Author>
    </b:Author>
    <b:RefOrder>9</b:RefOrder>
  </b:Source>
  <b:Source>
    <b:Tag>Asg04</b:Tag>
    <b:SourceType>ConferenceProceedings</b:SourceType>
    <b:Guid>{5A8C1F41-33D6-4137-9730-6B819A7E90BC}</b:Guid>
    <b:Title>Relationships Among Computer Games, Fantasy, and Learning</b:Title>
    <b:Year>2004</b:Year>
    <b:City>Vancouver</b:City>
    <b:ConferenceName>2nd International Conference on Imagination and Education</b:ConferenceName>
    <b:Author>
      <b:Author>
        <b:NameList>
          <b:Person>
            <b:Last>Asgari</b:Last>
            <b:First>Mahboubeh </b:First>
          </b:Person>
          <b:Person>
            <b:Last>Kaufman</b:Last>
            <b:First>David </b:First>
          </b:Person>
        </b:NameList>
      </b:Author>
    </b:Author>
    <b:RefOrder>10</b:RefOrder>
  </b:Source>
  <b:Source>
    <b:Tag>Gra091</b:Tag>
    <b:SourceType>Book</b:SourceType>
    <b:Guid>{2ED711F0-E570-4210-9AEB-8FF80801E621}</b:Guid>
    <b:Title>The manual of learning styles (3rd Ed.)</b:Title>
    <b:Year>1992</b:Year>
    <b:Author>
      <b:Author>
        <b:NameList>
          <b:Person>
            <b:Last>Honey</b:Last>
            <b:First>P</b:First>
          </b:Person>
          <b:Person>
            <b:Last>Mumford</b:Last>
            <b:First>A</b:First>
          </b:Person>
        </b:NameList>
      </b:Author>
    </b:Author>
    <b:City>Maidenhead</b:City>
    <b:Publisher>Peter Honey</b:Publisher>
    <b:RefOrder>20</b:RefOrder>
  </b:Source>
  <b:Source>
    <b:Tag>War00</b:Tag>
    <b:SourceType>Report</b:SourceType>
    <b:Guid>{1DE3DD43-AC1A-4C50-9DDF-0BD41F24905A}</b:Guid>
    <b:Title>The Effects On Student’s Personality Preferences From Participation In Odyssey Of The Mind</b:Title>
    <b:Year>2000</b:Year>
    <b:City>Morgantown, West Virginia</b:City>
    <b:Publisher>PH.D thesis: College of Human Resources and Education at West Virginia University</b:Publisher>
    <b:Author>
      <b:Author>
        <b:NameList>
          <b:Person>
            <b:Last>Warner</b:Last>
            <b:First>S.</b:First>
          </b:Person>
        </b:NameList>
      </b:Author>
    </b:Author>
    <b:RefOrder>21</b:RefOrder>
  </b:Source>
  <b:Source>
    <b:Tag>Agr95</b:Tag>
    <b:SourceType>ConferenceProceedings</b:SourceType>
    <b:Guid>{15DC81F1-0345-4A1C-B723-BEA2CFC63AC5}</b:Guid>
    <b:Title>Mining sequential patterns</b:Title>
    <b:Year>1995</b:Year>
    <b:ConferenceName>Eleventh International Conference on Data Engineering</b:ConferenceName>
    <b:City>CA, USA</b:City>
    <b:Author>
      <b:Author>
        <b:NameList>
          <b:Person>
            <b:Last>Agrawal</b:Last>
            <b:First>R</b:First>
          </b:Person>
          <b:Person>
            <b:Last>Srikant</b:Last>
            <b:First>R</b:First>
          </b:Person>
        </b:NameList>
      </b:Author>
    </b:Author>
    <b:RefOrder>11</b:RefOrder>
  </b:Source>
  <b:Source>
    <b:Tag>Dew23</b:Tag>
    <b:SourceType>JournalArticle</b:SourceType>
    <b:Guid>{666195DE-E308-4DEC-88A2-5DFDDDE60B3E}</b:Guid>
    <b:Title>Online Learners and their Learning Strategies</b:Title>
    <b:JournalName>Journal of Educational Computing Research</b:JournalName>
    <b:Year>2000</b:Year>
    <b:Pages>415-433</b:Pages>
    <b:Volume>23</b:Volume>
    <b:Author>
      <b:Author>
        <b:NameList>
          <b:Person>
            <b:Last>Dewar</b:Last>
            <b:First>Tammy </b:First>
          </b:Person>
          <b:Person>
            <b:Last>Whittington</b:Last>
            <b:First>Dave </b:First>
          </b:Person>
        </b:NameList>
      </b:Author>
    </b:Author>
    <b:RefOrder>1</b:RefOrder>
  </b:Source>
  <b:Source>
    <b:Tag>Pit93</b:Tag>
    <b:SourceType>JournalArticle</b:SourceType>
    <b:Guid>{27B1604D-5D88-432A-8038-997490E7939C}</b:Guid>
    <b:Title>Measuring the MBTI...And Coming Up Short</b:Title>
    <b:JournalName>Journal of Career Planning and Employment</b:JournalName>
    <b:Year>1993</b:Year>
    <b:Pages>48–53</b:Pages>
    <b:Volume>54</b:Volume>
    <b:Author>
      <b:Author>
        <b:NameList>
          <b:Person>
            <b:Last>Pittenger</b:Last>
            <b:First>David J. </b:First>
          </b:Person>
        </b:NameList>
      </b:Author>
    </b:Author>
    <b:RefOrder>22</b:RefOrder>
  </b:Source>
  <b:Source>
    <b:Tag>Bru01</b:Tag>
    <b:SourceType>JournalArticle</b:SourceType>
    <b:Guid>{2B4EF7EB-7F54-4EE5-A5ED-8BD04BC50C65}</b:Guid>
    <b:Title>Adaptive Hypermedia</b:Title>
    <b:Year>2001</b:Year>
    <b:JournalName>User Modeling and User-Adapted Interaction</b:JournalName>
    <b:Pages>87-110</b:Pages>
    <b:Volume>11</b:Volume>
    <b:Author>
      <b:Author>
        <b:NameList>
          <b:Person>
            <b:Last>Brusilovsky</b:Last>
            <b:First>P</b:First>
          </b:Person>
        </b:NameList>
      </b:Author>
    </b:Author>
    <b:RefOrder>23</b:RefOrder>
  </b:Source>
  <b:Source>
    <b:Tag>Kim13</b:Tag>
    <b:SourceType>JournalArticle</b:SourceType>
    <b:Guid>{62B32BB7-3717-496E-A1C9-83808D88A4BF}</b:Guid>
    <b:Title>Personality and its effects on learning performance: Design guidelines for an adaptive e-learning system based on a user model</b:Title>
    <b:JournalName>International Journal of Industrial Ergonomics</b:JournalName>
    <b:Year>2013</b:Year>
    <b:Pages>1-12</b:Pages>
    <b:Author>
      <b:Author>
        <b:NameList>
          <b:Person>
            <b:Last>Kim</b:Last>
            <b:First>Jieun </b:First>
          </b:Person>
          <b:Person>
            <b:Last>Lee</b:Last>
            <b:First>Ahreum </b:First>
          </b:Person>
          <b:Person>
            <b:Last>Ryu</b:Last>
            <b:First>Hokyoung </b:First>
          </b:Person>
        </b:NameList>
      </b:Author>
    </b:Author>
    <b:RefOrder>4</b:RefOrder>
  </b:Source>
  <b:Source>
    <b:Tag>Cho08</b:Tag>
    <b:SourceType>JournalArticle</b:SourceType>
    <b:Guid>{AEE13802-CC78-4C70-9098-00991E21C499}</b:Guid>
    <b:Title>Exploring the underlying aspects of pair programming: The impact of personality</b:Title>
    <b:JournalName>Information and Software Technology</b:JournalName>
    <b:Year>2008</b:Year>
    <b:Pages>1114–1126</b:Pages>
    <b:Volume>50</b:Volume>
    <b:Author>
      <b:Author>
        <b:NameList>
          <b:Person>
            <b:Last>Choi</b:Last>
            <b:First>Kyungsub S. </b:First>
          </b:Person>
          <b:Person>
            <b:Last>Deek</b:Last>
            <b:First>Fadi P. </b:First>
          </b:Person>
          <b:Person>
            <b:Last>Im</b:Last>
            <b:First>Il </b:First>
          </b:Person>
        </b:NameList>
      </b:Author>
    </b:Author>
    <b:RefOrder>24</b:RefOrder>
  </b:Source>
  <b:Source>
    <b:Tag>Dep001</b:Tag>
    <b:SourceType>Report</b:SourceType>
    <b:Guid>{98239FB5-1788-4DF3-8E72-F147F386E849}</b:Guid>
    <b:Title>Learning for life: white paper onadult education</b:Title>
    <b:Year>2000</b:Year>
    <b:Publisher>Stationery Office</b:Publisher>
    <b:City>Dublin</b:City>
    <b:Author>
      <b:Author>
        <b:NameList>
          <b:Person>
            <b:Last>Department of Education and Science</b:Last>
          </b:Person>
        </b:NameList>
      </b:Author>
    </b:Author>
    <b:RefOrder>25</b:RefOrder>
  </b:Source>
  <b:Source>
    <b:Tag>Mes76</b:Tag>
    <b:SourceType>BookSection</b:SourceType>
    <b:Guid>{45BE5BF9-A48F-49A5-BFAF-67DE7D32C706}</b:Guid>
    <b:Title>Personal Styles and Educational Options. In S. Messick (Ed.)</b:Title>
    <b:JournalName>Individuality in Learning</b:JournalName>
    <b:Year>1976</b:Year>
    <b:Pages>327-368</b:Pages>
    <b:Author>
      <b:Author>
        <b:NameList>
          <b:Person>
            <b:Last>Messick</b:Last>
            <b:First>S</b:First>
          </b:Person>
        </b:NameList>
      </b:Author>
    </b:Author>
    <b:City> San Francisco</b:City>
    <b:Publisher>Jossey Bass</b:Publisher>
    <b:BookTitle>Individuality in Learning</b:BookTitle>
    <b:RefOrder>26</b:RefOrder>
  </b:Source>
  <b:Source>
    <b:Tag>Gra96</b:Tag>
    <b:SourceType>JournalArticle</b:SourceType>
    <b:Guid>{4010469E-D4FE-436F-86CE-D14DC80E9992}</b:Guid>
    <b:Title>Learning Styles: The Journey from Greenwich Observatory (1796) to the College Classroom (1984)</b:Title>
    <b:Year>1984</b:Year>
    <b:Author>
      <b:Author>
        <b:NameList>
          <b:Person>
            <b:Last>Grasha</b:Last>
            <b:First>A. F.</b:First>
          </b:Person>
        </b:NameList>
      </b:Author>
    </b:Author>
    <b:JournalName>Improving College and University  Teaching</b:JournalName>
    <b:Pages>46-53</b:Pages>
    <b:Volume>32</b:Volume>
    <b:RefOrder>27</b:RefOrder>
  </b:Source>
  <b:Source>
    <b:Tag>Özp09</b:Tag>
    <b:SourceType>JournalArticle</b:SourceType>
    <b:Guid>{9649A26F-534C-4172-A803-9BE72C4CD72F}</b:Guid>
    <b:Title>Automatic detection of learning styles for an e-learning system</b:Title>
    <b:Year>2009</b:Year>
    <b:Author>
      <b:Author>
        <b:NameList>
          <b:Person>
            <b:Last>Özpolat</b:Last>
            <b:First>Ebru</b:First>
          </b:Person>
          <b:Person>
            <b:Last>Akar</b:Last>
            <b:First>Gözde</b:First>
          </b:Person>
        </b:NameList>
      </b:Author>
    </b:Author>
    <b:JournalName>Computers &amp; Education</b:JournalName>
    <b:Pages>355–367</b:Pages>
    <b:Volume>53</b:Volume>
    <b:RefOrder>28</b:RefOrder>
  </b:Source>
  <b:Source>
    <b:Tag>pOb98</b:Tag>
    <b:SourceType>JournalArticle</b:SourceType>
    <b:Guid>{85182A36-B1DB-4C05-97BB-ADF83E44C2C4}</b:Guid>
    <b:Title>Myers-Briggs Type Indicator and Academic Achievement in Engineering Education</b:Title>
    <b:Year>1998</b:Year>
    <b:JournalName>Int. J. Engng Ed.</b:JournalName>
    <b:Pages>311-315</b:Pages>
    <b:Volume>14</b:Volume>
    <b:Author>
      <b:Author>
        <b:NameList>
          <b:Person>
            <b:Last>O'brien</b:Last>
            <b:First>Terrance</b:First>
          </b:Person>
          <b:Person>
            <b:Last>Bernold</b:Last>
            <b:First>Leonhard</b:First>
          </b:Person>
          <b:Person>
            <b:Last>Akroyd</b:Last>
            <b:First>Duane</b:First>
          </b:Person>
        </b:NameList>
      </b:Author>
    </b:Author>
    <b:RefOrder>3</b:RefOrder>
  </b:Source>
  <b:Source>
    <b:Tag>JBr</b:Tag>
    <b:SourceType>InternetSite</b:SourceType>
    <b:Guid>{4D1B0FBA-A171-43B0-829D-FF3B0CBBD4E5}</b:Guid>
    <b:Title>GSU Master Teacher Program: On Learning Styles</b:Title>
    <b:Author>
      <b:Author>
        <b:NameList>
          <b:Person>
            <b:Last>Brightman</b:Last>
            <b:First>Harvey</b:First>
          </b:Person>
        </b:NameList>
      </b:Author>
    </b:Author>
    <b:City>???</b:City>
    <b:Year>2006, 2007</b:Year>
    <b:ProductionCompany>Georgia State University</b:ProductionCompany>
    <b:YearAccessed>2012</b:YearAccessed>
    <b:MonthAccessed>April</b:MonthAccessed>
    <b:DayAccessed>8</b:DayAccessed>
    <b:URL>http://www2.gsu.edu/~dschjb/wwwmbti.html</b:URL>
    <b:RefOrder>29</b:RefOrder>
  </b:Source>
  <b:Source>
    <b:Tag>Law</b:Tag>
    <b:SourceType>Book</b:SourceType>
    <b:Guid>{D50BE12E-6A4A-43CF-9494-03116FDDDF3C}</b:Guid>
    <b:Author>
      <b:Author>
        <b:NameList>
          <b:Person>
            <b:Last>Lawrence</b:Last>
            <b:First>G</b:First>
          </b:Person>
        </b:NameList>
      </b:Author>
    </b:Author>
    <b:Title>People Types &amp; Tiger Stripes. Third Edition</b:Title>
    <b:Year>1993</b:Year>
    <b:City>New york</b:City>
    <b:Publisher>Center for Applications of Psychological Type, Inc</b:Publisher>
    <b:RefOrder>30</b:RefOrder>
  </b:Source>
  <b:Source>
    <b:Tag>Bas13</b:Tag>
    <b:SourceType>ConferenceProceedings</b:SourceType>
    <b:Guid>{167DF133-55B2-4E17-A558-A93796CF9B96}</b:Guid>
    <b:Author>
      <b:Author>
        <b:NameList>
          <b:Person>
            <b:Last>Basheer</b:Last>
            <b:First>Ghusoon</b:First>
            <b:Middle>Salim</b:Middle>
          </b:Person>
          <b:Person>
            <b:Last>Ahmad</b:Last>
            <b:First>Mohd</b:First>
            <b:Middle>Sharifuddin</b:Middle>
          </b:Person>
          <b:Person>
            <b:Last>Tang</b:Last>
            <b:First>Alicia</b:First>
            <b:Middle>Y. C.</b:Middle>
          </b:Person>
        </b:NameList>
      </b:Author>
    </b:Author>
    <b:Title>A conceptual multi-agent framework using ant colony optimization and fuzzy algorithms for learning style detection</b:Title>
    <b:Year>2013</b:Year>
    <b:ConferenceName>5th Asian conference on Intelligent Information and Database Systems </b:ConferenceName>
    <b:City>Kuala Lumpur, Malaysia</b:City>
    <b:RefOrder>31</b:RefOrder>
  </b:Source>
  <b:Source>
    <b:Tag>Dor12</b:Tag>
    <b:SourceType>JournalArticle</b:SourceType>
    <b:Guid>{94EE949F-3ADA-40BE-8765-FFA608F02C8B}</b:Guid>
    <b:Author>
      <b:Author>
        <b:NameList>
          <b:Person>
            <b:Last>Dorça</b:Last>
            <b:First>Fabiano</b:First>
            <b:Middle>A.</b:Middle>
          </b:Person>
          <b:Person>
            <b:Last>Lima</b:Last>
            <b:First>Luciano</b:First>
            <b:Middle>V.</b:Middle>
          </b:Person>
          <b:Person>
            <b:Last>Fernandes</b:Last>
            <b:First>Márcia</b:First>
            <b:Middle>A.</b:Middle>
          </b:Person>
          <b:Person>
            <b:Last>Lopes</b:Last>
            <b:First>Carlos</b:First>
            <b:Middle>R.</b:Middle>
          </b:Person>
        </b:NameList>
      </b:Author>
    </b:Author>
    <b:Title>Automatic student modeling in adaptive educational systems through probabilistic learning style combinations: a qualitative comparison between two innovative stochastic approaches</b:Title>
    <b:Year>2012</b:Year>
    <b:JournalName>Journal of the Brazilian Computer Society</b:JournalName>
    <b:Pages>43–58</b:Pages>
    <b:Volume>19</b:Volume>
    <b:RefOrder>32</b:RefOrder>
  </b:Source>
  <b:Source>
    <b:Tag>Lat12</b:Tag>
    <b:SourceType>JournalArticle</b:SourceType>
    <b:Guid>{67733A14-D7C2-435A-B1A4-B24E8021401E}</b:Guid>
    <b:Author>
      <b:Author>
        <b:NameList>
          <b:Person>
            <b:Last>Latham</b:Last>
            <b:First>Annabel</b:First>
          </b:Person>
          <b:Person>
            <b:Last>Crockett</b:Last>
            <b:First>Keeley</b:First>
          </b:Person>
          <b:Person>
            <b:Last>McLean</b:Last>
            <b:First>David</b:First>
          </b:Person>
          <b:Person>
            <b:Last>Edmonds</b:Last>
            <b:First>Bruce</b:First>
          </b:Person>
        </b:NameList>
      </b:Author>
    </b:Author>
    <b:Title>A conversational intelligent tutoring system to automatically predict learning styles</b:Title>
    <b:JournalName>Computers &amp; Education</b:JournalName>
    <b:Year>2012</b:Year>
    <b:Pages>95–109</b:Pages>
    <b:Volume>59</b:Volume>
    <b:RefOrder>33</b:RefOrder>
  </b:Source>
</b:Sources>
</file>

<file path=customXml/itemProps1.xml><?xml version="1.0" encoding="utf-8"?>
<ds:datastoreItem xmlns:ds="http://schemas.openxmlformats.org/officeDocument/2006/customXml" ds:itemID="{0B63DD85-4961-48B1-A325-45F9760A3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6997</Words>
  <Characters>38488</Characters>
  <Application>Microsoft Office Word</Application>
  <DocSecurity>0</DocSecurity>
  <Lines>1603</Lines>
  <Paragraphs>797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Manager>Gila Kurtz, Editor-in-Chief</Manager>
  <Company>Informing Science Institute</Company>
  <LinksUpToDate>false</LinksUpToDate>
  <CharactersWithSpaces>44688</CharactersWithSpaces>
  <SharedDoc>false</SharedDoc>
  <HLinks>
    <vt:vector size="18" baseType="variant">
      <vt:variant>
        <vt:i4>5308457</vt:i4>
      </vt:variant>
      <vt:variant>
        <vt:i4>6</vt:i4>
      </vt:variant>
      <vt:variant>
        <vt:i4>0</vt:i4>
      </vt:variant>
      <vt:variant>
        <vt:i4>5</vt:i4>
      </vt:variant>
      <vt:variant>
        <vt:lpwstr>mailto:kharrat@itrc.ac.ir</vt:lpwstr>
      </vt:variant>
      <vt:variant>
        <vt:lpwstr/>
      </vt:variant>
      <vt:variant>
        <vt:i4>5701674</vt:i4>
      </vt:variant>
      <vt:variant>
        <vt:i4>3</vt:i4>
      </vt:variant>
      <vt:variant>
        <vt:i4>0</vt:i4>
      </vt:variant>
      <vt:variant>
        <vt:i4>5</vt:i4>
      </vt:variant>
      <vt:variant>
        <vt:lpwstr>mailto:ftaghiyar@ut.ac.ir</vt:lpwstr>
      </vt:variant>
      <vt:variant>
        <vt:lpwstr/>
      </vt:variant>
      <vt:variant>
        <vt:i4>3473419</vt:i4>
      </vt:variant>
      <vt:variant>
        <vt:i4>0</vt:i4>
      </vt:variant>
      <vt:variant>
        <vt:i4>0</vt:i4>
      </vt:variant>
      <vt:variant>
        <vt:i4>5</vt:i4>
      </vt:variant>
      <vt:variant>
        <vt:lpwstr>mailto:m.mosharraf@ut.ac.ir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Tuning Primary Learning Style for Children with Secondary Behavioral Patterns</dc:title>
  <dc:creator>Maedeh Mosharraf</dc:creator>
  <cp:keywords>Automatic detection, children learning style, hybrid method, MBTI, personality type</cp:keywords>
  <cp:lastModifiedBy>bettyboyd</cp:lastModifiedBy>
  <cp:revision>3</cp:revision>
  <cp:lastPrinted>2016-03-12T01:06:00Z</cp:lastPrinted>
  <dcterms:created xsi:type="dcterms:W3CDTF">2016-03-12T01:08:00Z</dcterms:created>
  <dcterms:modified xsi:type="dcterms:W3CDTF">2016-03-12T01:12:00Z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Gila Kurtz</vt:lpwstr>
  </property>
  <property fmtid="{D5CDD505-2E9C-101B-9397-08002B2CF9AE}" pid="3" name="Publisher">
    <vt:lpwstr>Informing Science Institute</vt:lpwstr>
  </property>
  <property fmtid="{D5CDD505-2E9C-101B-9397-08002B2CF9AE}" pid="4" name="Source">
    <vt:lpwstr>http://www.ijello.org/Volume12/IJELLv12p019-032Mosharraf2132.pdf</vt:lpwstr>
  </property>
  <property fmtid="{D5CDD505-2E9C-101B-9397-08002B2CF9AE}" pid="5" name="Journal Name">
    <vt:lpwstr>Interdisciplinary Journal of e-Skills and Lifelong Learning</vt:lpwstr>
  </property>
</Properties>
</file>