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29BA21" w14:textId="1050FE2F" w:rsidR="00EE11E3" w:rsidRPr="00A762B9" w:rsidRDefault="00E06EDF" w:rsidP="00E80A5B">
      <w:pPr>
        <w:pStyle w:val="PaperTitle"/>
        <w:rPr>
          <w:lang w:val="en-GB"/>
        </w:rPr>
      </w:pPr>
      <w:r w:rsidRPr="00A762B9">
        <w:rPr>
          <w:lang w:val="en-GB"/>
        </w:rPr>
        <w:t xml:space="preserve">The Impact of Utilising Mobile Assisted Language Learning (MALL) </w:t>
      </w:r>
      <w:r w:rsidR="009004FF" w:rsidRPr="00A762B9">
        <w:rPr>
          <w:lang w:val="en-GB"/>
        </w:rPr>
        <w:t xml:space="preserve">on </w:t>
      </w:r>
      <w:r w:rsidR="00175239" w:rsidRPr="00A762B9">
        <w:rPr>
          <w:lang w:val="en-GB"/>
        </w:rPr>
        <w:t xml:space="preserve">Vocabulary </w:t>
      </w:r>
      <w:r w:rsidR="009004FF" w:rsidRPr="00A762B9">
        <w:rPr>
          <w:lang w:val="en-GB"/>
        </w:rPr>
        <w:t xml:space="preserve">Acquisition among </w:t>
      </w:r>
      <w:r w:rsidR="00EA5D78" w:rsidRPr="00A762B9">
        <w:rPr>
          <w:lang w:val="en-GB"/>
        </w:rPr>
        <w:t>Migrant Women</w:t>
      </w:r>
      <w:r w:rsidRPr="00A762B9">
        <w:rPr>
          <w:lang w:val="en-GB"/>
        </w:rPr>
        <w:t xml:space="preserve"> </w:t>
      </w:r>
      <w:r w:rsidR="0007306D">
        <w:rPr>
          <w:lang w:val="en-GB"/>
        </w:rPr>
        <w:br/>
      </w:r>
      <w:r w:rsidR="00EE11E3" w:rsidRPr="00A762B9">
        <w:rPr>
          <w:lang w:val="en-GB"/>
        </w:rPr>
        <w:t xml:space="preserve">English </w:t>
      </w:r>
      <w:r w:rsidRPr="00A762B9">
        <w:rPr>
          <w:lang w:val="en-GB"/>
        </w:rPr>
        <w:t>Learners</w:t>
      </w:r>
    </w:p>
    <w:tbl>
      <w:tblPr>
        <w:tblStyle w:val="TableGrid"/>
        <w:tblW w:w="9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600" w:firstRow="0" w:lastRow="0" w:firstColumn="0" w:lastColumn="0" w:noHBand="1" w:noVBand="1"/>
      </w:tblPr>
      <w:tblGrid>
        <w:gridCol w:w="2538"/>
        <w:gridCol w:w="3420"/>
        <w:gridCol w:w="3150"/>
      </w:tblGrid>
      <w:tr w:rsidR="007B0F88" w:rsidRPr="00A762B9" w14:paraId="48022C83" w14:textId="77777777" w:rsidTr="007B0F88">
        <w:tc>
          <w:tcPr>
            <w:tcW w:w="2538" w:type="dxa"/>
          </w:tcPr>
          <w:p w14:paraId="51D67042" w14:textId="77777777" w:rsidR="007B0F88" w:rsidRPr="00A762B9" w:rsidRDefault="007B0F88" w:rsidP="007B0F88">
            <w:pPr>
              <w:pStyle w:val="PaperInfo"/>
              <w:tabs>
                <w:tab w:val="clear" w:pos="2880"/>
              </w:tabs>
              <w:suppressAutoHyphens/>
              <w:rPr>
                <w:lang w:val="en-GB"/>
              </w:rPr>
            </w:pPr>
            <w:r w:rsidRPr="00A762B9">
              <w:rPr>
                <w:lang w:val="en-GB"/>
              </w:rPr>
              <w:t xml:space="preserve">Kham </w:t>
            </w:r>
            <w:proofErr w:type="spellStart"/>
            <w:r w:rsidRPr="00A762B9">
              <w:rPr>
                <w:lang w:val="en-GB"/>
              </w:rPr>
              <w:t>Sila</w:t>
            </w:r>
            <w:proofErr w:type="spellEnd"/>
            <w:r w:rsidRPr="00A762B9">
              <w:rPr>
                <w:lang w:val="en-GB"/>
              </w:rPr>
              <w:t xml:space="preserve"> Ahmad*</w:t>
            </w:r>
          </w:p>
        </w:tc>
        <w:tc>
          <w:tcPr>
            <w:tcW w:w="3420" w:type="dxa"/>
          </w:tcPr>
          <w:p w14:paraId="2A9D7FF3" w14:textId="77777777" w:rsidR="007B0F88" w:rsidRPr="00A762B9" w:rsidRDefault="007B0F88" w:rsidP="007B0F88">
            <w:pPr>
              <w:pStyle w:val="PaperInfo"/>
              <w:tabs>
                <w:tab w:val="clear" w:pos="2880"/>
              </w:tabs>
              <w:rPr>
                <w:lang w:val="en-GB"/>
              </w:rPr>
            </w:pPr>
            <w:r w:rsidRPr="00A762B9">
              <w:rPr>
                <w:lang w:val="en-GB"/>
              </w:rPr>
              <w:t>Murdoch University, Perth, Australia</w:t>
            </w:r>
          </w:p>
        </w:tc>
        <w:tc>
          <w:tcPr>
            <w:tcW w:w="3150" w:type="dxa"/>
          </w:tcPr>
          <w:p w14:paraId="77425D4C" w14:textId="3C75E7F8" w:rsidR="007B0F88" w:rsidRPr="00A762B9" w:rsidRDefault="007F59BB" w:rsidP="007B0F88">
            <w:pPr>
              <w:pStyle w:val="PaperInfo"/>
              <w:tabs>
                <w:tab w:val="clear" w:pos="2880"/>
              </w:tabs>
              <w:rPr>
                <w:lang w:val="en-GB"/>
              </w:rPr>
            </w:pPr>
            <w:hyperlink r:id="rId9" w:history="1">
              <w:r w:rsidR="00011BD7" w:rsidRPr="00D63552">
                <w:rPr>
                  <w:rStyle w:val="Hyperlink"/>
                  <w:lang w:val="en-GB"/>
                </w:rPr>
                <w:t>syll70@yahoo.com</w:t>
              </w:r>
            </w:hyperlink>
            <w:r w:rsidR="00011BD7">
              <w:rPr>
                <w:lang w:val="en-GB"/>
              </w:rPr>
              <w:t xml:space="preserve"> </w:t>
            </w:r>
          </w:p>
        </w:tc>
      </w:tr>
      <w:tr w:rsidR="007B0F88" w:rsidRPr="00A762B9" w14:paraId="34EB873D" w14:textId="77777777" w:rsidTr="007B0F88">
        <w:tc>
          <w:tcPr>
            <w:tcW w:w="2538" w:type="dxa"/>
          </w:tcPr>
          <w:p w14:paraId="167279D4" w14:textId="77777777" w:rsidR="007B0F88" w:rsidRPr="00A762B9" w:rsidRDefault="007B0F88" w:rsidP="007B0F88">
            <w:pPr>
              <w:pStyle w:val="PaperInfo"/>
              <w:tabs>
                <w:tab w:val="clear" w:pos="2880"/>
              </w:tabs>
              <w:rPr>
                <w:lang w:val="en-GB"/>
              </w:rPr>
            </w:pPr>
            <w:r w:rsidRPr="00A762B9">
              <w:rPr>
                <w:lang w:val="en-GB"/>
              </w:rPr>
              <w:t xml:space="preserve">Jocelyn </w:t>
            </w:r>
            <w:proofErr w:type="spellStart"/>
            <w:r w:rsidRPr="00A762B9">
              <w:rPr>
                <w:lang w:val="en-GB"/>
              </w:rPr>
              <w:t>Armarego</w:t>
            </w:r>
            <w:proofErr w:type="spellEnd"/>
          </w:p>
        </w:tc>
        <w:tc>
          <w:tcPr>
            <w:tcW w:w="3420" w:type="dxa"/>
          </w:tcPr>
          <w:p w14:paraId="40B8847F" w14:textId="77777777" w:rsidR="007B0F88" w:rsidRPr="00A762B9" w:rsidRDefault="007B0F88" w:rsidP="007B0F88">
            <w:pPr>
              <w:pStyle w:val="PaperInfo"/>
              <w:tabs>
                <w:tab w:val="clear" w:pos="2880"/>
              </w:tabs>
              <w:rPr>
                <w:lang w:val="en-GB"/>
              </w:rPr>
            </w:pPr>
            <w:r w:rsidRPr="00A762B9">
              <w:rPr>
                <w:lang w:val="en-GB"/>
              </w:rPr>
              <w:t>Murdoch University, Perth, Australia</w:t>
            </w:r>
          </w:p>
        </w:tc>
        <w:tc>
          <w:tcPr>
            <w:tcW w:w="3150" w:type="dxa"/>
          </w:tcPr>
          <w:p w14:paraId="01BFC4BF" w14:textId="2753B252" w:rsidR="007B0F88" w:rsidRPr="00A762B9" w:rsidRDefault="007F59BB" w:rsidP="007B0F88">
            <w:pPr>
              <w:pStyle w:val="PaperInfo"/>
              <w:tabs>
                <w:tab w:val="clear" w:pos="2880"/>
              </w:tabs>
              <w:rPr>
                <w:lang w:val="en-GB"/>
              </w:rPr>
            </w:pPr>
            <w:hyperlink r:id="rId10" w:history="1">
              <w:r w:rsidR="00011BD7" w:rsidRPr="00D63552">
                <w:rPr>
                  <w:rStyle w:val="Hyperlink"/>
                  <w:lang w:val="en-GB"/>
                </w:rPr>
                <w:t>J.Armarego@murdoch.edu.au</w:t>
              </w:r>
            </w:hyperlink>
            <w:r w:rsidR="00011BD7">
              <w:rPr>
                <w:lang w:val="en-GB"/>
              </w:rPr>
              <w:t xml:space="preserve"> </w:t>
            </w:r>
          </w:p>
        </w:tc>
      </w:tr>
      <w:tr w:rsidR="007B0F88" w:rsidRPr="00A762B9" w14:paraId="79958566" w14:textId="77777777" w:rsidTr="007B0F88">
        <w:tc>
          <w:tcPr>
            <w:tcW w:w="2538" w:type="dxa"/>
          </w:tcPr>
          <w:p w14:paraId="4AAFFD50" w14:textId="77777777" w:rsidR="007B0F88" w:rsidRPr="00A762B9" w:rsidRDefault="007B0F88" w:rsidP="007B0F88">
            <w:pPr>
              <w:pStyle w:val="PaperInfo"/>
              <w:tabs>
                <w:tab w:val="clear" w:pos="2880"/>
              </w:tabs>
              <w:rPr>
                <w:lang w:val="en-GB"/>
              </w:rPr>
            </w:pPr>
            <w:r w:rsidRPr="00A762B9">
              <w:rPr>
                <w:lang w:val="en-GB"/>
              </w:rPr>
              <w:t xml:space="preserve">Fay </w:t>
            </w:r>
            <w:proofErr w:type="spellStart"/>
            <w:r w:rsidRPr="00A762B9">
              <w:rPr>
                <w:lang w:val="en-GB"/>
              </w:rPr>
              <w:t>Sudweeks</w:t>
            </w:r>
            <w:proofErr w:type="spellEnd"/>
          </w:p>
        </w:tc>
        <w:tc>
          <w:tcPr>
            <w:tcW w:w="3420" w:type="dxa"/>
          </w:tcPr>
          <w:p w14:paraId="5C95C1D9" w14:textId="77777777" w:rsidR="007B0F88" w:rsidRPr="00A762B9" w:rsidRDefault="007B0F88" w:rsidP="007B0F88">
            <w:pPr>
              <w:pStyle w:val="PaperInfo"/>
              <w:tabs>
                <w:tab w:val="clear" w:pos="2880"/>
              </w:tabs>
              <w:rPr>
                <w:lang w:val="en-GB"/>
              </w:rPr>
            </w:pPr>
            <w:r w:rsidRPr="00A762B9">
              <w:rPr>
                <w:lang w:val="en-GB"/>
              </w:rPr>
              <w:t>Murdoch University, Perth, Australia</w:t>
            </w:r>
          </w:p>
        </w:tc>
        <w:tc>
          <w:tcPr>
            <w:tcW w:w="3150" w:type="dxa"/>
          </w:tcPr>
          <w:p w14:paraId="783A8F39" w14:textId="0537A140" w:rsidR="007B0F88" w:rsidRPr="00A762B9" w:rsidRDefault="007F59BB" w:rsidP="007B0F88">
            <w:pPr>
              <w:pStyle w:val="PaperInfo"/>
              <w:tabs>
                <w:tab w:val="clear" w:pos="2880"/>
              </w:tabs>
              <w:rPr>
                <w:lang w:val="en-GB"/>
              </w:rPr>
            </w:pPr>
            <w:hyperlink r:id="rId11" w:history="1">
              <w:r w:rsidR="00011BD7" w:rsidRPr="00D63552">
                <w:rPr>
                  <w:rStyle w:val="Hyperlink"/>
                  <w:lang w:val="en-GB"/>
                </w:rPr>
                <w:t>F.Sudweeks@murdoch.edu.au</w:t>
              </w:r>
            </w:hyperlink>
            <w:r w:rsidR="00011BD7">
              <w:rPr>
                <w:lang w:val="en-GB"/>
              </w:rPr>
              <w:t xml:space="preserve"> </w:t>
            </w:r>
          </w:p>
        </w:tc>
      </w:tr>
    </w:tbl>
    <w:p w14:paraId="782B9875" w14:textId="77777777" w:rsidR="007B0F88" w:rsidRPr="00A762B9" w:rsidRDefault="007B0F88" w:rsidP="007B0F88">
      <w:pPr>
        <w:pStyle w:val="PaperInfo"/>
        <w:rPr>
          <w:lang w:val="en-GB"/>
        </w:rPr>
      </w:pPr>
      <w:bookmarkStart w:id="0" w:name="OLE_LINK24"/>
      <w:bookmarkStart w:id="1" w:name="OLE_LINK25"/>
      <w:bookmarkStart w:id="2" w:name="OLE_LINK26"/>
      <w:r w:rsidRPr="00A762B9">
        <w:rPr>
          <w:lang w:val="en-GB"/>
        </w:rPr>
        <w:t>* Corresponding author</w:t>
      </w:r>
    </w:p>
    <w:bookmarkEnd w:id="0"/>
    <w:bookmarkEnd w:id="1"/>
    <w:bookmarkEnd w:id="2"/>
    <w:p w14:paraId="3B84AAD4" w14:textId="77777777" w:rsidR="00074F05" w:rsidRPr="00A762B9" w:rsidRDefault="00074F05" w:rsidP="00074F05">
      <w:pPr>
        <w:pStyle w:val="Heading1"/>
        <w:rPr>
          <w:lang w:val="en-GB"/>
        </w:rPr>
      </w:pPr>
      <w:r w:rsidRPr="00A762B9">
        <w:rPr>
          <w:lang w:val="en-GB"/>
        </w:rPr>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63"/>
        <w:gridCol w:w="7050"/>
      </w:tblGrid>
      <w:tr w:rsidR="00074F05" w:rsidRPr="00A762B9" w14:paraId="32BC55F8" w14:textId="77777777" w:rsidTr="000423C6">
        <w:tc>
          <w:tcPr>
            <w:tcW w:w="0" w:type="auto"/>
          </w:tcPr>
          <w:p w14:paraId="6B9A5743" w14:textId="77777777" w:rsidR="00074F05" w:rsidRPr="00A762B9" w:rsidRDefault="00074F05" w:rsidP="007B5B0B">
            <w:pPr>
              <w:pStyle w:val="PaperInfo"/>
              <w:tabs>
                <w:tab w:val="clear" w:pos="2880"/>
              </w:tabs>
              <w:rPr>
                <w:lang w:val="en-GB"/>
              </w:rPr>
            </w:pPr>
            <w:r w:rsidRPr="00A762B9">
              <w:rPr>
                <w:lang w:val="en-GB"/>
              </w:rPr>
              <w:t>Aim/Purpose</w:t>
            </w:r>
          </w:p>
        </w:tc>
        <w:tc>
          <w:tcPr>
            <w:tcW w:w="7050" w:type="dxa"/>
          </w:tcPr>
          <w:p w14:paraId="1B1293C9" w14:textId="77777777" w:rsidR="00074F05" w:rsidRPr="00A762B9" w:rsidRDefault="00002D0A" w:rsidP="00002D0A">
            <w:pPr>
              <w:pStyle w:val="PaperInfo"/>
              <w:rPr>
                <w:lang w:val="en-GB"/>
              </w:rPr>
            </w:pPr>
            <w:r w:rsidRPr="00A762B9">
              <w:rPr>
                <w:lang w:val="en-GB"/>
              </w:rPr>
              <w:t xml:space="preserve">To develop a framework for utilizing Mobile Assisted Language Learning (MALL) to assist </w:t>
            </w:r>
            <w:r w:rsidR="007B3F73" w:rsidRPr="00A762B9">
              <w:rPr>
                <w:lang w:val="en-GB"/>
              </w:rPr>
              <w:t xml:space="preserve">non-native English </w:t>
            </w:r>
            <w:r w:rsidRPr="00A762B9">
              <w:rPr>
                <w:lang w:val="en-GB"/>
              </w:rPr>
              <w:t>migrant women to acquire English v</w:t>
            </w:r>
            <w:r w:rsidRPr="00A762B9">
              <w:rPr>
                <w:lang w:val="en-GB"/>
              </w:rPr>
              <w:t>o</w:t>
            </w:r>
            <w:r w:rsidRPr="00A762B9">
              <w:rPr>
                <w:lang w:val="en-GB"/>
              </w:rPr>
              <w:t xml:space="preserve">cabulary in a non-formal learning setting. </w:t>
            </w:r>
          </w:p>
        </w:tc>
      </w:tr>
      <w:tr w:rsidR="00074F05" w:rsidRPr="00A762B9" w14:paraId="1DB9A036" w14:textId="77777777" w:rsidTr="000423C6">
        <w:tc>
          <w:tcPr>
            <w:tcW w:w="0" w:type="auto"/>
          </w:tcPr>
          <w:p w14:paraId="7E3ADDA9" w14:textId="77777777" w:rsidR="00074F05" w:rsidRPr="00A762B9" w:rsidRDefault="00074F05" w:rsidP="007B5B0B">
            <w:pPr>
              <w:pStyle w:val="PaperInfo"/>
              <w:tabs>
                <w:tab w:val="clear" w:pos="2880"/>
              </w:tabs>
              <w:rPr>
                <w:lang w:val="en-GB"/>
              </w:rPr>
            </w:pPr>
            <w:r w:rsidRPr="00A762B9">
              <w:rPr>
                <w:lang w:val="en-GB"/>
              </w:rPr>
              <w:t>Background</w:t>
            </w:r>
          </w:p>
        </w:tc>
        <w:tc>
          <w:tcPr>
            <w:tcW w:w="7050" w:type="dxa"/>
          </w:tcPr>
          <w:p w14:paraId="3356A30B" w14:textId="5F1F5D00" w:rsidR="00002D0A" w:rsidRPr="00A762B9" w:rsidRDefault="00002D0A" w:rsidP="005346B2">
            <w:pPr>
              <w:pStyle w:val="PaperInfo"/>
              <w:tabs>
                <w:tab w:val="clear" w:pos="2880"/>
              </w:tabs>
              <w:rPr>
                <w:lang w:val="en-GB"/>
              </w:rPr>
            </w:pPr>
            <w:r w:rsidRPr="00A762B9">
              <w:rPr>
                <w:lang w:val="en-GB"/>
              </w:rPr>
              <w:t xml:space="preserve">The women </w:t>
            </w:r>
            <w:r w:rsidR="007B3F73" w:rsidRPr="00A762B9">
              <w:rPr>
                <w:lang w:val="en-GB"/>
              </w:rPr>
              <w:t xml:space="preserve">in this study </w:t>
            </w:r>
            <w:r w:rsidRPr="00A762B9">
              <w:rPr>
                <w:lang w:val="en-GB"/>
              </w:rPr>
              <w:t xml:space="preserve">migrated to Australia </w:t>
            </w:r>
            <w:r w:rsidR="007B3F73" w:rsidRPr="00A762B9">
              <w:rPr>
                <w:lang w:val="en-GB"/>
              </w:rPr>
              <w:t>with</w:t>
            </w:r>
            <w:r w:rsidRPr="00A762B9">
              <w:rPr>
                <w:lang w:val="en-GB"/>
              </w:rPr>
              <w:t xml:space="preserve"> varied backgrounds inclu</w:t>
            </w:r>
            <w:r w:rsidRPr="00A762B9">
              <w:rPr>
                <w:lang w:val="en-GB"/>
              </w:rPr>
              <w:t>d</w:t>
            </w:r>
            <w:r w:rsidRPr="00A762B9">
              <w:rPr>
                <w:lang w:val="en-GB"/>
              </w:rPr>
              <w:t>ing voluntary</w:t>
            </w:r>
            <w:r w:rsidR="007B3F73" w:rsidRPr="00A762B9">
              <w:rPr>
                <w:lang w:val="en-GB"/>
              </w:rPr>
              <w:t xml:space="preserve"> or forced migration</w:t>
            </w:r>
            <w:r w:rsidR="005346B2">
              <w:rPr>
                <w:lang w:val="en-GB"/>
              </w:rPr>
              <w:t>,</w:t>
            </w:r>
            <w:r w:rsidRPr="00A762B9">
              <w:rPr>
                <w:lang w:val="en-GB"/>
              </w:rPr>
              <w:t xml:space="preserve"> </w:t>
            </w:r>
            <w:r w:rsidR="007B3F73" w:rsidRPr="00A762B9">
              <w:rPr>
                <w:lang w:val="en-GB"/>
              </w:rPr>
              <w:t xml:space="preserve">very low to high levels of </w:t>
            </w:r>
            <w:r w:rsidR="006A1446" w:rsidRPr="00A762B9">
              <w:rPr>
                <w:lang w:val="en-GB"/>
              </w:rPr>
              <w:t>their first language (</w:t>
            </w:r>
            <w:r w:rsidR="007B3F73" w:rsidRPr="00A762B9">
              <w:rPr>
                <w:lang w:val="en-GB"/>
              </w:rPr>
              <w:t>L1</w:t>
            </w:r>
            <w:r w:rsidR="006A1446" w:rsidRPr="00A762B9">
              <w:rPr>
                <w:lang w:val="en-GB"/>
              </w:rPr>
              <w:t>)</w:t>
            </w:r>
            <w:r w:rsidR="005346B2">
              <w:rPr>
                <w:lang w:val="en-GB"/>
              </w:rPr>
              <w:t>,</w:t>
            </w:r>
            <w:r w:rsidRPr="00A762B9">
              <w:rPr>
                <w:lang w:val="en-GB"/>
              </w:rPr>
              <w:t xml:space="preserve"> </w:t>
            </w:r>
            <w:r w:rsidR="007B3F73" w:rsidRPr="00A762B9">
              <w:rPr>
                <w:lang w:val="en-GB"/>
              </w:rPr>
              <w:t xml:space="preserve">low </w:t>
            </w:r>
            <w:r w:rsidRPr="00A762B9">
              <w:rPr>
                <w:lang w:val="en-GB"/>
              </w:rPr>
              <w:t xml:space="preserve">proficiency </w:t>
            </w:r>
            <w:r w:rsidR="007B3F73" w:rsidRPr="00A762B9">
              <w:rPr>
                <w:lang w:val="en-GB"/>
              </w:rPr>
              <w:t xml:space="preserve">in </w:t>
            </w:r>
            <w:r w:rsidRPr="00A762B9">
              <w:rPr>
                <w:lang w:val="en-GB"/>
              </w:rPr>
              <w:t>English</w:t>
            </w:r>
            <w:r w:rsidR="005346B2">
              <w:rPr>
                <w:lang w:val="en-GB"/>
              </w:rPr>
              <w:t>,</w:t>
            </w:r>
            <w:r w:rsidRPr="00A762B9">
              <w:rPr>
                <w:lang w:val="en-GB"/>
              </w:rPr>
              <w:t xml:space="preserve"> </w:t>
            </w:r>
            <w:r w:rsidR="007B3F73" w:rsidRPr="00A762B9">
              <w:rPr>
                <w:lang w:val="en-GB"/>
              </w:rPr>
              <w:t xml:space="preserve">and isolated </w:t>
            </w:r>
            <w:r w:rsidRPr="00A762B9">
              <w:rPr>
                <w:lang w:val="en-GB"/>
              </w:rPr>
              <w:t>fulltime stay-</w:t>
            </w:r>
            <w:r w:rsidR="007B3F73" w:rsidRPr="00A762B9">
              <w:rPr>
                <w:lang w:val="en-GB"/>
              </w:rPr>
              <w:t>at-</w:t>
            </w:r>
            <w:r w:rsidRPr="00A762B9">
              <w:rPr>
                <w:lang w:val="en-GB"/>
              </w:rPr>
              <w:t>home mother</w:t>
            </w:r>
            <w:r w:rsidR="007B3F73" w:rsidRPr="00A762B9">
              <w:rPr>
                <w:lang w:val="en-GB"/>
              </w:rPr>
              <w:t xml:space="preserve">s. </w:t>
            </w:r>
          </w:p>
        </w:tc>
      </w:tr>
      <w:tr w:rsidR="00074F05" w:rsidRPr="00A762B9" w14:paraId="5800609E" w14:textId="77777777" w:rsidTr="000423C6">
        <w:tc>
          <w:tcPr>
            <w:tcW w:w="0" w:type="auto"/>
          </w:tcPr>
          <w:p w14:paraId="7543E878" w14:textId="77777777" w:rsidR="00074F05" w:rsidRPr="00A762B9" w:rsidRDefault="00074F05" w:rsidP="007B5B0B">
            <w:pPr>
              <w:pStyle w:val="PaperInfo"/>
              <w:tabs>
                <w:tab w:val="clear" w:pos="2880"/>
              </w:tabs>
              <w:rPr>
                <w:lang w:val="en-GB"/>
              </w:rPr>
            </w:pPr>
            <w:r w:rsidRPr="00A762B9">
              <w:rPr>
                <w:lang w:val="en-GB"/>
              </w:rPr>
              <w:t>Methodology</w:t>
            </w:r>
          </w:p>
        </w:tc>
        <w:tc>
          <w:tcPr>
            <w:tcW w:w="7050" w:type="dxa"/>
          </w:tcPr>
          <w:p w14:paraId="493A2DEB" w14:textId="77777777" w:rsidR="00074F05" w:rsidRPr="00A762B9" w:rsidRDefault="007B3F73" w:rsidP="007B3F73">
            <w:pPr>
              <w:pStyle w:val="PaperInfo"/>
              <w:tabs>
                <w:tab w:val="clear" w:pos="2880"/>
              </w:tabs>
              <w:rPr>
                <w:lang w:val="en-GB"/>
              </w:rPr>
            </w:pPr>
            <w:r w:rsidRPr="00A762B9">
              <w:rPr>
                <w:lang w:val="en-GB"/>
              </w:rPr>
              <w:t>A case study method using semi-structured interviews and observations was used. Six migrant women learners attended a minimum of five non-MALL se</w:t>
            </w:r>
            <w:r w:rsidRPr="00A762B9">
              <w:rPr>
                <w:lang w:val="en-GB"/>
              </w:rPr>
              <w:t>s</w:t>
            </w:r>
            <w:r w:rsidRPr="00A762B9">
              <w:rPr>
                <w:lang w:val="en-GB"/>
              </w:rPr>
              <w:t>sions and three participant</w:t>
            </w:r>
            <w:r w:rsidR="00B048CD" w:rsidRPr="00A762B9">
              <w:rPr>
                <w:lang w:val="en-GB"/>
              </w:rPr>
              <w:t>s</w:t>
            </w:r>
            <w:r w:rsidRPr="00A762B9">
              <w:rPr>
                <w:lang w:val="en-GB"/>
              </w:rPr>
              <w:t xml:space="preserve"> continued on and attended a minimum of five MALL sessions. Participants were interviewed pre- and post-sessions. Data were analysed thematically.</w:t>
            </w:r>
          </w:p>
        </w:tc>
      </w:tr>
      <w:tr w:rsidR="00074F05" w:rsidRPr="00A762B9" w14:paraId="4D8364B3" w14:textId="77777777" w:rsidTr="000423C6">
        <w:tc>
          <w:tcPr>
            <w:tcW w:w="0" w:type="auto"/>
          </w:tcPr>
          <w:p w14:paraId="21877BD8" w14:textId="77777777" w:rsidR="00074F05" w:rsidRPr="00A762B9" w:rsidRDefault="00074F05" w:rsidP="007B5B0B">
            <w:pPr>
              <w:pStyle w:val="PaperInfo"/>
              <w:tabs>
                <w:tab w:val="clear" w:pos="2880"/>
              </w:tabs>
              <w:rPr>
                <w:lang w:val="en-GB"/>
              </w:rPr>
            </w:pPr>
            <w:r w:rsidRPr="00A762B9">
              <w:rPr>
                <w:lang w:val="en-GB"/>
              </w:rPr>
              <w:t>Contribution</w:t>
            </w:r>
          </w:p>
        </w:tc>
        <w:tc>
          <w:tcPr>
            <w:tcW w:w="7050" w:type="dxa"/>
          </w:tcPr>
          <w:p w14:paraId="65A6DD44" w14:textId="77777777" w:rsidR="00074F05" w:rsidRPr="00A762B9" w:rsidRDefault="007B3F73" w:rsidP="00B048CD">
            <w:pPr>
              <w:pStyle w:val="PaperInfo"/>
              <w:tabs>
                <w:tab w:val="clear" w:pos="2880"/>
              </w:tabs>
              <w:rPr>
                <w:lang w:val="en-GB"/>
              </w:rPr>
            </w:pPr>
            <w:r w:rsidRPr="00A762B9">
              <w:rPr>
                <w:lang w:val="en-GB"/>
              </w:rPr>
              <w:t>The MALL framework is capable of enriching migrant women’s learning exp</w:t>
            </w:r>
            <w:r w:rsidRPr="00A762B9">
              <w:rPr>
                <w:lang w:val="en-GB"/>
              </w:rPr>
              <w:t>e</w:t>
            </w:r>
            <w:r w:rsidRPr="00A762B9">
              <w:rPr>
                <w:lang w:val="en-GB"/>
              </w:rPr>
              <w:t>rience and vocabulary acquisition.</w:t>
            </w:r>
          </w:p>
        </w:tc>
      </w:tr>
      <w:tr w:rsidR="00074F05" w:rsidRPr="00A762B9" w14:paraId="45D733C0" w14:textId="77777777" w:rsidTr="000423C6">
        <w:tc>
          <w:tcPr>
            <w:tcW w:w="0" w:type="auto"/>
          </w:tcPr>
          <w:p w14:paraId="44BB0F8D" w14:textId="77777777" w:rsidR="00074F05" w:rsidRPr="00A762B9" w:rsidRDefault="00074F05" w:rsidP="007B5B0B">
            <w:pPr>
              <w:pStyle w:val="PaperInfo"/>
              <w:tabs>
                <w:tab w:val="clear" w:pos="2880"/>
              </w:tabs>
              <w:rPr>
                <w:lang w:val="en-GB"/>
              </w:rPr>
            </w:pPr>
            <w:r w:rsidRPr="00A762B9">
              <w:rPr>
                <w:lang w:val="en-GB"/>
              </w:rPr>
              <w:t>Findings</w:t>
            </w:r>
          </w:p>
        </w:tc>
        <w:tc>
          <w:tcPr>
            <w:tcW w:w="7050" w:type="dxa"/>
          </w:tcPr>
          <w:p w14:paraId="57507CF9" w14:textId="77777777" w:rsidR="00074F05" w:rsidRPr="00A762B9" w:rsidRDefault="007B3F73" w:rsidP="00B048CD">
            <w:pPr>
              <w:pStyle w:val="PaperInfo"/>
              <w:tabs>
                <w:tab w:val="clear" w:pos="2880"/>
              </w:tabs>
              <w:rPr>
                <w:lang w:val="en-GB"/>
              </w:rPr>
            </w:pPr>
            <w:r w:rsidRPr="00A762B9">
              <w:rPr>
                <w:lang w:val="en-GB"/>
              </w:rPr>
              <w:t xml:space="preserve">Vocabulary acquisition occurred in women from both non-MALL and MALL </w:t>
            </w:r>
            <w:r w:rsidR="00B048CD" w:rsidRPr="00A762B9">
              <w:rPr>
                <w:lang w:val="en-GB"/>
              </w:rPr>
              <w:t xml:space="preserve">environment; however, </w:t>
            </w:r>
            <w:r w:rsidRPr="00A762B9">
              <w:rPr>
                <w:lang w:val="en-GB"/>
              </w:rPr>
              <w:t>the MALL environment provided significantly enriched vocabulary learning experience.</w:t>
            </w:r>
          </w:p>
        </w:tc>
      </w:tr>
      <w:tr w:rsidR="00074F05" w:rsidRPr="00A762B9" w14:paraId="364E0444" w14:textId="77777777" w:rsidTr="000423C6">
        <w:tc>
          <w:tcPr>
            <w:tcW w:w="0" w:type="auto"/>
          </w:tcPr>
          <w:p w14:paraId="6BE917AD" w14:textId="77777777" w:rsidR="00074F05" w:rsidRPr="00A762B9" w:rsidRDefault="00074F05" w:rsidP="007B5B0B">
            <w:pPr>
              <w:pStyle w:val="PaperInfo"/>
              <w:tabs>
                <w:tab w:val="clear" w:pos="2880"/>
              </w:tabs>
              <w:rPr>
                <w:lang w:val="en-GB"/>
              </w:rPr>
            </w:pPr>
            <w:r w:rsidRPr="00A762B9">
              <w:rPr>
                <w:lang w:val="en-GB"/>
              </w:rPr>
              <w:t>Impact on Society</w:t>
            </w:r>
          </w:p>
        </w:tc>
        <w:tc>
          <w:tcPr>
            <w:tcW w:w="7050" w:type="dxa"/>
          </w:tcPr>
          <w:p w14:paraId="683E3A43" w14:textId="61738309" w:rsidR="00074F05" w:rsidRPr="00A762B9" w:rsidRDefault="000423C6" w:rsidP="006A1446">
            <w:pPr>
              <w:pStyle w:val="PaperInfo"/>
              <w:tabs>
                <w:tab w:val="clear" w:pos="2880"/>
              </w:tabs>
              <w:rPr>
                <w:lang w:val="en-GB"/>
              </w:rPr>
            </w:pPr>
            <w:r w:rsidRPr="00A762B9">
              <w:rPr>
                <w:lang w:val="en-GB"/>
              </w:rPr>
              <w:t>MALL offers an enriched and interactive medium of learning, and positive</w:t>
            </w:r>
            <w:r w:rsidR="006A1446" w:rsidRPr="00A762B9">
              <w:rPr>
                <w:lang w:val="en-GB"/>
              </w:rPr>
              <w:t>,</w:t>
            </w:r>
            <w:r w:rsidRPr="00A762B9">
              <w:rPr>
                <w:lang w:val="en-GB"/>
              </w:rPr>
              <w:t xml:space="preserve"> e</w:t>
            </w:r>
            <w:r w:rsidRPr="00A762B9">
              <w:rPr>
                <w:lang w:val="en-GB"/>
              </w:rPr>
              <w:t>n</w:t>
            </w:r>
            <w:r w:rsidRPr="00A762B9">
              <w:rPr>
                <w:lang w:val="en-GB"/>
              </w:rPr>
              <w:t>riched learning experience</w:t>
            </w:r>
          </w:p>
        </w:tc>
      </w:tr>
      <w:tr w:rsidR="00074F05" w:rsidRPr="00A762B9" w14:paraId="49FBE09E" w14:textId="77777777" w:rsidTr="000423C6">
        <w:tc>
          <w:tcPr>
            <w:tcW w:w="0" w:type="auto"/>
          </w:tcPr>
          <w:p w14:paraId="6A067C11" w14:textId="77777777" w:rsidR="00074F05" w:rsidRPr="00A762B9" w:rsidRDefault="00074F05" w:rsidP="007B5B0B">
            <w:pPr>
              <w:pStyle w:val="PaperInfo"/>
              <w:tabs>
                <w:tab w:val="clear" w:pos="2880"/>
              </w:tabs>
              <w:rPr>
                <w:lang w:val="en-GB"/>
              </w:rPr>
            </w:pPr>
            <w:r w:rsidRPr="00A762B9">
              <w:rPr>
                <w:lang w:val="en-GB"/>
              </w:rPr>
              <w:t>Future Research</w:t>
            </w:r>
          </w:p>
        </w:tc>
        <w:tc>
          <w:tcPr>
            <w:tcW w:w="7050" w:type="dxa"/>
          </w:tcPr>
          <w:p w14:paraId="15D29070" w14:textId="77777777" w:rsidR="00074F05" w:rsidRPr="00A762B9" w:rsidRDefault="000423C6" w:rsidP="000423C6">
            <w:pPr>
              <w:pStyle w:val="PaperInfo"/>
              <w:tabs>
                <w:tab w:val="clear" w:pos="2880"/>
              </w:tabs>
              <w:rPr>
                <w:lang w:val="en-GB"/>
              </w:rPr>
            </w:pPr>
            <w:r w:rsidRPr="00A762B9">
              <w:rPr>
                <w:lang w:val="en-GB"/>
              </w:rPr>
              <w:t>A standardised approach to measure the effectiveness of MALL for vocabulary acquisition among migrant women in non-formal setting</w:t>
            </w:r>
          </w:p>
        </w:tc>
      </w:tr>
      <w:tr w:rsidR="00074F05" w:rsidRPr="00A762B9" w14:paraId="42988FC7" w14:textId="77777777" w:rsidTr="000423C6">
        <w:tc>
          <w:tcPr>
            <w:tcW w:w="0" w:type="auto"/>
          </w:tcPr>
          <w:p w14:paraId="5EE4F59F" w14:textId="77777777" w:rsidR="00074F05" w:rsidRPr="00A762B9" w:rsidRDefault="00074F05" w:rsidP="007B5B0B">
            <w:pPr>
              <w:pStyle w:val="PaperInfo"/>
              <w:tabs>
                <w:tab w:val="clear" w:pos="2880"/>
              </w:tabs>
              <w:rPr>
                <w:lang w:val="en-GB"/>
              </w:rPr>
            </w:pPr>
            <w:r w:rsidRPr="00A762B9">
              <w:rPr>
                <w:lang w:val="en-GB"/>
              </w:rPr>
              <w:t>Keywords</w:t>
            </w:r>
          </w:p>
        </w:tc>
        <w:tc>
          <w:tcPr>
            <w:tcW w:w="7050" w:type="dxa"/>
          </w:tcPr>
          <w:p w14:paraId="10AFC801" w14:textId="77777777" w:rsidR="00074F05" w:rsidRPr="00A762B9" w:rsidRDefault="00074F05" w:rsidP="007B5B0B">
            <w:pPr>
              <w:pStyle w:val="PaperInfo"/>
              <w:tabs>
                <w:tab w:val="clear" w:pos="2880"/>
              </w:tabs>
              <w:rPr>
                <w:lang w:val="en-GB"/>
              </w:rPr>
            </w:pPr>
            <w:r w:rsidRPr="00A762B9">
              <w:rPr>
                <w:lang w:val="en-GB"/>
              </w:rPr>
              <w:t xml:space="preserve">MALL, migrant women, vocabulary, tablet, language app </w:t>
            </w:r>
          </w:p>
        </w:tc>
      </w:tr>
    </w:tbl>
    <w:p w14:paraId="71D08EB8" w14:textId="77777777" w:rsidR="00442CF5" w:rsidRPr="00A762B9" w:rsidRDefault="00894499" w:rsidP="00F06A9E">
      <w:pPr>
        <w:pStyle w:val="Heading1"/>
        <w:rPr>
          <w:rFonts w:eastAsia="Times New Roman"/>
          <w:lang w:val="en-GB"/>
        </w:rPr>
      </w:pPr>
      <w:r w:rsidRPr="00A762B9">
        <w:rPr>
          <w:lang w:val="en-GB"/>
        </w:rPr>
        <w:lastRenderedPageBreak/>
        <w:t>Introduction</w:t>
      </w:r>
    </w:p>
    <w:p w14:paraId="69002958" w14:textId="5520EC18" w:rsidR="00530494" w:rsidRPr="00A762B9" w:rsidRDefault="00986F30" w:rsidP="00530494">
      <w:pPr>
        <w:rPr>
          <w:lang w:val="en-GB"/>
        </w:rPr>
      </w:pPr>
      <w:r w:rsidRPr="00A762B9">
        <w:rPr>
          <w:lang w:val="en-GB"/>
        </w:rPr>
        <w:t>This p</w:t>
      </w:r>
      <w:r w:rsidR="00CE11F3" w:rsidRPr="00A762B9">
        <w:rPr>
          <w:lang w:val="en-GB"/>
        </w:rPr>
        <w:t xml:space="preserve">aper presents </w:t>
      </w:r>
      <w:r w:rsidRPr="00A762B9">
        <w:rPr>
          <w:lang w:val="en-GB"/>
        </w:rPr>
        <w:t xml:space="preserve">an approach </w:t>
      </w:r>
      <w:r w:rsidR="00C35F1E" w:rsidRPr="00A762B9">
        <w:rPr>
          <w:lang w:val="en-GB"/>
        </w:rPr>
        <w:t xml:space="preserve">for </w:t>
      </w:r>
      <w:r w:rsidR="00CE11F3" w:rsidRPr="00A762B9">
        <w:rPr>
          <w:lang w:val="en-GB"/>
        </w:rPr>
        <w:t xml:space="preserve">utilizing Mobile Assisted Language Learning (MALL) to assist migrant women </w:t>
      </w:r>
      <w:r w:rsidR="00C35F1E" w:rsidRPr="00A762B9">
        <w:rPr>
          <w:lang w:val="en-GB"/>
        </w:rPr>
        <w:t>in Australia</w:t>
      </w:r>
      <w:r w:rsidR="00D40756" w:rsidRPr="00A762B9">
        <w:rPr>
          <w:lang w:val="en-GB"/>
        </w:rPr>
        <w:t xml:space="preserve"> to</w:t>
      </w:r>
      <w:r w:rsidR="00C35F1E" w:rsidRPr="00A762B9">
        <w:rPr>
          <w:lang w:val="en-GB"/>
        </w:rPr>
        <w:t xml:space="preserve"> acquire </w:t>
      </w:r>
      <w:r w:rsidR="00CE11F3" w:rsidRPr="00A762B9">
        <w:rPr>
          <w:lang w:val="en-GB"/>
        </w:rPr>
        <w:t>English vocabulary in</w:t>
      </w:r>
      <w:r w:rsidRPr="00A762B9">
        <w:rPr>
          <w:lang w:val="en-GB"/>
        </w:rPr>
        <w:t xml:space="preserve"> a non-formal </w:t>
      </w:r>
      <w:r w:rsidR="00FE497F" w:rsidRPr="00A762B9">
        <w:rPr>
          <w:lang w:val="en-GB"/>
        </w:rPr>
        <w:t xml:space="preserve">community </w:t>
      </w:r>
      <w:r w:rsidRPr="00A762B9">
        <w:rPr>
          <w:lang w:val="en-GB"/>
        </w:rPr>
        <w:t>learning se</w:t>
      </w:r>
      <w:r w:rsidRPr="00A762B9">
        <w:rPr>
          <w:lang w:val="en-GB"/>
        </w:rPr>
        <w:t>t</w:t>
      </w:r>
      <w:r w:rsidRPr="00A762B9">
        <w:rPr>
          <w:lang w:val="en-GB"/>
        </w:rPr>
        <w:t>tin</w:t>
      </w:r>
      <w:r w:rsidR="009122BF" w:rsidRPr="00A762B9">
        <w:rPr>
          <w:lang w:val="en-GB"/>
        </w:rPr>
        <w:t>g.</w:t>
      </w:r>
      <w:r w:rsidR="00FE497F" w:rsidRPr="00A762B9">
        <w:rPr>
          <w:lang w:val="en-GB"/>
        </w:rPr>
        <w:t xml:space="preserve"> </w:t>
      </w:r>
      <w:r w:rsidR="00530494" w:rsidRPr="00A762B9">
        <w:rPr>
          <w:lang w:val="en-GB"/>
        </w:rPr>
        <w:t xml:space="preserve">MALL has been demonstrated to be feasible for language learning </w:t>
      </w:r>
      <w:r w:rsidR="00530494" w:rsidRPr="00A762B9">
        <w:rPr>
          <w:lang w:val="en-GB"/>
        </w:rPr>
        <w:fldChar w:fldCharType="begin">
          <w:fldData xml:space="preserve">PEVuZE5vdGU+PENpdGU+PEF1dGhvcj5CdXJzdG9uPC9BdXRob3I+PFllYXI+MjAxNDwvWWVhcj48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</w:fldData>
        </w:fldChar>
      </w:r>
      <w:r w:rsidR="0025420F" w:rsidRPr="00A762B9">
        <w:rPr>
          <w:lang w:val="en-GB"/>
        </w:rPr>
        <w:instrText xml:space="preserve"> ADDIN EN.CITE </w:instrText>
      </w:r>
      <w:r w:rsidR="0025420F" w:rsidRPr="00A762B9">
        <w:rPr>
          <w:lang w:val="en-GB"/>
        </w:rPr>
        <w:fldChar w:fldCharType="begin">
          <w:fldData xml:space="preserve">PEVuZE5vdGU+PENpdGU+PEF1dGhvcj5CdXJzdG9uPC9BdXRob3I+PFllYXI+MjAxNDwvWWVhcj48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</w:fldData>
        </w:fldChar>
      </w:r>
      <w:r w:rsidR="0025420F" w:rsidRPr="00A762B9">
        <w:rPr>
          <w:lang w:val="en-GB"/>
        </w:rPr>
        <w:instrText xml:space="preserve"> ADDIN EN.CITE.DATA </w:instrText>
      </w:r>
      <w:r w:rsidR="0025420F" w:rsidRPr="00A762B9">
        <w:rPr>
          <w:lang w:val="en-GB"/>
        </w:rPr>
      </w:r>
      <w:r w:rsidR="0025420F" w:rsidRPr="00A762B9">
        <w:rPr>
          <w:lang w:val="en-GB"/>
        </w:rPr>
        <w:fldChar w:fldCharType="end"/>
      </w:r>
      <w:r w:rsidR="00530494" w:rsidRPr="00A762B9">
        <w:rPr>
          <w:lang w:val="en-GB"/>
        </w:rPr>
      </w:r>
      <w:r w:rsidR="00530494" w:rsidRPr="00A762B9">
        <w:rPr>
          <w:lang w:val="en-GB"/>
        </w:rPr>
        <w:fldChar w:fldCharType="separate"/>
      </w:r>
      <w:r w:rsidR="00530494" w:rsidRPr="00A762B9">
        <w:rPr>
          <w:noProof/>
          <w:lang w:val="en-GB"/>
        </w:rPr>
        <w:t>(</w:t>
      </w:r>
      <w:hyperlink w:anchor="_ENREF_9" w:tooltip="Burston, 2014 #314" w:history="1">
        <w:r w:rsidR="00477950" w:rsidRPr="00A762B9">
          <w:rPr>
            <w:noProof/>
            <w:lang w:val="en-GB"/>
          </w:rPr>
          <w:t>Burston, 2014</w:t>
        </w:r>
      </w:hyperlink>
      <w:r w:rsidR="00530494" w:rsidRPr="00A762B9">
        <w:rPr>
          <w:noProof/>
          <w:lang w:val="en-GB"/>
        </w:rPr>
        <w:t xml:space="preserve">; </w:t>
      </w:r>
      <w:hyperlink w:anchor="_ENREF_41" w:tooltip="Stockwell, 2013 #350" w:history="1">
        <w:r w:rsidR="00477950" w:rsidRPr="00A762B9">
          <w:rPr>
            <w:noProof/>
            <w:lang w:val="en-GB"/>
          </w:rPr>
          <w:t>Stockwell &amp; Hubbard, 2013</w:t>
        </w:r>
      </w:hyperlink>
      <w:r w:rsidR="00530494" w:rsidRPr="00A762B9">
        <w:rPr>
          <w:noProof/>
          <w:lang w:val="en-GB"/>
        </w:rPr>
        <w:t xml:space="preserve">; </w:t>
      </w:r>
      <w:hyperlink w:anchor="_ENREF_45" w:tooltip="Viberg, 2012 #376" w:history="1">
        <w:r w:rsidR="00477950" w:rsidRPr="00A762B9">
          <w:rPr>
            <w:noProof/>
            <w:lang w:val="en-GB"/>
          </w:rPr>
          <w:t>Viberg &amp; Gronlund, 2012</w:t>
        </w:r>
      </w:hyperlink>
      <w:r w:rsidR="00530494" w:rsidRPr="00A762B9">
        <w:rPr>
          <w:noProof/>
          <w:lang w:val="en-GB"/>
        </w:rPr>
        <w:t>)</w:t>
      </w:r>
      <w:r w:rsidR="00530494" w:rsidRPr="00A762B9">
        <w:rPr>
          <w:lang w:val="en-GB"/>
        </w:rPr>
        <w:fldChar w:fldCharType="end"/>
      </w:r>
      <w:r w:rsidR="00530494" w:rsidRPr="00A762B9">
        <w:rPr>
          <w:lang w:val="en-GB"/>
        </w:rPr>
        <w:t>; however, this is based on learning that takes p</w:t>
      </w:r>
      <w:r w:rsidR="00237CE3" w:rsidRPr="00A762B9">
        <w:rPr>
          <w:lang w:val="en-GB"/>
        </w:rPr>
        <w:t xml:space="preserve">lace within academic contexts </w:t>
      </w:r>
      <w:r w:rsidR="00530494" w:rsidRPr="00A762B9">
        <w:rPr>
          <w:lang w:val="en-GB"/>
        </w:rPr>
        <w:t xml:space="preserve">where participants are </w:t>
      </w:r>
      <w:r w:rsidR="00237CE3" w:rsidRPr="00A762B9">
        <w:rPr>
          <w:lang w:val="en-GB"/>
        </w:rPr>
        <w:t xml:space="preserve">either school children or university students who are </w:t>
      </w:r>
      <w:r w:rsidR="00530494" w:rsidRPr="00A762B9">
        <w:rPr>
          <w:lang w:val="en-GB"/>
        </w:rPr>
        <w:t xml:space="preserve">literate in their native language, familiar with English, and are in a formal and structured environment. Little research has been undertaken </w:t>
      </w:r>
      <w:r w:rsidR="00D40756" w:rsidRPr="00A762B9">
        <w:rPr>
          <w:lang w:val="en-GB"/>
        </w:rPr>
        <w:t xml:space="preserve">on using MALL </w:t>
      </w:r>
      <w:r w:rsidR="00530494" w:rsidRPr="00A762B9">
        <w:rPr>
          <w:lang w:val="en-GB"/>
        </w:rPr>
        <w:t>for participants who have unique backgrounds</w:t>
      </w:r>
      <w:r w:rsidR="001E54EB">
        <w:rPr>
          <w:lang w:val="en-GB"/>
        </w:rPr>
        <w:t>, such as</w:t>
      </w:r>
      <w:r w:rsidR="00530494" w:rsidRPr="00A762B9">
        <w:rPr>
          <w:lang w:val="en-GB"/>
        </w:rPr>
        <w:t xml:space="preserve"> migrant women English learners</w:t>
      </w:r>
      <w:r w:rsidR="000866AB" w:rsidRPr="00A762B9">
        <w:rPr>
          <w:lang w:val="en-GB"/>
        </w:rPr>
        <w:t xml:space="preserve"> </w:t>
      </w:r>
      <w:r w:rsidR="00530494" w:rsidRPr="00A762B9">
        <w:rPr>
          <w:lang w:val="en-GB"/>
        </w:rPr>
        <w:fldChar w:fldCharType="begin"/>
      </w:r>
      <w:r w:rsidR="0025420F" w:rsidRPr="00A762B9">
        <w:rPr>
          <w:lang w:val="en-GB"/>
        </w:rPr>
        <w:instrText xml:space="preserve"> ADDIN EN.CITE &lt;EndNote&gt;&lt;Cite&gt;&lt;Author&gt;Ahmad&lt;/Author&gt;&lt;Year&gt;2015&lt;/Year&gt;&lt;RecNum&gt;414&lt;/RecNum&gt;&lt;DisplayText&gt;(K. S. Ahmad, Sudweeks, &amp;amp; Armarego, 2015)&lt;/DisplayText&gt;&lt;record&gt;&lt;rec-number&gt;414&lt;/rec-number&gt;&lt;foreign-keys&gt;&lt;key app="EN" db-id="f9dzz55sirsvs5etw98x55egdf5ztdxxvr0f" timestamp="1444532685"&gt;414&lt;/key&gt;&lt;/foreign-keys&gt;&lt;ref-type name="Journal Article"&gt;17&lt;/ref-type&gt;&lt;contributors&gt;&lt;authors&gt;&lt;author&gt;Ahmad, K. S.&lt;/author&gt;&lt;author&gt;Sudweeks, F.&lt;/author&gt;&lt;author&gt;Armarego, J.&lt;/author&gt;&lt;/authors&gt;&lt;/contributors&gt;&lt;titles&gt;&lt;title&gt;Learning English vocabulary in a Mobile Assisted Language Learning (MALL) environment: A sociocultural study of migrant women&lt;/title&gt;&lt;secondary-title&gt;Interdisciplinary Journal of e-Skills and Life Long Learning&lt;/secondary-title&gt;&lt;/titles&gt;&lt;periodical&gt;&lt;full-title&gt;Interdisciplinary Journal of e-Skills and Life Long Learning&lt;/full-title&gt;&lt;/periodical&gt;&lt;pages&gt;25-45&lt;/pages&gt;&lt;volume&gt;11&lt;/volume&gt;&lt;dates&gt;&lt;year&gt;2015&lt;/year&gt;&lt;/dates&gt;&lt;urls&gt;&lt;related-urls&gt;&lt;url&gt;http://www.ijello.org/Volume11/IJELLv11p025-045Ahmad1566.pdf&lt;/url&gt;&lt;/related-urls&gt;&lt;/urls&gt;&lt;/record&gt;&lt;/Cite&gt;&lt;/EndNote&gt;</w:instrText>
      </w:r>
      <w:r w:rsidR="00530494" w:rsidRPr="00A762B9">
        <w:rPr>
          <w:lang w:val="en-GB"/>
        </w:rPr>
        <w:fldChar w:fldCharType="separate"/>
      </w:r>
      <w:r w:rsidR="00355F39" w:rsidRPr="00A762B9">
        <w:rPr>
          <w:noProof/>
          <w:lang w:val="en-GB"/>
        </w:rPr>
        <w:t>(</w:t>
      </w:r>
      <w:hyperlink w:anchor="_ENREF_3" w:tooltip="Ahmad, 2015 #414" w:history="1">
        <w:r w:rsidR="00477950" w:rsidRPr="00A762B9">
          <w:rPr>
            <w:noProof/>
            <w:lang w:val="en-GB"/>
          </w:rPr>
          <w:t>K. S. Ahmad, Sudweeks, &amp; Armarego, 2015</w:t>
        </w:r>
      </w:hyperlink>
      <w:r w:rsidR="00355F39" w:rsidRPr="00A762B9">
        <w:rPr>
          <w:noProof/>
          <w:lang w:val="en-GB"/>
        </w:rPr>
        <w:t>)</w:t>
      </w:r>
      <w:r w:rsidR="00530494" w:rsidRPr="00A762B9">
        <w:rPr>
          <w:lang w:val="en-GB"/>
        </w:rPr>
        <w:fldChar w:fldCharType="end"/>
      </w:r>
      <w:r w:rsidR="00530494" w:rsidRPr="00A762B9">
        <w:rPr>
          <w:lang w:val="en-GB"/>
        </w:rPr>
        <w:t>. The research r</w:t>
      </w:r>
      <w:r w:rsidR="00530494" w:rsidRPr="00A762B9">
        <w:rPr>
          <w:lang w:val="en-GB"/>
        </w:rPr>
        <w:t>e</w:t>
      </w:r>
      <w:r w:rsidR="00530494" w:rsidRPr="00A762B9">
        <w:rPr>
          <w:lang w:val="en-GB"/>
        </w:rPr>
        <w:t>ported in this paper is part of a larger study investigating the learning experiences of migrant women</w:t>
      </w:r>
      <w:r w:rsidR="000866AB" w:rsidRPr="00A762B9">
        <w:rPr>
          <w:lang w:val="en-GB"/>
        </w:rPr>
        <w:t xml:space="preserve"> who </w:t>
      </w:r>
      <w:r w:rsidR="00D40756" w:rsidRPr="00A762B9">
        <w:rPr>
          <w:lang w:val="en-GB"/>
        </w:rPr>
        <w:t>used</w:t>
      </w:r>
      <w:r w:rsidR="000866AB" w:rsidRPr="00A762B9">
        <w:rPr>
          <w:lang w:val="en-GB"/>
        </w:rPr>
        <w:t xml:space="preserve"> </w:t>
      </w:r>
      <w:r w:rsidR="00482F71" w:rsidRPr="00A762B9">
        <w:rPr>
          <w:lang w:val="en-GB"/>
        </w:rPr>
        <w:t xml:space="preserve">an app downloaded on </w:t>
      </w:r>
      <w:r w:rsidR="000866AB" w:rsidRPr="00A762B9">
        <w:rPr>
          <w:lang w:val="en-GB"/>
        </w:rPr>
        <w:t xml:space="preserve">tablets for learning vocabulary </w:t>
      </w:r>
      <w:r w:rsidR="00530494" w:rsidRPr="00A762B9">
        <w:rPr>
          <w:lang w:val="en-GB"/>
        </w:rPr>
        <w:t>in a non-academic</w:t>
      </w:r>
      <w:r w:rsidR="000866AB" w:rsidRPr="00A762B9">
        <w:rPr>
          <w:lang w:val="en-GB"/>
        </w:rPr>
        <w:t xml:space="preserve"> community lear</w:t>
      </w:r>
      <w:r w:rsidR="000866AB" w:rsidRPr="00A762B9">
        <w:rPr>
          <w:lang w:val="en-GB"/>
        </w:rPr>
        <w:t>n</w:t>
      </w:r>
      <w:r w:rsidR="000866AB" w:rsidRPr="00A762B9">
        <w:rPr>
          <w:lang w:val="en-GB"/>
        </w:rPr>
        <w:t>ing</w:t>
      </w:r>
      <w:r w:rsidR="00530494" w:rsidRPr="00A762B9">
        <w:rPr>
          <w:lang w:val="en-GB"/>
        </w:rPr>
        <w:t xml:space="preserve"> </w:t>
      </w:r>
      <w:r w:rsidR="000866AB" w:rsidRPr="00A762B9">
        <w:rPr>
          <w:lang w:val="en-GB"/>
        </w:rPr>
        <w:t xml:space="preserve">context. </w:t>
      </w:r>
    </w:p>
    <w:p w14:paraId="463F0297" w14:textId="4DA68407" w:rsidR="00FE497F" w:rsidRPr="00A762B9" w:rsidRDefault="000334AF" w:rsidP="00D96D61">
      <w:pPr>
        <w:rPr>
          <w:lang w:val="en-GB"/>
        </w:rPr>
      </w:pPr>
      <w:r w:rsidRPr="00A762B9">
        <w:rPr>
          <w:lang w:val="en-GB"/>
        </w:rPr>
        <w:t>The</w:t>
      </w:r>
      <w:r w:rsidR="00C35F1E" w:rsidRPr="00A762B9">
        <w:rPr>
          <w:lang w:val="en-GB"/>
        </w:rPr>
        <w:t xml:space="preserve"> </w:t>
      </w:r>
      <w:r w:rsidR="00986F30" w:rsidRPr="00A762B9">
        <w:rPr>
          <w:lang w:val="en-GB"/>
        </w:rPr>
        <w:t xml:space="preserve">women </w:t>
      </w:r>
      <w:r w:rsidRPr="00A762B9">
        <w:rPr>
          <w:lang w:val="en-GB"/>
        </w:rPr>
        <w:t xml:space="preserve">in this research </w:t>
      </w:r>
      <w:r w:rsidR="00986F30" w:rsidRPr="00A762B9">
        <w:rPr>
          <w:lang w:val="en-GB"/>
        </w:rPr>
        <w:t>could be chara</w:t>
      </w:r>
      <w:r w:rsidR="00167D1E" w:rsidRPr="00A762B9">
        <w:rPr>
          <w:lang w:val="en-GB"/>
        </w:rPr>
        <w:t xml:space="preserve">cterised as </w:t>
      </w:r>
      <w:r w:rsidR="00C35F1E" w:rsidRPr="00A762B9">
        <w:rPr>
          <w:lang w:val="en-GB"/>
        </w:rPr>
        <w:t>(</w:t>
      </w:r>
      <w:proofErr w:type="spellStart"/>
      <w:r w:rsidR="00C35F1E" w:rsidRPr="00A762B9">
        <w:rPr>
          <w:lang w:val="en-GB"/>
        </w:rPr>
        <w:t>i</w:t>
      </w:r>
      <w:proofErr w:type="spellEnd"/>
      <w:r w:rsidR="00C35F1E" w:rsidRPr="00A762B9">
        <w:rPr>
          <w:lang w:val="en-GB"/>
        </w:rPr>
        <w:t xml:space="preserve">) </w:t>
      </w:r>
      <w:r w:rsidR="00167D1E" w:rsidRPr="00A762B9">
        <w:rPr>
          <w:lang w:val="en-GB"/>
        </w:rPr>
        <w:t xml:space="preserve">entering </w:t>
      </w:r>
      <w:r w:rsidR="009C1EDC" w:rsidRPr="00A762B9">
        <w:rPr>
          <w:lang w:val="en-GB"/>
        </w:rPr>
        <w:t>Australia</w:t>
      </w:r>
      <w:r w:rsidR="00167D1E" w:rsidRPr="00A762B9">
        <w:rPr>
          <w:lang w:val="en-GB"/>
        </w:rPr>
        <w:t xml:space="preserve"> via either </w:t>
      </w:r>
      <w:r w:rsidR="00CE11F3" w:rsidRPr="00A762B9">
        <w:rPr>
          <w:lang w:val="en-GB"/>
        </w:rPr>
        <w:t>the “volu</w:t>
      </w:r>
      <w:r w:rsidR="00CE11F3" w:rsidRPr="00A762B9">
        <w:rPr>
          <w:lang w:val="en-GB"/>
        </w:rPr>
        <w:t>n</w:t>
      </w:r>
      <w:r w:rsidR="00CE11F3" w:rsidRPr="00A762B9">
        <w:rPr>
          <w:lang w:val="en-GB"/>
        </w:rPr>
        <w:t>tary/economic” stream</w:t>
      </w:r>
      <w:r w:rsidR="00167D1E" w:rsidRPr="00A762B9">
        <w:rPr>
          <w:lang w:val="en-GB"/>
        </w:rPr>
        <w:t xml:space="preserve"> (e.g.</w:t>
      </w:r>
      <w:r w:rsidR="001E54EB">
        <w:rPr>
          <w:lang w:val="en-GB"/>
        </w:rPr>
        <w:t>,</w:t>
      </w:r>
      <w:r w:rsidR="00167D1E" w:rsidRPr="00A762B9">
        <w:rPr>
          <w:lang w:val="en-GB"/>
        </w:rPr>
        <w:t xml:space="preserve"> following </w:t>
      </w:r>
      <w:r w:rsidR="00074C5B" w:rsidRPr="00A762B9">
        <w:rPr>
          <w:lang w:val="en-GB"/>
        </w:rPr>
        <w:t xml:space="preserve">their </w:t>
      </w:r>
      <w:r w:rsidR="00167D1E" w:rsidRPr="00A762B9">
        <w:rPr>
          <w:lang w:val="en-GB"/>
        </w:rPr>
        <w:t xml:space="preserve">husband’s new employment or looking to build a new life) or </w:t>
      </w:r>
      <w:r w:rsidR="00CE11F3" w:rsidRPr="00A762B9">
        <w:rPr>
          <w:lang w:val="en-GB"/>
        </w:rPr>
        <w:t>“forced/humanitarian” stream</w:t>
      </w:r>
      <w:r w:rsidR="00167D1E" w:rsidRPr="00A762B9">
        <w:rPr>
          <w:lang w:val="en-GB"/>
        </w:rPr>
        <w:t xml:space="preserve"> (e.g.</w:t>
      </w:r>
      <w:r w:rsidR="001E54EB">
        <w:rPr>
          <w:lang w:val="en-GB"/>
        </w:rPr>
        <w:t>,</w:t>
      </w:r>
      <w:r w:rsidR="00167D1E" w:rsidRPr="00A762B9">
        <w:rPr>
          <w:lang w:val="en-GB"/>
        </w:rPr>
        <w:t xml:space="preserve"> due to war</w:t>
      </w:r>
      <w:r w:rsidR="00074C5B" w:rsidRPr="00A762B9">
        <w:rPr>
          <w:lang w:val="en-GB"/>
        </w:rPr>
        <w:t>, thus seeking refuge and resettlement</w:t>
      </w:r>
      <w:r w:rsidR="00167D1E" w:rsidRPr="00A762B9">
        <w:rPr>
          <w:lang w:val="en-GB"/>
        </w:rPr>
        <w:t>)</w:t>
      </w:r>
      <w:r w:rsidR="00CE11F3" w:rsidRPr="00A762B9">
        <w:rPr>
          <w:lang w:val="en-GB"/>
        </w:rPr>
        <w:t xml:space="preserve">; </w:t>
      </w:r>
      <w:r w:rsidR="00C35F1E" w:rsidRPr="00A762B9">
        <w:rPr>
          <w:lang w:val="en-GB"/>
        </w:rPr>
        <w:t xml:space="preserve">(ii) </w:t>
      </w:r>
      <w:r w:rsidR="00167D1E" w:rsidRPr="00A762B9">
        <w:rPr>
          <w:lang w:val="en-GB"/>
        </w:rPr>
        <w:t xml:space="preserve">having varied </w:t>
      </w:r>
      <w:r w:rsidR="00B84C60" w:rsidRPr="00A762B9">
        <w:rPr>
          <w:lang w:val="en-GB"/>
        </w:rPr>
        <w:t xml:space="preserve">native language (L1) </w:t>
      </w:r>
      <w:r w:rsidR="00167D1E" w:rsidRPr="00A762B9">
        <w:rPr>
          <w:lang w:val="en-GB"/>
        </w:rPr>
        <w:t>background</w:t>
      </w:r>
      <w:r w:rsidR="00423278" w:rsidRPr="00A762B9">
        <w:rPr>
          <w:lang w:val="en-GB"/>
        </w:rPr>
        <w:t>s</w:t>
      </w:r>
      <w:r w:rsidR="00167D1E" w:rsidRPr="00A762B9">
        <w:rPr>
          <w:lang w:val="en-GB"/>
        </w:rPr>
        <w:t xml:space="preserve"> from pre-literate to highly literate; </w:t>
      </w:r>
      <w:r w:rsidR="00C35F1E" w:rsidRPr="00A762B9">
        <w:rPr>
          <w:lang w:val="en-GB"/>
        </w:rPr>
        <w:t xml:space="preserve">(iii) </w:t>
      </w:r>
      <w:r w:rsidR="00167D1E" w:rsidRPr="00A762B9">
        <w:rPr>
          <w:lang w:val="en-GB"/>
        </w:rPr>
        <w:t>having levels of English proficiency from pre-beginner to beginner</w:t>
      </w:r>
      <w:r w:rsidR="00CE11F3" w:rsidRPr="00A762B9">
        <w:rPr>
          <w:lang w:val="en-GB"/>
        </w:rPr>
        <w:t xml:space="preserve">; </w:t>
      </w:r>
      <w:r w:rsidR="00C35F1E" w:rsidRPr="00A762B9">
        <w:rPr>
          <w:lang w:val="en-GB"/>
        </w:rPr>
        <w:t xml:space="preserve">(iv) </w:t>
      </w:r>
      <w:r w:rsidR="00686F16" w:rsidRPr="00A762B9">
        <w:rPr>
          <w:lang w:val="en-GB"/>
        </w:rPr>
        <w:t>voluntarily attending the community co</w:t>
      </w:r>
      <w:r w:rsidR="00686F16" w:rsidRPr="00A762B9">
        <w:rPr>
          <w:lang w:val="en-GB"/>
        </w:rPr>
        <w:t>n</w:t>
      </w:r>
      <w:r w:rsidR="00686F16" w:rsidRPr="00A762B9">
        <w:rPr>
          <w:lang w:val="en-GB"/>
        </w:rPr>
        <w:t>versational English sessions due to its flexib</w:t>
      </w:r>
      <w:r w:rsidR="009C2822" w:rsidRPr="00A762B9">
        <w:rPr>
          <w:lang w:val="en-GB"/>
        </w:rPr>
        <w:t xml:space="preserve">le, </w:t>
      </w:r>
      <w:r w:rsidR="00686F16" w:rsidRPr="00A762B9">
        <w:rPr>
          <w:lang w:val="en-GB"/>
        </w:rPr>
        <w:t>non-formal</w:t>
      </w:r>
      <w:r w:rsidR="009C2822" w:rsidRPr="00A762B9">
        <w:rPr>
          <w:lang w:val="en-GB"/>
        </w:rPr>
        <w:t xml:space="preserve"> and</w:t>
      </w:r>
      <w:r w:rsidR="00686F16" w:rsidRPr="00A762B9">
        <w:rPr>
          <w:lang w:val="en-GB"/>
        </w:rPr>
        <w:t xml:space="preserve"> free program; </w:t>
      </w:r>
      <w:r w:rsidR="001E54EB">
        <w:rPr>
          <w:lang w:val="en-GB"/>
        </w:rPr>
        <w:t xml:space="preserve">and </w:t>
      </w:r>
      <w:r w:rsidR="00686F16" w:rsidRPr="00A762B9">
        <w:rPr>
          <w:lang w:val="en-GB"/>
        </w:rPr>
        <w:t xml:space="preserve">v) </w:t>
      </w:r>
      <w:r w:rsidR="001E54EB">
        <w:rPr>
          <w:lang w:val="en-GB"/>
        </w:rPr>
        <w:t xml:space="preserve">the </w:t>
      </w:r>
      <w:r w:rsidR="00686F16" w:rsidRPr="00A762B9">
        <w:rPr>
          <w:lang w:val="en-GB"/>
        </w:rPr>
        <w:t xml:space="preserve">majority of participants are </w:t>
      </w:r>
      <w:r w:rsidR="00CE11F3" w:rsidRPr="00A762B9">
        <w:rPr>
          <w:lang w:val="en-GB"/>
        </w:rPr>
        <w:t>fulltime stay-</w:t>
      </w:r>
      <w:r w:rsidR="00C35F1E" w:rsidRPr="00A762B9">
        <w:rPr>
          <w:lang w:val="en-GB"/>
        </w:rPr>
        <w:t>at-</w:t>
      </w:r>
      <w:r w:rsidR="00CE11F3" w:rsidRPr="00A762B9">
        <w:rPr>
          <w:lang w:val="en-GB"/>
        </w:rPr>
        <w:t>home mother</w:t>
      </w:r>
      <w:r w:rsidR="00C35F1E" w:rsidRPr="00A762B9">
        <w:rPr>
          <w:lang w:val="en-GB"/>
        </w:rPr>
        <w:t>s due to sociocultural and personal reasons</w:t>
      </w:r>
      <w:r w:rsidR="00CE11F3" w:rsidRPr="00A762B9">
        <w:rPr>
          <w:lang w:val="en-GB"/>
        </w:rPr>
        <w:t>, some is</w:t>
      </w:r>
      <w:r w:rsidR="00CE11F3" w:rsidRPr="00A762B9">
        <w:rPr>
          <w:lang w:val="en-GB"/>
        </w:rPr>
        <w:t>o</w:t>
      </w:r>
      <w:r w:rsidR="00CE11F3" w:rsidRPr="00A762B9">
        <w:rPr>
          <w:lang w:val="en-GB"/>
        </w:rPr>
        <w:t>lated</w:t>
      </w:r>
      <w:r w:rsidR="00F661B5" w:rsidRPr="00A762B9">
        <w:rPr>
          <w:lang w:val="en-GB"/>
        </w:rPr>
        <w:t xml:space="preserve"> from the wider Australian society</w:t>
      </w:r>
      <w:r w:rsidR="00686F16" w:rsidRPr="00A762B9">
        <w:rPr>
          <w:lang w:val="en-GB"/>
        </w:rPr>
        <w:t>.</w:t>
      </w:r>
    </w:p>
    <w:p w14:paraId="7A532ABA" w14:textId="77777777" w:rsidR="00442CF5" w:rsidRPr="00A762B9" w:rsidRDefault="00F84386" w:rsidP="00F06A9E">
      <w:pPr>
        <w:pStyle w:val="Heading1"/>
        <w:rPr>
          <w:lang w:val="en-GB"/>
        </w:rPr>
      </w:pPr>
      <w:r w:rsidRPr="00A762B9">
        <w:rPr>
          <w:lang w:val="en-GB"/>
        </w:rPr>
        <w:t>Background</w:t>
      </w:r>
    </w:p>
    <w:p w14:paraId="639B1389" w14:textId="31AAD064" w:rsidR="00FE6DB2" w:rsidRPr="00A762B9" w:rsidRDefault="002F7BC3" w:rsidP="001A02E2">
      <w:pPr>
        <w:rPr>
          <w:lang w:val="en-GB"/>
        </w:rPr>
      </w:pPr>
      <w:r w:rsidRPr="00A762B9">
        <w:rPr>
          <w:lang w:val="en-GB"/>
        </w:rPr>
        <w:t>The causes of migration into Australia are either ‘voluntary’ or ‘forced’</w:t>
      </w:r>
      <w:r w:rsidR="000F3E58" w:rsidRPr="00A762B9">
        <w:rPr>
          <w:lang w:val="en-GB"/>
        </w:rPr>
        <w:t xml:space="preserve"> </w:t>
      </w:r>
      <w:r w:rsidR="00894499" w:rsidRPr="00A762B9">
        <w:rPr>
          <w:lang w:val="en-GB"/>
        </w:rPr>
        <w:fldChar w:fldCharType="begin">
          <w:fldData xml:space="preserve">PEVuZE5vdGU+PENpdGU+PEF1dGhvcj5LdW56PC9BdXRob3I+PFllYXI+MTk3MzwvWWVhcj48UmVj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=
</w:fldData>
        </w:fldChar>
      </w:r>
      <w:r w:rsidR="0025420F" w:rsidRPr="00A762B9">
        <w:rPr>
          <w:lang w:val="en-GB"/>
        </w:rPr>
        <w:instrText xml:space="preserve"> ADDIN EN.CITE </w:instrText>
      </w:r>
      <w:r w:rsidR="0025420F" w:rsidRPr="00A762B9">
        <w:rPr>
          <w:lang w:val="en-GB"/>
        </w:rPr>
        <w:fldChar w:fldCharType="begin">
          <w:fldData xml:space="preserve">PEVuZE5vdGU+PENpdGU+PEF1dGhvcj5LdW56PC9BdXRob3I+PFllYXI+MTk3MzwvWWVhcj48UmVj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=
</w:fldData>
        </w:fldChar>
      </w:r>
      <w:r w:rsidR="0025420F" w:rsidRPr="00A762B9">
        <w:rPr>
          <w:lang w:val="en-GB"/>
        </w:rPr>
        <w:instrText xml:space="preserve"> ADDIN EN.CITE.DATA </w:instrText>
      </w:r>
      <w:r w:rsidR="0025420F" w:rsidRPr="00A762B9">
        <w:rPr>
          <w:lang w:val="en-GB"/>
        </w:rPr>
      </w:r>
      <w:r w:rsidR="0025420F" w:rsidRPr="00A762B9">
        <w:rPr>
          <w:lang w:val="en-GB"/>
        </w:rPr>
        <w:fldChar w:fldCharType="end"/>
      </w:r>
      <w:r w:rsidR="00894499" w:rsidRPr="00A762B9">
        <w:rPr>
          <w:lang w:val="en-GB"/>
        </w:rPr>
      </w:r>
      <w:r w:rsidR="00894499" w:rsidRPr="00A762B9">
        <w:rPr>
          <w:lang w:val="en-GB"/>
        </w:rPr>
        <w:fldChar w:fldCharType="separate"/>
      </w:r>
      <w:r w:rsidR="000F3E58" w:rsidRPr="00A762B9">
        <w:rPr>
          <w:noProof/>
          <w:lang w:val="en-GB"/>
        </w:rPr>
        <w:t>(</w:t>
      </w:r>
      <w:hyperlink w:anchor="_ENREF_28" w:tooltip="Kunz, 1973 #61" w:history="1">
        <w:r w:rsidR="00477950" w:rsidRPr="00A762B9">
          <w:rPr>
            <w:noProof/>
            <w:lang w:val="en-GB"/>
          </w:rPr>
          <w:t>Kunz, 1973</w:t>
        </w:r>
      </w:hyperlink>
      <w:r w:rsidR="000F3E58" w:rsidRPr="00A762B9">
        <w:rPr>
          <w:noProof/>
          <w:lang w:val="en-GB"/>
        </w:rPr>
        <w:t xml:space="preserve">; </w:t>
      </w:r>
      <w:hyperlink w:anchor="_ENREF_43" w:tooltip="UN, 2013 #70" w:history="1">
        <w:r w:rsidR="00477950" w:rsidRPr="00A762B9">
          <w:rPr>
            <w:noProof/>
            <w:lang w:val="en-GB"/>
          </w:rPr>
          <w:t>UN, 2013</w:t>
        </w:r>
      </w:hyperlink>
      <w:r w:rsidR="000F3E58" w:rsidRPr="00A762B9">
        <w:rPr>
          <w:noProof/>
          <w:lang w:val="en-GB"/>
        </w:rPr>
        <w:t xml:space="preserve">; </w:t>
      </w:r>
      <w:hyperlink w:anchor="_ENREF_44" w:tooltip="UNHCR, 2011 #36" w:history="1">
        <w:r w:rsidR="00477950" w:rsidRPr="00A762B9">
          <w:rPr>
            <w:noProof/>
            <w:lang w:val="en-GB"/>
          </w:rPr>
          <w:t>UNHCR, 2011</w:t>
        </w:r>
      </w:hyperlink>
      <w:r w:rsidR="000F3E58" w:rsidRPr="00A762B9">
        <w:rPr>
          <w:noProof/>
          <w:lang w:val="en-GB"/>
        </w:rPr>
        <w:t xml:space="preserve">; </w:t>
      </w:r>
      <w:hyperlink w:anchor="_ENREF_46" w:tooltip="Ward, 2001 #62" w:history="1">
        <w:r w:rsidR="00477950" w:rsidRPr="00A762B9">
          <w:rPr>
            <w:noProof/>
            <w:lang w:val="en-GB"/>
          </w:rPr>
          <w:t>Ward, Bochner, &amp; Furnham, 2001</w:t>
        </w:r>
      </w:hyperlink>
      <w:r w:rsidR="000F3E58" w:rsidRPr="00A762B9">
        <w:rPr>
          <w:noProof/>
          <w:lang w:val="en-GB"/>
        </w:rPr>
        <w:t>)</w:t>
      </w:r>
      <w:r w:rsidR="00894499" w:rsidRPr="00A762B9">
        <w:rPr>
          <w:lang w:val="en-GB"/>
        </w:rPr>
        <w:fldChar w:fldCharType="end"/>
      </w:r>
      <w:r w:rsidRPr="00A762B9">
        <w:rPr>
          <w:lang w:val="en-GB"/>
        </w:rPr>
        <w:t xml:space="preserve">. </w:t>
      </w:r>
      <w:r w:rsidR="000614C4" w:rsidRPr="00A762B9">
        <w:rPr>
          <w:lang w:val="en-GB"/>
        </w:rPr>
        <w:t>While b</w:t>
      </w:r>
      <w:r w:rsidR="009039CA" w:rsidRPr="00A762B9">
        <w:rPr>
          <w:lang w:val="en-GB"/>
        </w:rPr>
        <w:t>oth ha</w:t>
      </w:r>
      <w:r w:rsidR="00E877F1" w:rsidRPr="00A762B9">
        <w:rPr>
          <w:lang w:val="en-GB"/>
        </w:rPr>
        <w:t>ve</w:t>
      </w:r>
      <w:r w:rsidR="009039CA" w:rsidRPr="00A762B9">
        <w:rPr>
          <w:lang w:val="en-GB"/>
        </w:rPr>
        <w:t xml:space="preserve"> </w:t>
      </w:r>
      <w:r w:rsidR="00E877F1" w:rsidRPr="00A762B9">
        <w:rPr>
          <w:lang w:val="en-GB"/>
        </w:rPr>
        <w:t xml:space="preserve">a </w:t>
      </w:r>
      <w:r w:rsidR="009039CA" w:rsidRPr="00A762B9">
        <w:rPr>
          <w:lang w:val="en-GB"/>
        </w:rPr>
        <w:t>similar purpose</w:t>
      </w:r>
      <w:r w:rsidR="00442CF5" w:rsidRPr="00A762B9">
        <w:rPr>
          <w:lang w:val="en-GB"/>
        </w:rPr>
        <w:t>,</w:t>
      </w:r>
      <w:r w:rsidR="009039CA" w:rsidRPr="00A762B9">
        <w:rPr>
          <w:lang w:val="en-GB"/>
        </w:rPr>
        <w:t xml:space="preserve"> which is for </w:t>
      </w:r>
      <w:r w:rsidR="00E877F1" w:rsidRPr="00A762B9">
        <w:rPr>
          <w:lang w:val="en-GB"/>
        </w:rPr>
        <w:t xml:space="preserve">a </w:t>
      </w:r>
      <w:r w:rsidR="002310AC" w:rsidRPr="00A762B9">
        <w:rPr>
          <w:lang w:val="en-GB"/>
        </w:rPr>
        <w:t xml:space="preserve">better </w:t>
      </w:r>
      <w:r w:rsidR="000614C4" w:rsidRPr="00A762B9">
        <w:rPr>
          <w:lang w:val="en-GB"/>
        </w:rPr>
        <w:t xml:space="preserve">life and </w:t>
      </w:r>
      <w:r w:rsidR="002310AC" w:rsidRPr="00A762B9">
        <w:rPr>
          <w:lang w:val="en-GB"/>
        </w:rPr>
        <w:t xml:space="preserve">future for </w:t>
      </w:r>
      <w:r w:rsidR="009039CA" w:rsidRPr="00A762B9">
        <w:rPr>
          <w:lang w:val="en-GB"/>
        </w:rPr>
        <w:t>families, the latter</w:t>
      </w:r>
      <w:r w:rsidR="002310AC" w:rsidRPr="00A762B9">
        <w:rPr>
          <w:lang w:val="en-GB"/>
        </w:rPr>
        <w:t xml:space="preserve"> </w:t>
      </w:r>
      <w:r w:rsidR="00E877F1" w:rsidRPr="00A762B9">
        <w:rPr>
          <w:lang w:val="en-GB"/>
        </w:rPr>
        <w:t xml:space="preserve">is </w:t>
      </w:r>
      <w:r w:rsidR="002310AC" w:rsidRPr="00A762B9">
        <w:rPr>
          <w:lang w:val="en-GB"/>
        </w:rPr>
        <w:t xml:space="preserve">due to </w:t>
      </w:r>
      <w:r w:rsidR="009039CA" w:rsidRPr="00A762B9">
        <w:rPr>
          <w:lang w:val="en-GB"/>
        </w:rPr>
        <w:t xml:space="preserve">unsafe conditions </w:t>
      </w:r>
      <w:r w:rsidR="002310AC" w:rsidRPr="00A762B9">
        <w:rPr>
          <w:lang w:val="en-GB"/>
        </w:rPr>
        <w:t xml:space="preserve">in their own homeland as a result of political turmoil, war, </w:t>
      </w:r>
      <w:r w:rsidR="009039CA" w:rsidRPr="00A762B9">
        <w:rPr>
          <w:lang w:val="en-GB"/>
        </w:rPr>
        <w:t>religious persecution</w:t>
      </w:r>
      <w:r w:rsidR="001E54EB">
        <w:rPr>
          <w:lang w:val="en-GB"/>
        </w:rPr>
        <w:t>,</w:t>
      </w:r>
      <w:r w:rsidR="009039CA" w:rsidRPr="00A762B9">
        <w:rPr>
          <w:lang w:val="en-GB"/>
        </w:rPr>
        <w:t xml:space="preserve"> or some other form of oppression.</w:t>
      </w:r>
      <w:r w:rsidR="002310AC" w:rsidRPr="00A762B9">
        <w:rPr>
          <w:lang w:val="en-GB"/>
        </w:rPr>
        <w:t xml:space="preserve"> Upon arr</w:t>
      </w:r>
      <w:r w:rsidR="002310AC" w:rsidRPr="00A762B9">
        <w:rPr>
          <w:lang w:val="en-GB"/>
        </w:rPr>
        <w:t>i</w:t>
      </w:r>
      <w:r w:rsidR="002310AC" w:rsidRPr="00A762B9">
        <w:rPr>
          <w:lang w:val="en-GB"/>
        </w:rPr>
        <w:t>val, families ha</w:t>
      </w:r>
      <w:r w:rsidR="00E877F1" w:rsidRPr="00A762B9">
        <w:rPr>
          <w:lang w:val="en-GB"/>
        </w:rPr>
        <w:t>ve</w:t>
      </w:r>
      <w:r w:rsidR="002310AC" w:rsidRPr="00A762B9">
        <w:rPr>
          <w:lang w:val="en-GB"/>
        </w:rPr>
        <w:t xml:space="preserve"> to adjust into </w:t>
      </w:r>
      <w:r w:rsidR="00E877F1" w:rsidRPr="00A762B9">
        <w:rPr>
          <w:lang w:val="en-GB"/>
        </w:rPr>
        <w:t xml:space="preserve">a </w:t>
      </w:r>
      <w:r w:rsidR="002310AC" w:rsidRPr="00A762B9">
        <w:rPr>
          <w:lang w:val="en-GB"/>
        </w:rPr>
        <w:t xml:space="preserve">new life and culture in modern Australian society whilst dealing with </w:t>
      </w:r>
      <w:r w:rsidR="000614C4" w:rsidRPr="00A762B9">
        <w:rPr>
          <w:lang w:val="en-GB"/>
        </w:rPr>
        <w:t>emotional and psychological issues, sociocultural and socioeconomic challenges, and learning English as a new language for communication</w:t>
      </w:r>
      <w:r w:rsidR="000F3E58" w:rsidRPr="00A762B9">
        <w:rPr>
          <w:lang w:val="en-GB"/>
        </w:rPr>
        <w:t xml:space="preserve"> </w:t>
      </w:r>
      <w:r w:rsidR="00894499" w:rsidRPr="00A762B9">
        <w:rPr>
          <w:lang w:val="en-GB"/>
        </w:rPr>
        <w:fldChar w:fldCharType="begin"/>
      </w:r>
      <w:r w:rsidR="0025420F" w:rsidRPr="00A762B9">
        <w:rPr>
          <w:lang w:val="en-GB"/>
        </w:rPr>
        <w:instrText xml:space="preserve"> ADDIN EN.CITE &lt;EndNote&gt;&lt;Cite&gt;&lt;Author&gt;OMI&lt;/Author&gt;&lt;Year&gt;2012&lt;/Year&gt;&lt;RecNum&gt;4&lt;/RecNum&gt;&lt;DisplayText&gt;(OMI, 2012)&lt;/DisplayText&gt;&lt;record&gt;&lt;rec-number&gt;4&lt;/rec-number&gt;&lt;foreign-keys&gt;&lt;key app="EN" db-id="f9dzz55sirsvs5etw98x55egdf5ztdxxvr0f" timestamp="1360985061"&gt;4&lt;/key&gt;&lt;/foreign-keys&gt;&lt;ref-type name="Electronic Article"&gt;43&lt;/ref-type&gt;&lt;contributors&gt;&lt;authors&gt;&lt;author&gt;OMI&lt;/author&gt;&lt;/authors&gt;&lt;secondary-authors&gt;&lt;author&gt;Office of Multicultural Interests&lt;/author&gt;&lt;/secondary-authors&gt;&lt;/contributors&gt;&lt;titles&gt;&lt;title&gt;New and Emerging Communities&lt;/title&gt;&lt;/titles&gt;&lt;dates&gt;&lt;year&gt;2012&lt;/year&gt;&lt;/dates&gt;&lt;publisher&gt;Government of Western Australia Department of Local Government&lt;/publisher&gt;&lt;urls&gt;&lt;related-urls&gt;&lt;url&gt;http://www.omi.wa.gov.au/resources/publications/community_profiles/New_and_Emerging_Communities.pdf&lt;/url&gt;&lt;/related-urls&gt;&lt;/urls&gt;&lt;access-date&gt;16 February 2013&lt;/access-date&gt;&lt;/record&gt;&lt;/Cite&gt;&lt;/EndNote&gt;</w:instrText>
      </w:r>
      <w:r w:rsidR="00894499" w:rsidRPr="00A762B9">
        <w:rPr>
          <w:lang w:val="en-GB"/>
        </w:rPr>
        <w:fldChar w:fldCharType="separate"/>
      </w:r>
      <w:r w:rsidR="000F3E58" w:rsidRPr="00A762B9">
        <w:rPr>
          <w:noProof/>
          <w:lang w:val="en-GB"/>
        </w:rPr>
        <w:t>(</w:t>
      </w:r>
      <w:hyperlink w:anchor="_ENREF_37" w:tooltip="OMI, 2012 #4" w:history="1">
        <w:r w:rsidR="00477950" w:rsidRPr="00A762B9">
          <w:rPr>
            <w:noProof/>
            <w:lang w:val="en-GB"/>
          </w:rPr>
          <w:t>OMI, 2012</w:t>
        </w:r>
      </w:hyperlink>
      <w:r w:rsidR="000F3E58" w:rsidRPr="00A762B9">
        <w:rPr>
          <w:noProof/>
          <w:lang w:val="en-GB"/>
        </w:rPr>
        <w:t>)</w:t>
      </w:r>
      <w:r w:rsidR="00894499" w:rsidRPr="00A762B9">
        <w:rPr>
          <w:lang w:val="en-GB"/>
        </w:rPr>
        <w:fldChar w:fldCharType="end"/>
      </w:r>
      <w:r w:rsidR="000F3E58" w:rsidRPr="00A762B9">
        <w:rPr>
          <w:lang w:val="en-GB"/>
        </w:rPr>
        <w:t>.</w:t>
      </w:r>
    </w:p>
    <w:p w14:paraId="4F49533F" w14:textId="36817E97" w:rsidR="008C67F7" w:rsidRPr="00A762B9" w:rsidRDefault="007F59BB" w:rsidP="001E54EB">
      <w:pPr>
        <w:rPr>
          <w:lang w:val="en-GB"/>
        </w:rPr>
      </w:pPr>
      <w:hyperlink w:anchor="_ENREF_13" w:tooltip="Coates, 2005 #68" w:history="1">
        <w:r w:rsidR="00477950" w:rsidRPr="00A762B9">
          <w:rPr>
            <w:lang w:val="en-GB"/>
          </w:rPr>
          <w:fldChar w:fldCharType="begin"/>
        </w:r>
        <w:r w:rsidR="00477950" w:rsidRPr="00A762B9">
          <w:rPr>
            <w:lang w:val="en-GB"/>
          </w:rPr>
          <w:instrText xml:space="preserve"> ADDIN EN.CITE &lt;EndNote&gt;&lt;Cite AuthorYear="1"&gt;&lt;Author&gt;Coates&lt;/Author&gt;&lt;Year&gt;2005&lt;/Year&gt;&lt;RecNum&gt;68&lt;/RecNum&gt;&lt;DisplayText&gt;Coates and Carr (2005)&lt;/DisplayText&gt;&lt;record&gt;&lt;rec-number&gt;68&lt;/rec-number&gt;&lt;foreign-keys&gt;&lt;key app="EN" db-id="f9dzz55sirsvs5etw98x55egdf5ztdxxvr0f" timestamp="1364216589"&gt;68&lt;/key&gt;&lt;/foreign-keys&gt;&lt;ref-type name="Journal Article"&gt;17&lt;/ref-type&gt;&lt;contributors&gt;&lt;authors&gt;&lt;author&gt;Coates, K. M.&lt;/author&gt;&lt;author&gt;Carr, S. C.&lt;/author&gt;&lt;/authors&gt;&lt;/contributors&gt;&lt;titles&gt;&lt;title&gt;Skilled immigrants and selection bias: a theorybased field study from New Zealand&lt;/title&gt;&lt;secondary-title&gt;International Journal of Intercultural Relations&lt;/secondary-title&gt;&lt;/titles&gt;&lt;periodical&gt;&lt;full-title&gt;International Journal of Intercultural Relations&lt;/full-title&gt;&lt;/periodical&gt;&lt;pages&gt;577-599&lt;/pages&gt;&lt;volume&gt;29&lt;/volume&gt;&lt;number&gt;5&lt;/number&gt;&lt;dates&gt;&lt;year&gt;2005&lt;/year&gt;&lt;/dates&gt;&lt;urls&gt;&lt;/urls&gt;&lt;/record&gt;&lt;/Cite&gt;&lt;/EndNote&gt;</w:instrText>
        </w:r>
        <w:r w:rsidR="00477950" w:rsidRPr="00A762B9">
          <w:rPr>
            <w:lang w:val="en-GB"/>
          </w:rPr>
          <w:fldChar w:fldCharType="separate"/>
        </w:r>
        <w:r w:rsidR="00477950" w:rsidRPr="00A762B9">
          <w:rPr>
            <w:noProof/>
            <w:lang w:val="en-GB"/>
          </w:rPr>
          <w:t>Coates and Carr (2005)</w:t>
        </w:r>
        <w:r w:rsidR="00477950" w:rsidRPr="00A762B9">
          <w:rPr>
            <w:lang w:val="en-GB"/>
          </w:rPr>
          <w:fldChar w:fldCharType="end"/>
        </w:r>
      </w:hyperlink>
      <w:r w:rsidR="009B551B" w:rsidRPr="00A762B9">
        <w:rPr>
          <w:lang w:val="en-GB"/>
        </w:rPr>
        <w:t xml:space="preserve">, </w:t>
      </w:r>
      <w:hyperlink w:anchor="_ENREF_14" w:tooltip="Colic-Peisker, 2007 #134" w:history="1">
        <w:r w:rsidR="00477950" w:rsidRPr="00A762B9">
          <w:rPr>
            <w:lang w:val="en-GB"/>
          </w:rPr>
          <w:fldChar w:fldCharType="begin"/>
        </w:r>
        <w:r w:rsidR="00477950" w:rsidRPr="00A762B9">
          <w:rPr>
            <w:lang w:val="en-GB"/>
          </w:rPr>
          <w:instrText xml:space="preserve"> ADDIN EN.CITE &lt;EndNote&gt;&lt;Cite AuthorYear="1"&gt;&lt;Author&gt;Colic-Peisker&lt;/Author&gt;&lt;Year&gt;2007&lt;/Year&gt;&lt;RecNum&gt;134&lt;/RecNum&gt;&lt;DisplayText&gt;Colic-Peisker and Tilbury (2007)&lt;/DisplayText&gt;&lt;record&gt;&lt;rec-number&gt;134&lt;/rec-number&gt;&lt;foreign-keys&gt;&lt;key app="EN" db-id="f9dzz55sirsvs5etw98x55egdf5ztdxxvr0f" timestamp="1365042462"&gt;134&lt;/key&gt;&lt;/foreign-keys&gt;&lt;ref-type name="Report"&gt;27&lt;/ref-type&gt;&lt;contributors&gt;&lt;authors&gt;&lt;author&gt;Colic-Peisker, V&lt;/author&gt;&lt;author&gt;Tilbury, F&lt;/author&gt;&lt;/authors&gt;&lt;/contributors&gt;&lt;titles&gt;&lt;title&gt;&lt;style face="italic" font="default" size="100%"&gt;Refugees and employment: The effect of visible difference on discrimination&lt;/style&gt;&lt;/title&gt;&lt;/titles&gt;&lt;dates&gt;&lt;year&gt;2007&lt;/year&gt;&lt;/dates&gt;&lt;pub-location&gt;Western Australia&lt;/pub-location&gt;&lt;publisher&gt;Murdoch University&lt;/publisher&gt;&lt;urls&gt;&lt;related-urls&gt;&lt;url&gt;http://researchrepository.murdoch.edu.au/10991/1/refugeesandemployment.pdf&lt;/url&gt;&lt;/related-urls&gt;&lt;/urls&gt;&lt;/record&gt;&lt;/Cite&gt;&lt;/EndNote&gt;</w:instrText>
        </w:r>
        <w:r w:rsidR="00477950" w:rsidRPr="00A762B9">
          <w:rPr>
            <w:lang w:val="en-GB"/>
          </w:rPr>
          <w:fldChar w:fldCharType="separate"/>
        </w:r>
        <w:r w:rsidR="00477950" w:rsidRPr="00A762B9">
          <w:rPr>
            <w:noProof/>
            <w:lang w:val="en-GB"/>
          </w:rPr>
          <w:t>Colic-Peisker and Tilbury (2007)</w:t>
        </w:r>
        <w:r w:rsidR="00477950" w:rsidRPr="00A762B9">
          <w:rPr>
            <w:lang w:val="en-GB"/>
          </w:rPr>
          <w:fldChar w:fldCharType="end"/>
        </w:r>
      </w:hyperlink>
      <w:r w:rsidR="001E54EB">
        <w:rPr>
          <w:lang w:val="en-GB"/>
        </w:rPr>
        <w:t xml:space="preserve">, </w:t>
      </w:r>
      <w:hyperlink w:anchor="_ENREF_22" w:tooltip="Fozdar, 2012 #216" w:history="1">
        <w:r w:rsidR="00477950" w:rsidRPr="00A762B9">
          <w:rPr>
            <w:lang w:val="en-GB"/>
          </w:rPr>
          <w:fldChar w:fldCharType="begin"/>
        </w:r>
        <w:r w:rsidR="00477950" w:rsidRPr="00A762B9">
          <w:rPr>
            <w:lang w:val="en-GB"/>
          </w:rPr>
          <w:instrText xml:space="preserve"> ADDIN EN.CITE &lt;EndNote&gt;&lt;Cite AuthorYear="1"&gt;&lt;Author&gt;Fozdar&lt;/Author&gt;&lt;Year&gt;2012&lt;/Year&gt;&lt;RecNum&gt;216&lt;/RecNum&gt;&lt;DisplayText&gt;Fozdar and Hartley (2012)&lt;/DisplayText&gt;&lt;record&gt;&lt;rec-number&gt;216&lt;/rec-number&gt;&lt;foreign-keys&gt;&lt;key app="EN" db-id="f9dzz55sirsvs5etw98x55egdf5ztdxxvr0f" timestamp="1372041091"&gt;216&lt;/key&gt;&lt;/foreign-keys&gt;&lt;ref-type name="Electronic Article"&gt;43&lt;/ref-type&gt;&lt;contributors&gt;&lt;authors&gt;&lt;author&gt;Fozdar, F&lt;/author&gt;&lt;author&gt;Hartley, L&lt;/author&gt;&lt;/authors&gt;&lt;/contributors&gt;&lt;titles&gt;&lt;title&gt;Refugees in Western Australia: Settlement and integration&lt;/title&gt;&lt;/titles&gt;&lt;pages&gt;176&lt;/pages&gt;&lt;dates&gt;&lt;year&gt;2012&lt;/year&gt;&lt;/dates&gt;&lt;publisher&gt;Metropolitan Migrant Resource Centre Inc&lt;/publisher&gt;&lt;urls&gt;&lt;related-urls&gt;&lt;url&gt;http://www.mmrcwa.org.au/sites/default/files/Refugees-in-WA%20-Settlement-and-Integration-Revision.pdf&lt;/url&gt;&lt;/related-urls&gt;&lt;/urls&gt;&lt;/record&gt;&lt;/Cite&gt;&lt;/EndNote&gt;</w:instrText>
        </w:r>
        <w:r w:rsidR="00477950" w:rsidRPr="00A762B9">
          <w:rPr>
            <w:lang w:val="en-GB"/>
          </w:rPr>
          <w:fldChar w:fldCharType="separate"/>
        </w:r>
        <w:r w:rsidR="00477950" w:rsidRPr="00A762B9">
          <w:rPr>
            <w:noProof/>
            <w:lang w:val="en-GB"/>
          </w:rPr>
          <w:t>Fozdar and Hartley (2012)</w:t>
        </w:r>
        <w:r w:rsidR="00477950" w:rsidRPr="00A762B9">
          <w:rPr>
            <w:lang w:val="en-GB"/>
          </w:rPr>
          <w:fldChar w:fldCharType="end"/>
        </w:r>
      </w:hyperlink>
      <w:r w:rsidR="001E54EB">
        <w:rPr>
          <w:lang w:val="en-GB"/>
        </w:rPr>
        <w:t>,</w:t>
      </w:r>
      <w:r w:rsidR="009B551B" w:rsidRPr="00A762B9">
        <w:rPr>
          <w:lang w:val="en-GB"/>
        </w:rPr>
        <w:t xml:space="preserve"> and </w:t>
      </w:r>
      <w:hyperlink w:anchor="_ENREF_33" w:tooltip="Miralles-Lombardo, 2008 #156" w:history="1">
        <w:r w:rsidR="00477950" w:rsidRPr="00A762B9">
          <w:rPr>
            <w:lang w:val="en-GB"/>
          </w:rPr>
          <w:fldChar w:fldCharType="begin"/>
        </w:r>
        <w:r w:rsidR="00477950" w:rsidRPr="00A762B9">
          <w:rPr>
            <w:lang w:val="en-GB"/>
          </w:rPr>
          <w:instrText xml:space="preserve"> ADDIN EN.CITE &lt;EndNote&gt;&lt;Cite AuthorYear="1"&gt;&lt;Author&gt;Miralles-Lombardo&lt;/Author&gt;&lt;Year&gt;2008&lt;/Year&gt;&lt;RecNum&gt;156&lt;/RecNum&gt;&lt;DisplayText&gt;Miralles-Lombardo, Miralles, and Golding (2008)&lt;/DisplayText&gt;&lt;record&gt;&lt;rec-number&gt;156&lt;/rec-number&gt;&lt;foreign-keys&gt;&lt;key app="EN" db-id="f9dzz55sirsvs5etw98x55egdf5ztdxxvr0f" timestamp="1365139481"&gt;156&lt;/key&gt;&lt;/foreign-keys&gt;&lt;ref-type name="Electronic Article"&gt;43&lt;/ref-type&gt;&lt;contributors&gt;&lt;authors&gt;&lt;author&gt;Miralles-Lombardo, B&lt;/author&gt;&lt;author&gt;Miralles, J&lt;/author&gt;&lt;author&gt;Golding, B&lt;/author&gt;&lt;/authors&gt;&lt;/contributors&gt;&lt;titles&gt;&lt;title&gt;Creating learning spaces for refugees: The role of multicultural organisations in Australia&lt;/title&gt;&lt;/titles&gt;&lt;dates&gt;&lt;year&gt;2008&lt;/year&gt;&lt;/dates&gt;&lt;urls&gt;&lt;related-urls&gt;&lt;url&gt;https://www.ncver.edu.au/publications/publications/all-publications/creating-learning-spaces-for-refugees-the-role-of-multicultural-organisations-in-australia#&lt;/url&gt;&lt;/related-urls&gt;&lt;/urls&gt;&lt;/record&gt;&lt;/Cite&gt;&lt;/EndNote&gt;</w:instrText>
        </w:r>
        <w:r w:rsidR="00477950" w:rsidRPr="00A762B9">
          <w:rPr>
            <w:lang w:val="en-GB"/>
          </w:rPr>
          <w:fldChar w:fldCharType="separate"/>
        </w:r>
        <w:r w:rsidR="00477950" w:rsidRPr="00A762B9">
          <w:rPr>
            <w:noProof/>
            <w:lang w:val="en-GB"/>
          </w:rPr>
          <w:t>Miralles-Lombardo, Miralles, and Golding (2008)</w:t>
        </w:r>
        <w:r w:rsidR="00477950" w:rsidRPr="00A762B9">
          <w:rPr>
            <w:lang w:val="en-GB"/>
          </w:rPr>
          <w:fldChar w:fldCharType="end"/>
        </w:r>
      </w:hyperlink>
      <w:r w:rsidR="009B551B" w:rsidRPr="00A762B9">
        <w:rPr>
          <w:lang w:val="en-GB"/>
        </w:rPr>
        <w:t xml:space="preserve"> </w:t>
      </w:r>
      <w:r w:rsidR="005E5B94" w:rsidRPr="00A762B9">
        <w:rPr>
          <w:lang w:val="en-GB"/>
        </w:rPr>
        <w:t>identified o</w:t>
      </w:r>
      <w:r w:rsidR="00A30E2F" w:rsidRPr="00A762B9">
        <w:rPr>
          <w:lang w:val="en-GB"/>
        </w:rPr>
        <w:t xml:space="preserve">ne of the common barriers for migrants’ ease of settlement </w:t>
      </w:r>
      <w:r w:rsidR="00E877F1" w:rsidRPr="00A762B9">
        <w:rPr>
          <w:lang w:val="en-GB"/>
        </w:rPr>
        <w:t>a</w:t>
      </w:r>
      <w:r w:rsidR="005E5B94" w:rsidRPr="00A762B9">
        <w:rPr>
          <w:lang w:val="en-GB"/>
        </w:rPr>
        <w:t>s t</w:t>
      </w:r>
      <w:r w:rsidR="008C67F7" w:rsidRPr="00A762B9">
        <w:rPr>
          <w:lang w:val="en-GB"/>
        </w:rPr>
        <w:t>he lack of English language proficiency</w:t>
      </w:r>
      <w:r w:rsidR="005E5B94" w:rsidRPr="00A762B9">
        <w:rPr>
          <w:lang w:val="en-GB"/>
        </w:rPr>
        <w:t>. For men, the responsibility of seeking fina</w:t>
      </w:r>
      <w:r w:rsidR="005E5B94" w:rsidRPr="00A762B9">
        <w:rPr>
          <w:lang w:val="en-GB"/>
        </w:rPr>
        <w:t>n</w:t>
      </w:r>
      <w:r w:rsidR="005E5B94" w:rsidRPr="00A762B9">
        <w:rPr>
          <w:lang w:val="en-GB"/>
        </w:rPr>
        <w:t>cial stability for the family force</w:t>
      </w:r>
      <w:r w:rsidR="00E877F1" w:rsidRPr="00A762B9">
        <w:rPr>
          <w:lang w:val="en-GB"/>
        </w:rPr>
        <w:t>s</w:t>
      </w:r>
      <w:r w:rsidR="005E5B94" w:rsidRPr="00A762B9">
        <w:rPr>
          <w:lang w:val="en-GB"/>
        </w:rPr>
        <w:t xml:space="preserve"> th</w:t>
      </w:r>
      <w:r w:rsidR="009D3B06" w:rsidRPr="00A762B9">
        <w:rPr>
          <w:lang w:val="en-GB"/>
        </w:rPr>
        <w:t>em to go out into the workforce</w:t>
      </w:r>
      <w:r w:rsidR="005E5B94" w:rsidRPr="00A762B9">
        <w:rPr>
          <w:lang w:val="en-GB"/>
        </w:rPr>
        <w:t xml:space="preserve"> and into society, </w:t>
      </w:r>
      <w:r w:rsidR="009B551B" w:rsidRPr="00A762B9">
        <w:rPr>
          <w:lang w:val="en-GB"/>
        </w:rPr>
        <w:t>therefore</w:t>
      </w:r>
      <w:r w:rsidR="00F74EB7" w:rsidRPr="00A762B9">
        <w:rPr>
          <w:lang w:val="en-GB"/>
        </w:rPr>
        <w:t xml:space="preserve"> </w:t>
      </w:r>
      <w:r w:rsidR="005E5B94" w:rsidRPr="00A762B9">
        <w:rPr>
          <w:lang w:val="en-GB"/>
        </w:rPr>
        <w:t>ove</w:t>
      </w:r>
      <w:r w:rsidR="005E5B94" w:rsidRPr="00A762B9">
        <w:rPr>
          <w:lang w:val="en-GB"/>
        </w:rPr>
        <w:t>r</w:t>
      </w:r>
      <w:r w:rsidR="005E5B94" w:rsidRPr="00A762B9">
        <w:rPr>
          <w:lang w:val="en-GB"/>
        </w:rPr>
        <w:t xml:space="preserve">coming the barriers and challenges </w:t>
      </w:r>
      <w:r w:rsidR="00F74EB7" w:rsidRPr="00A762B9">
        <w:rPr>
          <w:lang w:val="en-GB"/>
        </w:rPr>
        <w:t xml:space="preserve">more </w:t>
      </w:r>
      <w:r w:rsidR="005E5B94" w:rsidRPr="00A762B9">
        <w:rPr>
          <w:lang w:val="en-GB"/>
        </w:rPr>
        <w:t>quick</w:t>
      </w:r>
      <w:r w:rsidR="00F74EB7" w:rsidRPr="00A762B9">
        <w:rPr>
          <w:lang w:val="en-GB"/>
        </w:rPr>
        <w:t>ly</w:t>
      </w:r>
      <w:r w:rsidR="005E5B94" w:rsidRPr="00A762B9">
        <w:rPr>
          <w:lang w:val="en-GB"/>
        </w:rPr>
        <w:t xml:space="preserve"> than women. Typically, women assume the </w:t>
      </w:r>
      <w:r w:rsidR="00FE6DB2" w:rsidRPr="00A762B9">
        <w:rPr>
          <w:lang w:val="en-GB"/>
        </w:rPr>
        <w:t>respo</w:t>
      </w:r>
      <w:r w:rsidR="00FE6DB2" w:rsidRPr="00A762B9">
        <w:rPr>
          <w:lang w:val="en-GB"/>
        </w:rPr>
        <w:t>n</w:t>
      </w:r>
      <w:r w:rsidR="00FE6DB2" w:rsidRPr="00A762B9">
        <w:rPr>
          <w:lang w:val="en-GB"/>
        </w:rPr>
        <w:t xml:space="preserve">sibility of </w:t>
      </w:r>
      <w:r w:rsidR="00F74EB7" w:rsidRPr="00A762B9">
        <w:rPr>
          <w:lang w:val="en-GB"/>
        </w:rPr>
        <w:t xml:space="preserve">undertaking </w:t>
      </w:r>
      <w:r w:rsidR="00FE6DB2" w:rsidRPr="00A762B9">
        <w:rPr>
          <w:lang w:val="en-GB"/>
        </w:rPr>
        <w:t xml:space="preserve">household duties and </w:t>
      </w:r>
      <w:r w:rsidR="008C67F7" w:rsidRPr="00A762B9">
        <w:rPr>
          <w:lang w:val="en-GB"/>
        </w:rPr>
        <w:t>engaging in f</w:t>
      </w:r>
      <w:r w:rsidR="00FE6DB2" w:rsidRPr="00A762B9">
        <w:rPr>
          <w:lang w:val="en-GB"/>
        </w:rPr>
        <w:t xml:space="preserve">ull-time care of families, leading </w:t>
      </w:r>
      <w:r w:rsidR="008C67F7" w:rsidRPr="00A762B9">
        <w:rPr>
          <w:lang w:val="en-GB"/>
        </w:rPr>
        <w:t>to isol</w:t>
      </w:r>
      <w:r w:rsidR="008C67F7" w:rsidRPr="00A762B9">
        <w:rPr>
          <w:lang w:val="en-GB"/>
        </w:rPr>
        <w:t>a</w:t>
      </w:r>
      <w:r w:rsidR="008C67F7" w:rsidRPr="00A762B9">
        <w:rPr>
          <w:lang w:val="en-GB"/>
        </w:rPr>
        <w:t>tion from the broader community</w:t>
      </w:r>
      <w:r w:rsidR="00F74EB7" w:rsidRPr="00A762B9">
        <w:rPr>
          <w:lang w:val="en-GB"/>
        </w:rPr>
        <w:t>, usually</w:t>
      </w:r>
      <w:r w:rsidR="008C67F7" w:rsidRPr="00A762B9">
        <w:rPr>
          <w:lang w:val="en-GB"/>
        </w:rPr>
        <w:t xml:space="preserve"> </w:t>
      </w:r>
      <w:r w:rsidR="00F74EB7" w:rsidRPr="00A762B9">
        <w:rPr>
          <w:lang w:val="en-GB"/>
        </w:rPr>
        <w:t xml:space="preserve">over </w:t>
      </w:r>
      <w:r w:rsidR="008C67F7" w:rsidRPr="00A762B9">
        <w:rPr>
          <w:lang w:val="en-GB"/>
        </w:rPr>
        <w:t xml:space="preserve">several years. </w:t>
      </w:r>
      <w:r w:rsidR="00FE6DB2" w:rsidRPr="00A762B9">
        <w:rPr>
          <w:lang w:val="en-GB"/>
        </w:rPr>
        <w:t>These women’s lives are strongly infl</w:t>
      </w:r>
      <w:r w:rsidR="00FE6DB2" w:rsidRPr="00A762B9">
        <w:rPr>
          <w:lang w:val="en-GB"/>
        </w:rPr>
        <w:t>u</w:t>
      </w:r>
      <w:r w:rsidR="00FE6DB2" w:rsidRPr="00A762B9">
        <w:rPr>
          <w:lang w:val="en-GB"/>
        </w:rPr>
        <w:t>enced by p</w:t>
      </w:r>
      <w:r w:rsidR="008C67F7" w:rsidRPr="00A762B9">
        <w:rPr>
          <w:lang w:val="en-GB"/>
        </w:rPr>
        <w:t xml:space="preserve">ersonal and sociocultural factors </w:t>
      </w:r>
      <w:r w:rsidR="00FE6DB2" w:rsidRPr="00A762B9">
        <w:rPr>
          <w:lang w:val="en-GB"/>
        </w:rPr>
        <w:t>both pre</w:t>
      </w:r>
      <w:r w:rsidR="002F6DC7" w:rsidRPr="00A762B9">
        <w:rPr>
          <w:lang w:val="en-GB"/>
        </w:rPr>
        <w:t>-</w:t>
      </w:r>
      <w:r w:rsidR="00FE6DB2" w:rsidRPr="00A762B9">
        <w:rPr>
          <w:lang w:val="en-GB"/>
        </w:rPr>
        <w:t xml:space="preserve"> and post</w:t>
      </w:r>
      <w:r w:rsidR="002F6DC7" w:rsidRPr="00A762B9">
        <w:rPr>
          <w:lang w:val="en-GB"/>
        </w:rPr>
        <w:t>-</w:t>
      </w:r>
      <w:r w:rsidR="00FE6DB2" w:rsidRPr="00A762B9">
        <w:rPr>
          <w:lang w:val="en-GB"/>
        </w:rPr>
        <w:t>migration</w:t>
      </w:r>
      <w:r w:rsidR="000F3E58" w:rsidRPr="00A762B9">
        <w:rPr>
          <w:lang w:val="en-GB"/>
        </w:rPr>
        <w:t xml:space="preserve"> </w:t>
      </w:r>
      <w:r w:rsidR="00894499" w:rsidRPr="00A762B9">
        <w:rPr>
          <w:lang w:val="en-GB"/>
        </w:rPr>
        <w:fldChar w:fldCharType="begin">
          <w:fldData xml:space="preserve">PEVuZE5vdGU+PENpdGU+PEF1dGhvcj5BTUVTPC9BdXRob3I+PFllYXI+MjAxMTwvWWVhcj48UmVj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</w:fldData>
        </w:fldChar>
      </w:r>
      <w:r w:rsidR="0025420F" w:rsidRPr="00A762B9">
        <w:rPr>
          <w:lang w:val="en-GB"/>
        </w:rPr>
        <w:instrText xml:space="preserve"> ADDIN EN.CITE </w:instrText>
      </w:r>
      <w:r w:rsidR="0025420F" w:rsidRPr="00A762B9">
        <w:rPr>
          <w:lang w:val="en-GB"/>
        </w:rPr>
        <w:fldChar w:fldCharType="begin">
          <w:fldData xml:space="preserve">PEVuZE5vdGU+PENpdGU+PEF1dGhvcj5BTUVTPC9BdXRob3I+PFllYXI+MjAxMTwvWWVhcj48UmVj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</w:fldData>
        </w:fldChar>
      </w:r>
      <w:r w:rsidR="0025420F" w:rsidRPr="00A762B9">
        <w:rPr>
          <w:lang w:val="en-GB"/>
        </w:rPr>
        <w:instrText xml:space="preserve"> ADDIN EN.CITE.DATA </w:instrText>
      </w:r>
      <w:r w:rsidR="0025420F" w:rsidRPr="00A762B9">
        <w:rPr>
          <w:lang w:val="en-GB"/>
        </w:rPr>
      </w:r>
      <w:r w:rsidR="0025420F" w:rsidRPr="00A762B9">
        <w:rPr>
          <w:lang w:val="en-GB"/>
        </w:rPr>
        <w:fldChar w:fldCharType="end"/>
      </w:r>
      <w:r w:rsidR="00894499" w:rsidRPr="00A762B9">
        <w:rPr>
          <w:lang w:val="en-GB"/>
        </w:rPr>
      </w:r>
      <w:r w:rsidR="00894499" w:rsidRPr="00A762B9">
        <w:rPr>
          <w:lang w:val="en-GB"/>
        </w:rPr>
        <w:fldChar w:fldCharType="separate"/>
      </w:r>
      <w:r w:rsidR="00D91715" w:rsidRPr="00A762B9">
        <w:rPr>
          <w:noProof/>
          <w:lang w:val="en-GB"/>
        </w:rPr>
        <w:t>(</w:t>
      </w:r>
      <w:hyperlink w:anchor="_ENREF_4" w:tooltip="AMES, 2011 #41" w:history="1">
        <w:r w:rsidR="00477950" w:rsidRPr="00A762B9">
          <w:rPr>
            <w:noProof/>
            <w:lang w:val="en-GB"/>
          </w:rPr>
          <w:t>AMES, 2011</w:t>
        </w:r>
      </w:hyperlink>
      <w:r w:rsidR="00D91715" w:rsidRPr="00A762B9">
        <w:rPr>
          <w:noProof/>
          <w:lang w:val="en-GB"/>
        </w:rPr>
        <w:t xml:space="preserve">; </w:t>
      </w:r>
      <w:hyperlink w:anchor="_ENREF_20" w:tooltip="ECCV, 2009 #19" w:history="1">
        <w:r w:rsidR="00477950" w:rsidRPr="00A762B9">
          <w:rPr>
            <w:noProof/>
            <w:lang w:val="en-GB"/>
          </w:rPr>
          <w:t>ECCV, 2009</w:t>
        </w:r>
      </w:hyperlink>
      <w:r w:rsidR="00D91715" w:rsidRPr="00A762B9">
        <w:rPr>
          <w:noProof/>
          <w:lang w:val="en-GB"/>
        </w:rPr>
        <w:t xml:space="preserve">; </w:t>
      </w:r>
      <w:hyperlink w:anchor="_ENREF_32" w:tooltip="McMichael, 2004 #159" w:history="1">
        <w:r w:rsidR="00477950" w:rsidRPr="00A762B9">
          <w:rPr>
            <w:noProof/>
            <w:lang w:val="en-GB"/>
          </w:rPr>
          <w:t>McMichael &amp; Manderson, 2004</w:t>
        </w:r>
      </w:hyperlink>
      <w:r w:rsidR="00D91715" w:rsidRPr="00A762B9">
        <w:rPr>
          <w:noProof/>
          <w:lang w:val="en-GB"/>
        </w:rPr>
        <w:t>)</w:t>
      </w:r>
      <w:r w:rsidR="00894499" w:rsidRPr="00A762B9">
        <w:rPr>
          <w:lang w:val="en-GB"/>
        </w:rPr>
        <w:fldChar w:fldCharType="end"/>
      </w:r>
      <w:r w:rsidR="00D91715" w:rsidRPr="00A762B9">
        <w:rPr>
          <w:lang w:val="en-GB"/>
        </w:rPr>
        <w:t xml:space="preserve">. </w:t>
      </w:r>
      <w:r w:rsidR="00FE6DB2" w:rsidRPr="00A762B9">
        <w:rPr>
          <w:lang w:val="en-GB"/>
        </w:rPr>
        <w:t xml:space="preserve">As such they are ready </w:t>
      </w:r>
      <w:r w:rsidR="00F74EB7" w:rsidRPr="00A762B9">
        <w:rPr>
          <w:lang w:val="en-GB"/>
        </w:rPr>
        <w:t xml:space="preserve">for </w:t>
      </w:r>
      <w:r w:rsidR="00FE6DB2" w:rsidRPr="00A762B9">
        <w:rPr>
          <w:lang w:val="en-GB"/>
        </w:rPr>
        <w:t>further education or</w:t>
      </w:r>
      <w:r w:rsidR="00F74EB7" w:rsidRPr="00A762B9">
        <w:rPr>
          <w:lang w:val="en-GB"/>
        </w:rPr>
        <w:t xml:space="preserve"> to</w:t>
      </w:r>
      <w:r w:rsidR="00FE6DB2" w:rsidRPr="00A762B9">
        <w:rPr>
          <w:lang w:val="en-GB"/>
        </w:rPr>
        <w:t xml:space="preserve"> </w:t>
      </w:r>
      <w:r w:rsidR="00033F8B" w:rsidRPr="00A762B9">
        <w:rPr>
          <w:lang w:val="en-GB"/>
        </w:rPr>
        <w:t xml:space="preserve">find work </w:t>
      </w:r>
      <w:r w:rsidR="001E54EB" w:rsidRPr="00A762B9">
        <w:rPr>
          <w:lang w:val="en-GB"/>
        </w:rPr>
        <w:t xml:space="preserve">only </w:t>
      </w:r>
      <w:r w:rsidR="009D3B06" w:rsidRPr="00A762B9">
        <w:rPr>
          <w:lang w:val="en-GB"/>
        </w:rPr>
        <w:t>when</w:t>
      </w:r>
      <w:r w:rsidR="00FE6DB2" w:rsidRPr="00A762B9">
        <w:rPr>
          <w:lang w:val="en-GB"/>
        </w:rPr>
        <w:t xml:space="preserve"> their children are old enough</w:t>
      </w:r>
      <w:r w:rsidR="00D91715" w:rsidRPr="00A762B9">
        <w:rPr>
          <w:lang w:val="en-GB"/>
        </w:rPr>
        <w:t xml:space="preserve"> </w:t>
      </w:r>
      <w:r w:rsidR="00894499" w:rsidRPr="00A762B9">
        <w:rPr>
          <w:lang w:val="en-GB"/>
        </w:rPr>
        <w:fldChar w:fldCharType="begin"/>
      </w:r>
      <w:r w:rsidR="0025420F" w:rsidRPr="00A762B9">
        <w:rPr>
          <w:lang w:val="en-GB"/>
        </w:rPr>
        <w:instrText xml:space="preserve"> ADDIN EN.CITE &lt;EndNote&gt;&lt;Cite&gt;&lt;Author&gt;RCOA&lt;/Author&gt;&lt;Year&gt;2010&lt;/Year&gt;&lt;RecNum&gt;132&lt;/RecNum&gt;&lt;DisplayText&gt;(RCOA, 2010)&lt;/DisplayText&gt;&lt;record&gt;&lt;rec-number&gt;132&lt;/rec-number&gt;&lt;foreign-keys&gt;&lt;key app="EN" db-id="f9dzz55sirsvs5etw98x55egdf5ztdxxvr0f" timestamp="1365035436"&gt;132&lt;/key&gt;&lt;/foreign-keys&gt;&lt;ref-type name="Government Document"&gt;46&lt;/ref-type&gt;&lt;contributors&gt;&lt;authors&gt;&lt;author&gt;RCOA&lt;/author&gt;&lt;/authors&gt;&lt;/contributors&gt;&lt;titles&gt;&lt;title&gt;What works: Employment strategies for refugee and humanitarian entrants&lt;/title&gt;&lt;/titles&gt;&lt;dates&gt;&lt;year&gt;2010&lt;/year&gt;&lt;/dates&gt;&lt;publisher&gt;RCOA&lt;/publisher&gt;&lt;urls&gt;&lt;related-urls&gt;&lt;url&gt;https://www.refugeecouncil.org.au/docs/resources/reports/What_Works.pdf&lt;/url&gt;&lt;/related-urls&gt;&lt;/urls&gt;&lt;custom1&gt;Refugee Council of Australia&lt;/custom1&gt;&lt;access-date&gt;30 December 2016&lt;/access-date&gt;&lt;/record&gt;&lt;/Cite&gt;&lt;/EndNote&gt;</w:instrText>
      </w:r>
      <w:r w:rsidR="00894499" w:rsidRPr="00A762B9">
        <w:rPr>
          <w:lang w:val="en-GB"/>
        </w:rPr>
        <w:fldChar w:fldCharType="separate"/>
      </w:r>
      <w:r w:rsidR="00D91715" w:rsidRPr="00A762B9">
        <w:rPr>
          <w:noProof/>
          <w:lang w:val="en-GB"/>
        </w:rPr>
        <w:t>(</w:t>
      </w:r>
      <w:hyperlink w:anchor="_ENREF_39" w:tooltip="RCOA, 2010 #132" w:history="1">
        <w:r w:rsidR="00477950" w:rsidRPr="00A762B9">
          <w:rPr>
            <w:noProof/>
            <w:lang w:val="en-GB"/>
          </w:rPr>
          <w:t>RCOA, 2010</w:t>
        </w:r>
      </w:hyperlink>
      <w:r w:rsidR="00D91715" w:rsidRPr="00A762B9">
        <w:rPr>
          <w:noProof/>
          <w:lang w:val="en-GB"/>
        </w:rPr>
        <w:t>)</w:t>
      </w:r>
      <w:r w:rsidR="00894499" w:rsidRPr="00A762B9">
        <w:rPr>
          <w:lang w:val="en-GB"/>
        </w:rPr>
        <w:fldChar w:fldCharType="end"/>
      </w:r>
      <w:r w:rsidR="00D91715" w:rsidRPr="00A762B9">
        <w:rPr>
          <w:lang w:val="en-GB"/>
        </w:rPr>
        <w:t>.</w:t>
      </w:r>
      <w:r w:rsidR="00FE6DB2" w:rsidRPr="00A762B9">
        <w:rPr>
          <w:lang w:val="en-GB"/>
        </w:rPr>
        <w:t xml:space="preserve"> </w:t>
      </w:r>
      <w:r w:rsidR="00033F8B" w:rsidRPr="00A762B9">
        <w:rPr>
          <w:lang w:val="en-GB"/>
        </w:rPr>
        <w:t>M</w:t>
      </w:r>
      <w:r w:rsidR="00FE6DB2" w:rsidRPr="00A762B9">
        <w:rPr>
          <w:lang w:val="en-GB"/>
        </w:rPr>
        <w:t xml:space="preserve">eanwhile, an avenue that </w:t>
      </w:r>
      <w:r w:rsidR="00033F8B" w:rsidRPr="00A762B9">
        <w:rPr>
          <w:lang w:val="en-GB"/>
        </w:rPr>
        <w:t>is</w:t>
      </w:r>
      <w:r w:rsidR="00FE6DB2" w:rsidRPr="00A762B9">
        <w:rPr>
          <w:lang w:val="en-GB"/>
        </w:rPr>
        <w:t xml:space="preserve"> available for them to participate in some form of learning </w:t>
      </w:r>
      <w:r w:rsidR="009D3B06" w:rsidRPr="00A762B9">
        <w:rPr>
          <w:lang w:val="en-GB"/>
        </w:rPr>
        <w:t>and</w:t>
      </w:r>
      <w:r w:rsidR="00033F8B" w:rsidRPr="00A762B9">
        <w:rPr>
          <w:lang w:val="en-GB"/>
        </w:rPr>
        <w:t xml:space="preserve"> socialising</w:t>
      </w:r>
      <w:r w:rsidR="009D3B06" w:rsidRPr="00A762B9">
        <w:rPr>
          <w:lang w:val="en-GB"/>
        </w:rPr>
        <w:t>,</w:t>
      </w:r>
      <w:r w:rsidR="00033F8B" w:rsidRPr="00A762B9">
        <w:rPr>
          <w:lang w:val="en-GB"/>
        </w:rPr>
        <w:t xml:space="preserve"> </w:t>
      </w:r>
      <w:r w:rsidR="00FE6DB2" w:rsidRPr="00A762B9">
        <w:rPr>
          <w:lang w:val="en-GB"/>
        </w:rPr>
        <w:t>with the flexibility of bringing their children along</w:t>
      </w:r>
      <w:r w:rsidR="009D3B06" w:rsidRPr="00A762B9">
        <w:rPr>
          <w:lang w:val="en-GB"/>
        </w:rPr>
        <w:t>,</w:t>
      </w:r>
      <w:r w:rsidR="00FE6DB2" w:rsidRPr="00A762B9">
        <w:rPr>
          <w:lang w:val="en-GB"/>
        </w:rPr>
        <w:t xml:space="preserve"> is by going to </w:t>
      </w:r>
      <w:r w:rsidR="00033F8B" w:rsidRPr="00A762B9">
        <w:rPr>
          <w:lang w:val="en-GB"/>
        </w:rPr>
        <w:t>local and non-profit community-based centre</w:t>
      </w:r>
      <w:r w:rsidR="00FE6DB2" w:rsidRPr="00A762B9">
        <w:rPr>
          <w:lang w:val="en-GB"/>
        </w:rPr>
        <w:t>s</w:t>
      </w:r>
      <w:r w:rsidR="00033F8B" w:rsidRPr="00A762B9">
        <w:rPr>
          <w:lang w:val="en-GB"/>
        </w:rPr>
        <w:t xml:space="preserve"> that offer programs on life-skills and also some form of English learning</w:t>
      </w:r>
      <w:r w:rsidR="009B551B" w:rsidRPr="00A762B9">
        <w:rPr>
          <w:lang w:val="en-GB"/>
        </w:rPr>
        <w:t xml:space="preserve"> </w:t>
      </w:r>
      <w:r w:rsidR="00894499" w:rsidRPr="00A762B9">
        <w:rPr>
          <w:lang w:val="en-GB"/>
        </w:rPr>
        <w:fldChar w:fldCharType="begin">
          <w:fldData xml:space="preserve">PEVuZE5vdGU+PENpdGU+PEF1dGhvcj5BaG1hZDwvQXV0aG9yPjxZZWFyPjIwMTM8L1llYXI+PFJl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</w:fldData>
        </w:fldChar>
      </w:r>
      <w:r w:rsidR="0025420F" w:rsidRPr="00A762B9">
        <w:rPr>
          <w:lang w:val="en-GB"/>
        </w:rPr>
        <w:instrText xml:space="preserve"> ADDIN EN.CITE </w:instrText>
      </w:r>
      <w:r w:rsidR="0025420F" w:rsidRPr="00A762B9">
        <w:rPr>
          <w:lang w:val="en-GB"/>
        </w:rPr>
        <w:fldChar w:fldCharType="begin">
          <w:fldData xml:space="preserve">PEVuZE5vdGU+PENpdGU+PEF1dGhvcj5BaG1hZDwvQXV0aG9yPjxZZWFyPjIwMTM8L1llYXI+PFJl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</w:fldData>
        </w:fldChar>
      </w:r>
      <w:r w:rsidR="0025420F" w:rsidRPr="00A762B9">
        <w:rPr>
          <w:lang w:val="en-GB"/>
        </w:rPr>
        <w:instrText xml:space="preserve"> ADDIN EN.CITE.DATA </w:instrText>
      </w:r>
      <w:r w:rsidR="0025420F" w:rsidRPr="00A762B9">
        <w:rPr>
          <w:lang w:val="en-GB"/>
        </w:rPr>
      </w:r>
      <w:r w:rsidR="0025420F" w:rsidRPr="00A762B9">
        <w:rPr>
          <w:lang w:val="en-GB"/>
        </w:rPr>
        <w:fldChar w:fldCharType="end"/>
      </w:r>
      <w:r w:rsidR="00894499" w:rsidRPr="00A762B9">
        <w:rPr>
          <w:lang w:val="en-GB"/>
        </w:rPr>
      </w:r>
      <w:r w:rsidR="00894499" w:rsidRPr="00A762B9">
        <w:rPr>
          <w:lang w:val="en-GB"/>
        </w:rPr>
        <w:fldChar w:fldCharType="separate"/>
      </w:r>
      <w:r w:rsidR="00A122E4" w:rsidRPr="00A762B9">
        <w:rPr>
          <w:noProof/>
          <w:lang w:val="en-GB"/>
        </w:rPr>
        <w:t>(</w:t>
      </w:r>
      <w:hyperlink w:anchor="_ENREF_2" w:tooltip="Ahmad, 2013 #331" w:history="1">
        <w:r w:rsidR="00477950" w:rsidRPr="00A762B9">
          <w:rPr>
            <w:noProof/>
            <w:lang w:val="en-GB"/>
          </w:rPr>
          <w:t>K. S. Ahmad, Armarego, &amp; Sudweeks, 2013</w:t>
        </w:r>
      </w:hyperlink>
      <w:r w:rsidR="00A122E4" w:rsidRPr="00A762B9">
        <w:rPr>
          <w:noProof/>
          <w:lang w:val="en-GB"/>
        </w:rPr>
        <w:t>)</w:t>
      </w:r>
      <w:r w:rsidR="00894499" w:rsidRPr="00A762B9">
        <w:rPr>
          <w:lang w:val="en-GB"/>
        </w:rPr>
        <w:fldChar w:fldCharType="end"/>
      </w:r>
      <w:r w:rsidR="009B551B" w:rsidRPr="00A762B9">
        <w:rPr>
          <w:lang w:val="en-GB"/>
        </w:rPr>
        <w:t xml:space="preserve">. </w:t>
      </w:r>
      <w:r w:rsidR="008C67F7" w:rsidRPr="00A762B9">
        <w:rPr>
          <w:lang w:val="en-GB"/>
        </w:rPr>
        <w:t>Even though the</w:t>
      </w:r>
      <w:r w:rsidR="00033F8B" w:rsidRPr="00A762B9">
        <w:rPr>
          <w:lang w:val="en-GB"/>
        </w:rPr>
        <w:t xml:space="preserve">se programs are </w:t>
      </w:r>
      <w:r w:rsidR="008C67F7" w:rsidRPr="00A762B9">
        <w:rPr>
          <w:lang w:val="en-GB"/>
        </w:rPr>
        <w:t>non-accredited and short term</w:t>
      </w:r>
      <w:r w:rsidR="00033F8B" w:rsidRPr="00A762B9">
        <w:rPr>
          <w:lang w:val="en-GB"/>
        </w:rPr>
        <w:t xml:space="preserve"> in natur</w:t>
      </w:r>
      <w:r w:rsidR="009B551B" w:rsidRPr="00A762B9">
        <w:rPr>
          <w:lang w:val="en-GB"/>
        </w:rPr>
        <w:t xml:space="preserve">e, </w:t>
      </w:r>
      <w:r w:rsidR="00F74EB7" w:rsidRPr="00A762B9">
        <w:rPr>
          <w:lang w:val="en-GB"/>
        </w:rPr>
        <w:t>they provide</w:t>
      </w:r>
      <w:r w:rsidR="008C67F7" w:rsidRPr="00A762B9">
        <w:rPr>
          <w:lang w:val="en-GB"/>
        </w:rPr>
        <w:t xml:space="preserve"> the kind of learning o</w:t>
      </w:r>
      <w:r w:rsidR="008C67F7" w:rsidRPr="00A762B9">
        <w:rPr>
          <w:lang w:val="en-GB"/>
        </w:rPr>
        <w:t>p</w:t>
      </w:r>
      <w:r w:rsidR="008C67F7" w:rsidRPr="00A762B9">
        <w:rPr>
          <w:lang w:val="en-GB"/>
        </w:rPr>
        <w:t>portu</w:t>
      </w:r>
      <w:r w:rsidR="00033F8B" w:rsidRPr="00A762B9">
        <w:rPr>
          <w:lang w:val="en-GB"/>
        </w:rPr>
        <w:t>nity</w:t>
      </w:r>
      <w:r w:rsidR="009D3B06" w:rsidRPr="00A762B9">
        <w:rPr>
          <w:lang w:val="en-GB"/>
        </w:rPr>
        <w:t xml:space="preserve"> and space that suits</w:t>
      </w:r>
      <w:r w:rsidR="00033F8B" w:rsidRPr="00A762B9">
        <w:rPr>
          <w:lang w:val="en-GB"/>
        </w:rPr>
        <w:t xml:space="preserve"> the women’s need </w:t>
      </w:r>
      <w:r w:rsidR="008C67F7" w:rsidRPr="00A762B9">
        <w:rPr>
          <w:lang w:val="en-GB"/>
        </w:rPr>
        <w:t>for a friendly and non-rigid learning environment</w:t>
      </w:r>
      <w:r w:rsidR="00033F8B" w:rsidRPr="00A762B9">
        <w:rPr>
          <w:lang w:val="en-GB"/>
        </w:rPr>
        <w:t>.</w:t>
      </w:r>
    </w:p>
    <w:p w14:paraId="4B0B87FB" w14:textId="532E3205" w:rsidR="00F70B3A" w:rsidRPr="00A762B9" w:rsidRDefault="00F70B3A" w:rsidP="00F70B3A">
      <w:pPr>
        <w:pStyle w:val="Heading2"/>
        <w:ind w:left="578" w:hanging="578"/>
        <w:rPr>
          <w:lang w:val="en-GB"/>
        </w:rPr>
      </w:pPr>
      <w:r w:rsidRPr="00A762B9">
        <w:rPr>
          <w:lang w:val="en-GB"/>
        </w:rPr>
        <w:t xml:space="preserve">Support for English </w:t>
      </w:r>
      <w:r w:rsidR="001E54EB" w:rsidRPr="00A762B9">
        <w:rPr>
          <w:lang w:val="en-GB"/>
        </w:rPr>
        <w:t xml:space="preserve">Learning </w:t>
      </w:r>
    </w:p>
    <w:p w14:paraId="146C77D6" w14:textId="0882958E" w:rsidR="00732465" w:rsidRPr="00A762B9" w:rsidRDefault="00F70B3A" w:rsidP="001A02E2">
      <w:pPr>
        <w:rPr>
          <w:lang w:val="en-GB"/>
        </w:rPr>
      </w:pPr>
      <w:r w:rsidRPr="00A762B9">
        <w:rPr>
          <w:lang w:val="en-GB"/>
        </w:rPr>
        <w:t>In Australia, funded support for migrant and refugee English learning is provided through the Adult Migrant English Program (AMEP) that aims to help develop the English language skills need</w:t>
      </w:r>
      <w:r w:rsidR="00F74EB7" w:rsidRPr="00A762B9">
        <w:rPr>
          <w:lang w:val="en-GB"/>
        </w:rPr>
        <w:t>ed</w:t>
      </w:r>
      <w:r w:rsidRPr="00A762B9">
        <w:rPr>
          <w:lang w:val="en-GB"/>
        </w:rPr>
        <w:t xml:space="preserve"> to access services in the community, provide a pathway to employment, training or further study</w:t>
      </w:r>
      <w:r w:rsidR="00A041BC">
        <w:rPr>
          <w:lang w:val="en-GB"/>
        </w:rPr>
        <w:t>,</w:t>
      </w:r>
      <w:r w:rsidRPr="00A762B9">
        <w:rPr>
          <w:lang w:val="en-GB"/>
        </w:rPr>
        <w:t xml:space="preserve"> and </w:t>
      </w:r>
      <w:r w:rsidRPr="00A762B9">
        <w:rPr>
          <w:lang w:val="en-GB"/>
        </w:rPr>
        <w:lastRenderedPageBreak/>
        <w:t xml:space="preserve">participate in other government programs offered </w:t>
      </w:r>
      <w:r w:rsidR="00894499" w:rsidRPr="00A762B9">
        <w:rPr>
          <w:lang w:val="en-GB"/>
        </w:rPr>
        <w:fldChar w:fldCharType="begin"/>
      </w:r>
      <w:r w:rsidR="0025420F" w:rsidRPr="00A762B9">
        <w:rPr>
          <w:lang w:val="en-GB"/>
        </w:rPr>
        <w:instrText xml:space="preserve"> ADDIN EN.CITE &lt;EndNote&gt;&lt;Cite&gt;&lt;Author&gt;DIAC&lt;/Author&gt;&lt;Year&gt;2008&lt;/Year&gt;&lt;RecNum&gt;486&lt;/RecNum&gt;&lt;DisplayText&gt;(DIAC, 2008)&lt;/DisplayText&gt;&lt;record&gt;&lt;rec-number&gt;486&lt;/rec-number&gt;&lt;foreign-keys&gt;&lt;key app="EN" db-id="f9dzz55sirsvs5etw98x55egdf5ztdxxvr0f" timestamp="1482341477"&gt;486&lt;/key&gt;&lt;/foreign-keys&gt;&lt;ref-type name="Government Document"&gt;46&lt;/ref-type&gt;&lt;contributors&gt;&lt;authors&gt;&lt;author&gt;DIAC &lt;/author&gt;&lt;/authors&gt;&lt;/contributors&gt;&lt;titles&gt;&lt;title&gt;Review of the AMEP Discussion Paper&lt;/title&gt;&lt;/titles&gt;&lt;dates&gt;&lt;year&gt;2008&lt;/year&gt;&lt;/dates&gt;&lt;pub-location&gt;Canberra&lt;/pub-location&gt;&lt;publisher&gt;Department of Immigration and Citizenship&lt;/publisher&gt;&lt;urls&gt;&lt;related-urls&gt;&lt;url&gt;http://www.immi.gov.au/living-in-australia/delivering-assistance/amep_discussion_paper.pdf&lt;/url&gt;&lt;/related-urls&gt;&lt;/urls&gt;&lt;/record&gt;&lt;/Cite&gt;&lt;/EndNote&gt;</w:instrText>
      </w:r>
      <w:r w:rsidR="00894499" w:rsidRPr="00A762B9">
        <w:rPr>
          <w:lang w:val="en-GB"/>
        </w:rPr>
        <w:fldChar w:fldCharType="separate"/>
      </w:r>
      <w:r w:rsidRPr="00A762B9">
        <w:rPr>
          <w:noProof/>
          <w:lang w:val="en-GB"/>
        </w:rPr>
        <w:t>(</w:t>
      </w:r>
      <w:hyperlink w:anchor="_ENREF_18" w:tooltip="DIAC, 2008 #486" w:history="1">
        <w:r w:rsidR="00477950" w:rsidRPr="00A762B9">
          <w:rPr>
            <w:noProof/>
            <w:lang w:val="en-GB"/>
          </w:rPr>
          <w:t>DIAC, 2008</w:t>
        </w:r>
      </w:hyperlink>
      <w:r w:rsidRPr="00A762B9">
        <w:rPr>
          <w:noProof/>
          <w:lang w:val="en-GB"/>
        </w:rPr>
        <w:t>)</w:t>
      </w:r>
      <w:r w:rsidR="00894499" w:rsidRPr="00A762B9">
        <w:rPr>
          <w:lang w:val="en-GB"/>
        </w:rPr>
        <w:fldChar w:fldCharType="end"/>
      </w:r>
      <w:r w:rsidRPr="00A762B9">
        <w:rPr>
          <w:lang w:val="en-GB"/>
        </w:rPr>
        <w:t xml:space="preserve">. Learners who are enrolled in this </w:t>
      </w:r>
      <w:r w:rsidR="00CA7490" w:rsidRPr="00A762B9">
        <w:rPr>
          <w:lang w:val="en-GB"/>
        </w:rPr>
        <w:t xml:space="preserve">program </w:t>
      </w:r>
      <w:r w:rsidRPr="00A762B9">
        <w:rPr>
          <w:lang w:val="en-GB"/>
        </w:rPr>
        <w:t xml:space="preserve">enjoy a stable and permanent operation that applies state of the art technology to teaching and learning English </w:t>
      </w:r>
      <w:r w:rsidR="00894499" w:rsidRPr="00A762B9">
        <w:rPr>
          <w:lang w:val="en-GB"/>
        </w:rPr>
        <w:fldChar w:fldCharType="begin">
          <w:fldData xml:space="preserve">PEVuZE5vdGU+PENpdGU+PEF1dGhvcj5DaGl1PC9BdXRob3I+PFllYXI+MjAxMzwvWWVhcj48UmVj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=
</w:fldData>
        </w:fldChar>
      </w:r>
      <w:r w:rsidR="0025420F" w:rsidRPr="00A762B9">
        <w:rPr>
          <w:lang w:val="en-GB"/>
        </w:rPr>
        <w:instrText xml:space="preserve"> ADDIN EN.CITE </w:instrText>
      </w:r>
      <w:r w:rsidR="0025420F" w:rsidRPr="00A762B9">
        <w:rPr>
          <w:lang w:val="en-GB"/>
        </w:rPr>
        <w:fldChar w:fldCharType="begin">
          <w:fldData xml:space="preserve">PEVuZE5vdGU+PENpdGU+PEF1dGhvcj5DaGl1PC9BdXRob3I+PFllYXI+MjAxMzwvWWVhcj48UmVj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=
</w:fldData>
        </w:fldChar>
      </w:r>
      <w:r w:rsidR="0025420F" w:rsidRPr="00A762B9">
        <w:rPr>
          <w:lang w:val="en-GB"/>
        </w:rPr>
        <w:instrText xml:space="preserve"> ADDIN EN.CITE.DATA </w:instrText>
      </w:r>
      <w:r w:rsidR="0025420F" w:rsidRPr="00A762B9">
        <w:rPr>
          <w:lang w:val="en-GB"/>
        </w:rPr>
      </w:r>
      <w:r w:rsidR="0025420F" w:rsidRPr="00A762B9">
        <w:rPr>
          <w:lang w:val="en-GB"/>
        </w:rPr>
        <w:fldChar w:fldCharType="end"/>
      </w:r>
      <w:r w:rsidR="00894499" w:rsidRPr="00A762B9">
        <w:rPr>
          <w:lang w:val="en-GB"/>
        </w:rPr>
      </w:r>
      <w:r w:rsidR="00894499" w:rsidRPr="00A762B9">
        <w:rPr>
          <w:lang w:val="en-GB"/>
        </w:rPr>
        <w:fldChar w:fldCharType="separate"/>
      </w:r>
      <w:r w:rsidR="00D91715" w:rsidRPr="00A762B9">
        <w:rPr>
          <w:noProof/>
          <w:lang w:val="en-GB"/>
        </w:rPr>
        <w:t>(</w:t>
      </w:r>
      <w:hyperlink w:anchor="_ENREF_11" w:tooltip="Chiu, 2013 #106" w:history="1">
        <w:r w:rsidR="00477950" w:rsidRPr="00A762B9">
          <w:rPr>
            <w:noProof/>
            <w:lang w:val="en-GB"/>
          </w:rPr>
          <w:t>Chiu, 2013</w:t>
        </w:r>
      </w:hyperlink>
      <w:r w:rsidR="00D91715" w:rsidRPr="00A762B9">
        <w:rPr>
          <w:noProof/>
          <w:lang w:val="en-GB"/>
        </w:rPr>
        <w:t xml:space="preserve">; </w:t>
      </w:r>
      <w:hyperlink w:anchor="_ENREF_24" w:tooltip="Grgurović, 2013 #75" w:history="1">
        <w:r w:rsidR="00477950" w:rsidRPr="00A762B9">
          <w:rPr>
            <w:noProof/>
            <w:lang w:val="en-GB"/>
          </w:rPr>
          <w:t>Grgurović, Chapelle, &amp; Shelley, 2013</w:t>
        </w:r>
      </w:hyperlink>
      <w:r w:rsidR="00D91715" w:rsidRPr="00A762B9">
        <w:rPr>
          <w:noProof/>
          <w:lang w:val="en-GB"/>
        </w:rPr>
        <w:t>)</w:t>
      </w:r>
      <w:r w:rsidR="00894499" w:rsidRPr="00A762B9">
        <w:rPr>
          <w:lang w:val="en-GB"/>
        </w:rPr>
        <w:fldChar w:fldCharType="end"/>
      </w:r>
      <w:r w:rsidR="00D91715" w:rsidRPr="00A762B9">
        <w:rPr>
          <w:lang w:val="en-GB"/>
        </w:rPr>
        <w:t>.</w:t>
      </w:r>
    </w:p>
    <w:p w14:paraId="203E0371" w14:textId="295F3A59" w:rsidR="00732465" w:rsidRPr="00A762B9" w:rsidRDefault="00F70B3A" w:rsidP="001A02E2">
      <w:pPr>
        <w:rPr>
          <w:lang w:val="en-GB"/>
        </w:rPr>
      </w:pPr>
      <w:r w:rsidRPr="00A762B9">
        <w:rPr>
          <w:lang w:val="en-GB"/>
        </w:rPr>
        <w:t xml:space="preserve">However, some eligible women </w:t>
      </w:r>
      <w:r w:rsidR="00F74EB7" w:rsidRPr="00A762B9">
        <w:rPr>
          <w:lang w:val="en-GB"/>
        </w:rPr>
        <w:t xml:space="preserve">have </w:t>
      </w:r>
      <w:r w:rsidRPr="00A762B9">
        <w:rPr>
          <w:lang w:val="en-GB"/>
        </w:rPr>
        <w:t>had to forego this opportunity due to personal and sociocultural factors</w:t>
      </w:r>
      <w:r w:rsidR="00D91715" w:rsidRPr="00A762B9">
        <w:rPr>
          <w:lang w:val="en-GB"/>
        </w:rPr>
        <w:t xml:space="preserve"> </w:t>
      </w:r>
      <w:r w:rsidR="00894499" w:rsidRPr="00A762B9">
        <w:rPr>
          <w:lang w:val="en-GB"/>
        </w:rPr>
        <w:fldChar w:fldCharType="begin">
          <w:fldData xml:space="preserve">PEVuZE5vdGU+PENpdGU+PEF1dGhvcj5BaG1hZDwvQXV0aG9yPjxZZWFyPjIwMTM8L1llYXI+PFJl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==
</w:fldData>
        </w:fldChar>
      </w:r>
      <w:r w:rsidR="0025420F" w:rsidRPr="00A762B9">
        <w:rPr>
          <w:lang w:val="en-GB"/>
        </w:rPr>
        <w:instrText xml:space="preserve"> ADDIN EN.CITE </w:instrText>
      </w:r>
      <w:r w:rsidR="0025420F" w:rsidRPr="00A762B9">
        <w:rPr>
          <w:lang w:val="en-GB"/>
        </w:rPr>
        <w:fldChar w:fldCharType="begin">
          <w:fldData xml:space="preserve">PEVuZE5vdGU+PENpdGU+PEF1dGhvcj5BaG1hZDwvQXV0aG9yPjxZZWFyPjIwMTM8L1llYXI+PFJl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==
</w:fldData>
        </w:fldChar>
      </w:r>
      <w:r w:rsidR="0025420F" w:rsidRPr="00A762B9">
        <w:rPr>
          <w:lang w:val="en-GB"/>
        </w:rPr>
        <w:instrText xml:space="preserve"> ADDIN EN.CITE.DATA </w:instrText>
      </w:r>
      <w:r w:rsidR="0025420F" w:rsidRPr="00A762B9">
        <w:rPr>
          <w:lang w:val="en-GB"/>
        </w:rPr>
      </w:r>
      <w:r w:rsidR="0025420F" w:rsidRPr="00A762B9">
        <w:rPr>
          <w:lang w:val="en-GB"/>
        </w:rPr>
        <w:fldChar w:fldCharType="end"/>
      </w:r>
      <w:r w:rsidR="00894499" w:rsidRPr="00A762B9">
        <w:rPr>
          <w:lang w:val="en-GB"/>
        </w:rPr>
      </w:r>
      <w:r w:rsidR="00894499" w:rsidRPr="00A762B9">
        <w:rPr>
          <w:lang w:val="en-GB"/>
        </w:rPr>
        <w:fldChar w:fldCharType="separate"/>
      </w:r>
      <w:r w:rsidR="00A122E4" w:rsidRPr="00A762B9">
        <w:rPr>
          <w:noProof/>
          <w:lang w:val="en-GB"/>
        </w:rPr>
        <w:t>(</w:t>
      </w:r>
      <w:hyperlink w:anchor="_ENREF_2" w:tooltip="Ahmad, 2013 #331" w:history="1">
        <w:r w:rsidR="00477950" w:rsidRPr="00A762B9">
          <w:rPr>
            <w:noProof/>
            <w:lang w:val="en-GB"/>
          </w:rPr>
          <w:t>K. S. Ahmad et al., 2013</w:t>
        </w:r>
      </w:hyperlink>
      <w:r w:rsidR="00A122E4" w:rsidRPr="00A762B9">
        <w:rPr>
          <w:noProof/>
          <w:lang w:val="en-GB"/>
        </w:rPr>
        <w:t>)</w:t>
      </w:r>
      <w:r w:rsidR="00894499" w:rsidRPr="00A762B9">
        <w:rPr>
          <w:lang w:val="en-GB"/>
        </w:rPr>
        <w:fldChar w:fldCharType="end"/>
      </w:r>
      <w:r w:rsidR="00847E6E" w:rsidRPr="00A762B9">
        <w:rPr>
          <w:lang w:val="en-GB"/>
        </w:rPr>
        <w:t>,</w:t>
      </w:r>
      <w:r w:rsidR="00D91715" w:rsidRPr="00A762B9">
        <w:rPr>
          <w:lang w:val="en-GB"/>
        </w:rPr>
        <w:t xml:space="preserve"> </w:t>
      </w:r>
      <w:r w:rsidRPr="00A762B9">
        <w:rPr>
          <w:lang w:val="en-GB"/>
        </w:rPr>
        <w:t>migration histories</w:t>
      </w:r>
      <w:r w:rsidR="003D3BB9">
        <w:rPr>
          <w:lang w:val="en-GB"/>
        </w:rPr>
        <w:t>,</w:t>
      </w:r>
      <w:r w:rsidRPr="00A762B9">
        <w:rPr>
          <w:lang w:val="en-GB"/>
        </w:rPr>
        <w:t xml:space="preserve"> and fear of engaging in formal education</w:t>
      </w:r>
      <w:r w:rsidR="008A1505" w:rsidRPr="00A762B9">
        <w:rPr>
          <w:lang w:val="en-GB"/>
        </w:rPr>
        <w:t xml:space="preserve"> </w:t>
      </w:r>
      <w:r w:rsidR="00894499" w:rsidRPr="00A762B9">
        <w:rPr>
          <w:lang w:val="en-GB"/>
        </w:rPr>
        <w:fldChar w:fldCharType="begin">
          <w:fldData xml:space="preserve">PEVuZE5vdGU+PENpdGU+PEF1dGhvcj5BTUVTPC9BdXRob3I+PFllYXI+MjAxMTwvWWVhcj48UmVj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</w:fldData>
        </w:fldChar>
      </w:r>
      <w:r w:rsidR="0025420F" w:rsidRPr="00A762B9">
        <w:rPr>
          <w:lang w:val="en-GB"/>
        </w:rPr>
        <w:instrText xml:space="preserve"> ADDIN EN.CITE </w:instrText>
      </w:r>
      <w:r w:rsidR="0025420F" w:rsidRPr="00A762B9">
        <w:rPr>
          <w:lang w:val="en-GB"/>
        </w:rPr>
        <w:fldChar w:fldCharType="begin">
          <w:fldData xml:space="preserve">PEVuZE5vdGU+PENpdGU+PEF1dGhvcj5BTUVTPC9BdXRob3I+PFllYXI+MjAxMTwvWWVhcj48UmVj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</w:fldData>
        </w:fldChar>
      </w:r>
      <w:r w:rsidR="0025420F" w:rsidRPr="00A762B9">
        <w:rPr>
          <w:lang w:val="en-GB"/>
        </w:rPr>
        <w:instrText xml:space="preserve"> ADDIN EN.CITE.DATA </w:instrText>
      </w:r>
      <w:r w:rsidR="0025420F" w:rsidRPr="00A762B9">
        <w:rPr>
          <w:lang w:val="en-GB"/>
        </w:rPr>
      </w:r>
      <w:r w:rsidR="0025420F" w:rsidRPr="00A762B9">
        <w:rPr>
          <w:lang w:val="en-GB"/>
        </w:rPr>
        <w:fldChar w:fldCharType="end"/>
      </w:r>
      <w:r w:rsidR="00894499" w:rsidRPr="00A762B9">
        <w:rPr>
          <w:lang w:val="en-GB"/>
        </w:rPr>
      </w:r>
      <w:r w:rsidR="00894499" w:rsidRPr="00A762B9">
        <w:rPr>
          <w:lang w:val="en-GB"/>
        </w:rPr>
        <w:fldChar w:fldCharType="separate"/>
      </w:r>
      <w:r w:rsidR="008A1505" w:rsidRPr="00A762B9">
        <w:rPr>
          <w:noProof/>
          <w:lang w:val="en-GB"/>
        </w:rPr>
        <w:t>(</w:t>
      </w:r>
      <w:hyperlink w:anchor="_ENREF_4" w:tooltip="AMES, 2011 #41" w:history="1">
        <w:r w:rsidR="00477950" w:rsidRPr="00A762B9">
          <w:rPr>
            <w:noProof/>
            <w:lang w:val="en-GB"/>
          </w:rPr>
          <w:t>AMES, 2011</w:t>
        </w:r>
      </w:hyperlink>
      <w:r w:rsidR="008A1505" w:rsidRPr="00A762B9">
        <w:rPr>
          <w:noProof/>
          <w:lang w:val="en-GB"/>
        </w:rPr>
        <w:t xml:space="preserve">; </w:t>
      </w:r>
      <w:hyperlink w:anchor="_ENREF_20" w:tooltip="ECCV, 2009 #19" w:history="1">
        <w:r w:rsidR="00477950" w:rsidRPr="00A762B9">
          <w:rPr>
            <w:noProof/>
            <w:lang w:val="en-GB"/>
          </w:rPr>
          <w:t>ECCV, 2009</w:t>
        </w:r>
      </w:hyperlink>
      <w:r w:rsidR="008A1505" w:rsidRPr="00A762B9">
        <w:rPr>
          <w:noProof/>
          <w:lang w:val="en-GB"/>
        </w:rPr>
        <w:t xml:space="preserve">; </w:t>
      </w:r>
      <w:hyperlink w:anchor="_ENREF_32" w:tooltip="McMichael, 2004 #159" w:history="1">
        <w:r w:rsidR="00477950" w:rsidRPr="00A762B9">
          <w:rPr>
            <w:noProof/>
            <w:lang w:val="en-GB"/>
          </w:rPr>
          <w:t>McMichael &amp; Manderson, 2004</w:t>
        </w:r>
      </w:hyperlink>
      <w:r w:rsidR="008A1505" w:rsidRPr="00A762B9">
        <w:rPr>
          <w:noProof/>
          <w:lang w:val="en-GB"/>
        </w:rPr>
        <w:t>)</w:t>
      </w:r>
      <w:r w:rsidR="00894499" w:rsidRPr="00A762B9">
        <w:rPr>
          <w:lang w:val="en-GB"/>
        </w:rPr>
        <w:fldChar w:fldCharType="end"/>
      </w:r>
      <w:r w:rsidR="008A1505" w:rsidRPr="00A762B9">
        <w:rPr>
          <w:lang w:val="en-GB"/>
        </w:rPr>
        <w:t>.</w:t>
      </w:r>
      <w:r w:rsidRPr="00A762B9">
        <w:rPr>
          <w:lang w:val="en-GB"/>
        </w:rPr>
        <w:t xml:space="preserve"> Instead, they opt to attend non-formal learning settings at community centres. These programs do not require commitment and run for short durations (for example, two hours weekly, in the morning during the school term). They are intended as a meeting place for migrants and refugees to learn and practice English in a relaxed and fear-free environment. The lessons are somewhat structured </w:t>
      </w:r>
      <w:r w:rsidR="00BF28DC" w:rsidRPr="00A762B9">
        <w:rPr>
          <w:lang w:val="en-GB"/>
        </w:rPr>
        <w:t xml:space="preserve">but </w:t>
      </w:r>
      <w:r w:rsidRPr="00A762B9">
        <w:rPr>
          <w:lang w:val="en-GB"/>
        </w:rPr>
        <w:t>no assessments are imposed. D</w:t>
      </w:r>
      <w:r w:rsidRPr="00A762B9">
        <w:rPr>
          <w:lang w:val="en-GB"/>
        </w:rPr>
        <w:t>e</w:t>
      </w:r>
      <w:r w:rsidRPr="00A762B9">
        <w:rPr>
          <w:lang w:val="en-GB"/>
        </w:rPr>
        <w:t>pending on the availability of funding, some of the community centres also provide a crèche facility so that small children can be near their mothers. Attending these programs is a valuable way for these women to go out and socialise with other people while learning English.</w:t>
      </w:r>
    </w:p>
    <w:p w14:paraId="0616D075" w14:textId="77777777" w:rsidR="00CA7490" w:rsidRPr="00A762B9" w:rsidRDefault="004C15B0" w:rsidP="00CA7490">
      <w:pPr>
        <w:pStyle w:val="Heading2"/>
        <w:rPr>
          <w:lang w:val="en-GB"/>
        </w:rPr>
      </w:pPr>
      <w:r w:rsidRPr="00A762B9">
        <w:rPr>
          <w:lang w:val="en-GB"/>
        </w:rPr>
        <w:t>Significance of V</w:t>
      </w:r>
      <w:r w:rsidR="00CA7490" w:rsidRPr="00A762B9">
        <w:rPr>
          <w:lang w:val="en-GB"/>
        </w:rPr>
        <w:t xml:space="preserve">ocabulary </w:t>
      </w:r>
    </w:p>
    <w:p w14:paraId="3447DA24" w14:textId="0E0FB4AD" w:rsidR="00F66F61" w:rsidRPr="00A762B9" w:rsidRDefault="00F66F61" w:rsidP="001A02E2">
      <w:pPr>
        <w:rPr>
          <w:lang w:val="en-GB"/>
        </w:rPr>
      </w:pPr>
      <w:r w:rsidRPr="00A762B9">
        <w:rPr>
          <w:lang w:val="en-GB"/>
        </w:rPr>
        <w:t xml:space="preserve">A learner with diverse vocabulary </w:t>
      </w:r>
      <w:r w:rsidR="00847E6E" w:rsidRPr="00A762B9">
        <w:rPr>
          <w:lang w:val="en-GB"/>
        </w:rPr>
        <w:t xml:space="preserve">can </w:t>
      </w:r>
      <w:r w:rsidRPr="00A762B9">
        <w:rPr>
          <w:lang w:val="en-GB"/>
        </w:rPr>
        <w:t>connect with a greater variety of people in their particular ar</w:t>
      </w:r>
      <w:r w:rsidRPr="00A762B9">
        <w:rPr>
          <w:lang w:val="en-GB"/>
        </w:rPr>
        <w:t>e</w:t>
      </w:r>
      <w:r w:rsidRPr="00A762B9">
        <w:rPr>
          <w:lang w:val="en-GB"/>
        </w:rPr>
        <w:t>as of interest</w:t>
      </w:r>
      <w:r w:rsidR="000F3E58" w:rsidRPr="00A762B9">
        <w:rPr>
          <w:lang w:val="en-GB"/>
        </w:rPr>
        <w:t xml:space="preserve"> </w:t>
      </w:r>
      <w:r w:rsidR="00894499" w:rsidRPr="00A762B9">
        <w:rPr>
          <w:lang w:val="en-GB"/>
        </w:rPr>
        <w:fldChar w:fldCharType="begin"/>
      </w:r>
      <w:r w:rsidR="0025420F" w:rsidRPr="00A762B9">
        <w:rPr>
          <w:lang w:val="en-GB"/>
        </w:rPr>
        <w:instrText xml:space="preserve"> ADDIN EN.CITE &lt;EndNote&gt;&lt;Cite&gt;&lt;Author&gt;Lightbown&lt;/Author&gt;&lt;Year&gt;1993&lt;/Year&gt;&lt;RecNum&gt;303&lt;/RecNum&gt;&lt;DisplayText&gt;(Lightbown &amp;amp; Spada, 1993)&lt;/DisplayText&gt;&lt;record&gt;&lt;rec-number&gt;303&lt;/rec-number&gt;&lt;foreign-keys&gt;&lt;key app="EN" db-id="f9dzz55sirsvs5etw98x55egdf5ztdxxvr0f" timestamp="1389826203"&gt;303&lt;/key&gt;&lt;/foreign-keys&gt;&lt;ref-type name="Book"&gt;6&lt;/ref-type&gt;&lt;contributors&gt;&lt;authors&gt;&lt;author&gt;Lightbown, P.M&lt;/author&gt;&lt;author&gt;Spada, N&lt;/author&gt;&lt;/authors&gt;&lt;/contributors&gt;&lt;titles&gt;&lt;title&gt;How Languages are Learned&lt;/title&gt;&lt;/titles&gt;&lt;dates&gt;&lt;year&gt;1993&lt;/year&gt;&lt;/dates&gt;&lt;pub-location&gt;Oxford&lt;/pub-location&gt;&lt;publisher&gt;Oxford University Press&lt;/publisher&gt;&lt;urls&gt;&lt;/urls&gt;&lt;/record&gt;&lt;/Cite&gt;&lt;/EndNote&gt;</w:instrText>
      </w:r>
      <w:r w:rsidR="00894499" w:rsidRPr="00A762B9">
        <w:rPr>
          <w:lang w:val="en-GB"/>
        </w:rPr>
        <w:fldChar w:fldCharType="separate"/>
      </w:r>
      <w:r w:rsidR="00D91715" w:rsidRPr="00A762B9">
        <w:rPr>
          <w:noProof/>
          <w:lang w:val="en-GB"/>
        </w:rPr>
        <w:t>(</w:t>
      </w:r>
      <w:hyperlink w:anchor="_ENREF_29" w:tooltip="Lightbown, 1993 #303" w:history="1">
        <w:r w:rsidR="00477950" w:rsidRPr="00A762B9">
          <w:rPr>
            <w:noProof/>
            <w:lang w:val="en-GB"/>
          </w:rPr>
          <w:t>Lightbown &amp; Spada, 1993</w:t>
        </w:r>
      </w:hyperlink>
      <w:r w:rsidR="00D91715" w:rsidRPr="00A762B9">
        <w:rPr>
          <w:noProof/>
          <w:lang w:val="en-GB"/>
        </w:rPr>
        <w:t>)</w:t>
      </w:r>
      <w:r w:rsidR="00894499" w:rsidRPr="00A762B9">
        <w:rPr>
          <w:lang w:val="en-GB"/>
        </w:rPr>
        <w:fldChar w:fldCharType="end"/>
      </w:r>
      <w:r w:rsidRPr="00A762B9">
        <w:rPr>
          <w:lang w:val="en-GB"/>
        </w:rPr>
        <w:t xml:space="preserve"> and become proactive in talking and dealing with issues in detail. Being </w:t>
      </w:r>
      <w:r w:rsidR="000502E2" w:rsidRPr="00A762B9">
        <w:rPr>
          <w:lang w:val="en-GB"/>
        </w:rPr>
        <w:t xml:space="preserve">confident gives these learners the ability </w:t>
      </w:r>
      <w:r w:rsidR="005813F0" w:rsidRPr="00A762B9">
        <w:rPr>
          <w:lang w:val="en-GB"/>
        </w:rPr>
        <w:t>to</w:t>
      </w:r>
      <w:r w:rsidRPr="00A762B9">
        <w:rPr>
          <w:lang w:val="en-GB"/>
        </w:rPr>
        <w:t xml:space="preserve"> voice their opinion clearly, share ideas and thoughts</w:t>
      </w:r>
      <w:r w:rsidR="003D3BB9">
        <w:rPr>
          <w:lang w:val="en-GB"/>
        </w:rPr>
        <w:t>,</w:t>
      </w:r>
      <w:r w:rsidRPr="00A762B9">
        <w:rPr>
          <w:lang w:val="en-GB"/>
        </w:rPr>
        <w:t xml:space="preserve"> or simply </w:t>
      </w:r>
      <w:r w:rsidR="00847E6E" w:rsidRPr="00A762B9">
        <w:rPr>
          <w:lang w:val="en-GB"/>
        </w:rPr>
        <w:t xml:space="preserve">make </w:t>
      </w:r>
      <w:r w:rsidR="000502E2" w:rsidRPr="00A762B9">
        <w:rPr>
          <w:lang w:val="en-GB"/>
        </w:rPr>
        <w:t>conversation</w:t>
      </w:r>
      <w:r w:rsidR="00A122E4" w:rsidRPr="00A762B9">
        <w:rPr>
          <w:lang w:val="en-GB"/>
        </w:rPr>
        <w:t xml:space="preserve"> </w:t>
      </w:r>
      <w:r w:rsidR="00894499" w:rsidRPr="00A762B9">
        <w:rPr>
          <w:lang w:val="en-GB"/>
        </w:rPr>
        <w:fldChar w:fldCharType="begin">
          <w:fldData xml:space="preserve">PEVuZE5vdGU+PENpdGU+PEF1dGhvcj5BaG1hZDwvQXV0aG9yPjxZZWFyPjIwMTE8L1llYXI+PFJl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</w:fldData>
        </w:fldChar>
      </w:r>
      <w:r w:rsidR="0025420F" w:rsidRPr="00A762B9">
        <w:rPr>
          <w:lang w:val="en-GB"/>
        </w:rPr>
        <w:instrText xml:space="preserve"> ADDIN EN.CITE </w:instrText>
      </w:r>
      <w:r w:rsidR="0025420F" w:rsidRPr="00A762B9">
        <w:rPr>
          <w:lang w:val="en-GB"/>
        </w:rPr>
        <w:fldChar w:fldCharType="begin">
          <w:fldData xml:space="preserve">PEVuZE5vdGU+PENpdGU+PEF1dGhvcj5BaG1hZDwvQXV0aG9yPjxZZWFyPjIwMTE8L1llYXI+PFJl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</w:fldData>
        </w:fldChar>
      </w:r>
      <w:r w:rsidR="0025420F" w:rsidRPr="00A762B9">
        <w:rPr>
          <w:lang w:val="en-GB"/>
        </w:rPr>
        <w:instrText xml:space="preserve"> ADDIN EN.CITE.DATA </w:instrText>
      </w:r>
      <w:r w:rsidR="0025420F" w:rsidRPr="00A762B9">
        <w:rPr>
          <w:lang w:val="en-GB"/>
        </w:rPr>
      </w:r>
      <w:r w:rsidR="0025420F" w:rsidRPr="00A762B9">
        <w:rPr>
          <w:lang w:val="en-GB"/>
        </w:rPr>
        <w:fldChar w:fldCharType="end"/>
      </w:r>
      <w:r w:rsidR="00894499" w:rsidRPr="00A762B9">
        <w:rPr>
          <w:lang w:val="en-GB"/>
        </w:rPr>
      </w:r>
      <w:r w:rsidR="00894499" w:rsidRPr="00A762B9">
        <w:rPr>
          <w:lang w:val="en-GB"/>
        </w:rPr>
        <w:fldChar w:fldCharType="separate"/>
      </w:r>
      <w:r w:rsidR="00892BA7" w:rsidRPr="00A762B9">
        <w:rPr>
          <w:noProof/>
          <w:lang w:val="en-GB"/>
        </w:rPr>
        <w:t>(</w:t>
      </w:r>
      <w:hyperlink w:anchor="_ENREF_1" w:tooltip="Ahmad, 2011 #93" w:history="1">
        <w:r w:rsidR="00477950" w:rsidRPr="00A762B9">
          <w:rPr>
            <w:noProof/>
            <w:lang w:val="en-GB"/>
          </w:rPr>
          <w:t>J. Ahmad, 2011</w:t>
        </w:r>
      </w:hyperlink>
      <w:r w:rsidR="00892BA7" w:rsidRPr="00A762B9">
        <w:rPr>
          <w:noProof/>
          <w:lang w:val="en-GB"/>
        </w:rPr>
        <w:t xml:space="preserve">; </w:t>
      </w:r>
      <w:hyperlink w:anchor="_ENREF_21" w:tooltip="Elgort, 2011 #280" w:history="1">
        <w:r w:rsidR="00477950" w:rsidRPr="00A762B9">
          <w:rPr>
            <w:noProof/>
            <w:lang w:val="en-GB"/>
          </w:rPr>
          <w:t>Elgort, 2011</w:t>
        </w:r>
      </w:hyperlink>
      <w:r w:rsidR="00892BA7" w:rsidRPr="00A762B9">
        <w:rPr>
          <w:noProof/>
          <w:lang w:val="en-GB"/>
        </w:rPr>
        <w:t xml:space="preserve">; </w:t>
      </w:r>
      <w:hyperlink w:anchor="_ENREF_35" w:tooltip="Nation, 2009 #332" w:history="1">
        <w:r w:rsidR="00477950" w:rsidRPr="00A762B9">
          <w:rPr>
            <w:noProof/>
            <w:lang w:val="en-GB"/>
          </w:rPr>
          <w:t>Nation &amp; Newton, 2009</w:t>
        </w:r>
      </w:hyperlink>
      <w:r w:rsidR="00892BA7" w:rsidRPr="00A762B9">
        <w:rPr>
          <w:noProof/>
          <w:lang w:val="en-GB"/>
        </w:rPr>
        <w:t>)</w:t>
      </w:r>
      <w:r w:rsidR="00894499" w:rsidRPr="00A762B9">
        <w:rPr>
          <w:lang w:val="en-GB"/>
        </w:rPr>
        <w:fldChar w:fldCharType="end"/>
      </w:r>
      <w:r w:rsidR="00A122E4" w:rsidRPr="00A762B9">
        <w:rPr>
          <w:lang w:val="en-GB"/>
        </w:rPr>
        <w:t>.</w:t>
      </w:r>
      <w:r w:rsidR="00847E6E" w:rsidRPr="00A762B9">
        <w:rPr>
          <w:lang w:val="en-GB"/>
        </w:rPr>
        <w:t xml:space="preserve"> </w:t>
      </w:r>
      <w:r w:rsidR="000502E2" w:rsidRPr="00A762B9">
        <w:rPr>
          <w:lang w:val="en-GB"/>
        </w:rPr>
        <w:t>This increases the chances of having other people understand what is expressed.</w:t>
      </w:r>
      <w:r w:rsidRPr="00A762B9">
        <w:rPr>
          <w:lang w:val="en-GB"/>
        </w:rPr>
        <w:t xml:space="preserve"> Learners </w:t>
      </w:r>
      <w:r w:rsidR="00847E6E" w:rsidRPr="00A762B9">
        <w:rPr>
          <w:lang w:val="en-GB"/>
        </w:rPr>
        <w:t xml:space="preserve">would </w:t>
      </w:r>
      <w:r w:rsidRPr="00A762B9">
        <w:rPr>
          <w:lang w:val="en-GB"/>
        </w:rPr>
        <w:t xml:space="preserve">be able to grasp ideas and think more rationally, incisively, </w:t>
      </w:r>
      <w:r w:rsidR="00847E6E" w:rsidRPr="00A762B9">
        <w:rPr>
          <w:lang w:val="en-GB"/>
        </w:rPr>
        <w:t xml:space="preserve">and </w:t>
      </w:r>
      <w:r w:rsidRPr="00A762B9">
        <w:rPr>
          <w:lang w:val="en-GB"/>
        </w:rPr>
        <w:t>become more informed and involved by po</w:t>
      </w:r>
      <w:r w:rsidRPr="00A762B9">
        <w:rPr>
          <w:lang w:val="en-GB"/>
        </w:rPr>
        <w:t>s</w:t>
      </w:r>
      <w:r w:rsidRPr="00A762B9">
        <w:rPr>
          <w:lang w:val="en-GB"/>
        </w:rPr>
        <w:t xml:space="preserve">sessing vocabulary knowledge. </w:t>
      </w:r>
      <w:r w:rsidR="00D53E1B" w:rsidRPr="00A762B9">
        <w:rPr>
          <w:lang w:val="en-GB"/>
        </w:rPr>
        <w:t>This</w:t>
      </w:r>
      <w:r w:rsidRPr="00A762B9">
        <w:rPr>
          <w:lang w:val="en-GB"/>
        </w:rPr>
        <w:t xml:space="preserve"> knowledge refers</w:t>
      </w:r>
      <w:r w:rsidR="003D3BB9">
        <w:rPr>
          <w:lang w:val="en-GB"/>
        </w:rPr>
        <w:t xml:space="preserve"> to</w:t>
      </w:r>
      <w:r w:rsidRPr="00A762B9">
        <w:rPr>
          <w:lang w:val="en-GB"/>
        </w:rPr>
        <w:t xml:space="preserve"> the size – breadth and depth </w:t>
      </w:r>
      <w:r w:rsidR="005813F0" w:rsidRPr="00A762B9">
        <w:rPr>
          <w:lang w:val="en-GB"/>
        </w:rPr>
        <w:t xml:space="preserve">– of </w:t>
      </w:r>
      <w:r w:rsidR="00D53E1B" w:rsidRPr="00A762B9">
        <w:rPr>
          <w:lang w:val="en-GB"/>
        </w:rPr>
        <w:t xml:space="preserve">the </w:t>
      </w:r>
      <w:r w:rsidRPr="00A762B9">
        <w:rPr>
          <w:lang w:val="en-GB"/>
        </w:rPr>
        <w:t>v</w:t>
      </w:r>
      <w:r w:rsidRPr="00A762B9">
        <w:rPr>
          <w:lang w:val="en-GB"/>
        </w:rPr>
        <w:t>o</w:t>
      </w:r>
      <w:r w:rsidRPr="00A762B9">
        <w:rPr>
          <w:lang w:val="en-GB"/>
        </w:rPr>
        <w:t xml:space="preserve">cabulary, which includes spelling, pronunciation, syntax, </w:t>
      </w:r>
      <w:r w:rsidR="005813F0" w:rsidRPr="00A762B9">
        <w:rPr>
          <w:lang w:val="en-GB"/>
        </w:rPr>
        <w:t xml:space="preserve">morphology, </w:t>
      </w:r>
      <w:r w:rsidR="00D53E1B" w:rsidRPr="00A762B9">
        <w:rPr>
          <w:lang w:val="en-GB"/>
        </w:rPr>
        <w:t>context</w:t>
      </w:r>
      <w:r w:rsidRPr="00A762B9">
        <w:rPr>
          <w:lang w:val="en-GB"/>
        </w:rPr>
        <w:t xml:space="preserve">, whether it has multiple meanings, and how </w:t>
      </w:r>
      <w:r w:rsidR="00D53E1B" w:rsidRPr="00A762B9">
        <w:rPr>
          <w:lang w:val="en-GB"/>
        </w:rPr>
        <w:t>a</w:t>
      </w:r>
      <w:r w:rsidRPr="00A762B9">
        <w:rPr>
          <w:lang w:val="en-GB"/>
        </w:rPr>
        <w:t xml:space="preserve"> word combines with other words</w:t>
      </w:r>
      <w:r w:rsidR="00A122E4" w:rsidRPr="00A762B9">
        <w:rPr>
          <w:lang w:val="en-GB"/>
        </w:rPr>
        <w:t xml:space="preserve"> </w:t>
      </w:r>
      <w:r w:rsidR="00894499" w:rsidRPr="00A762B9">
        <w:rPr>
          <w:lang w:val="en-GB"/>
        </w:rPr>
        <w:fldChar w:fldCharType="begin"/>
      </w:r>
      <w:r w:rsidR="0025420F" w:rsidRPr="00A762B9">
        <w:rPr>
          <w:lang w:val="en-GB"/>
        </w:rPr>
        <w:instrText xml:space="preserve"> ADDIN EN.CITE &lt;EndNote&gt;&lt;Cite&gt;&lt;Author&gt;Qian&lt;/Author&gt;&lt;Year&gt;1999&lt;/Year&gt;&lt;RecNum&gt;334&lt;/RecNum&gt;&lt;DisplayText&gt;(Qian, 1999)&lt;/DisplayText&gt;&lt;record&gt;&lt;rec-number&gt;334&lt;/rec-number&gt;&lt;foreign-keys&gt;&lt;key app="EN" db-id="f9dzz55sirsvs5etw98x55egdf5ztdxxvr0f" timestamp="1400862445"&gt;334&lt;/key&gt;&lt;/foreign-keys&gt;&lt;ref-type name="Journal Article"&gt;17&lt;/ref-type&gt;&lt;contributors&gt;&lt;authors&gt;&lt;author&gt;Qian, D. D.&lt;/author&gt;&lt;/authors&gt;&lt;/contributors&gt;&lt;titles&gt;&lt;title&gt;Assessing the roles of depth and breadth of vocabulary knowledge in reading comprehension&lt;/title&gt;&lt;secondary-title&gt;Canadian Modern Language Journal&lt;/secondary-title&gt;&lt;/titles&gt;&lt;periodical&gt;&lt;full-title&gt;Canadian Modern Language Journal&lt;/full-title&gt;&lt;/periodical&gt;&lt;pages&gt;262-305&lt;/pages&gt;&lt;volume&gt; 56&lt;/volume&gt;&lt;dates&gt;&lt;year&gt;1999&lt;/year&gt;&lt;/dates&gt;&lt;urls&gt;&lt;/urls&gt;&lt;/record&gt;&lt;/Cite&gt;&lt;/EndNote&gt;</w:instrText>
      </w:r>
      <w:r w:rsidR="00894499" w:rsidRPr="00A762B9">
        <w:rPr>
          <w:lang w:val="en-GB"/>
        </w:rPr>
        <w:fldChar w:fldCharType="separate"/>
      </w:r>
      <w:r w:rsidR="00A122E4" w:rsidRPr="00A762B9">
        <w:rPr>
          <w:noProof/>
          <w:lang w:val="en-GB"/>
        </w:rPr>
        <w:t>(</w:t>
      </w:r>
      <w:hyperlink w:anchor="_ENREF_38" w:tooltip="Qian, 1999 #334" w:history="1">
        <w:r w:rsidR="00477950" w:rsidRPr="00A762B9">
          <w:rPr>
            <w:noProof/>
            <w:lang w:val="en-GB"/>
          </w:rPr>
          <w:t>Qian, 1999</w:t>
        </w:r>
      </w:hyperlink>
      <w:r w:rsidR="00A122E4" w:rsidRPr="00A762B9">
        <w:rPr>
          <w:noProof/>
          <w:lang w:val="en-GB"/>
        </w:rPr>
        <w:t>)</w:t>
      </w:r>
      <w:r w:rsidR="00894499" w:rsidRPr="00A762B9">
        <w:rPr>
          <w:lang w:val="en-GB"/>
        </w:rPr>
        <w:fldChar w:fldCharType="end"/>
      </w:r>
      <w:r w:rsidR="00A122E4" w:rsidRPr="00A762B9">
        <w:rPr>
          <w:lang w:val="en-GB"/>
        </w:rPr>
        <w:t>.</w:t>
      </w:r>
      <w:r w:rsidR="00844155" w:rsidRPr="00A762B9">
        <w:rPr>
          <w:lang w:val="en-GB"/>
        </w:rPr>
        <w:t xml:space="preserve"> In addition, </w:t>
      </w:r>
      <w:hyperlink w:anchor="_ENREF_34" w:tooltip="Nation, 2000 #97" w:history="1">
        <w:r w:rsidR="00477950" w:rsidRPr="00A762B9">
          <w:rPr>
            <w:lang w:val="en-GB"/>
          </w:rPr>
          <w:fldChar w:fldCharType="begin"/>
        </w:r>
        <w:r w:rsidR="00477950" w:rsidRPr="00A762B9">
          <w:rPr>
            <w:lang w:val="en-GB"/>
          </w:rPr>
          <w:instrText xml:space="preserve"> ADDIN EN.CITE &lt;EndNote&gt;&lt;Cite AuthorYear="1"&gt;&lt;Author&gt;Nation&lt;/Author&gt;&lt;Year&gt;2000&lt;/Year&gt;&lt;RecNum&gt;97&lt;/RecNum&gt;&lt;DisplayText&gt;Nation (2000)&lt;/DisplayText&gt;&lt;record&gt;&lt;rec-number&gt;97&lt;/rec-number&gt;&lt;foreign-keys&gt;&lt;key app="EN" db-id="f9dzz55sirsvs5etw98x55egdf5ztdxxvr0f" timestamp="1364962802"&gt;97&lt;/key&gt;&lt;/foreign-keys&gt;&lt;ref-type name="Journal Article"&gt;17&lt;/ref-type&gt;&lt;contributors&gt;&lt;authors&gt;&lt;author&gt;Nation, P&lt;/author&gt;&lt;/authors&gt;&lt;/contributors&gt;&lt;titles&gt;&lt;title&gt;Learning Vocabulary in Lexical Sets: Dangers and Guidelines&lt;/title&gt;&lt;secondary-title&gt;TESOL Journal&lt;/secondary-title&gt;&lt;/titles&gt;&lt;periodical&gt;&lt;full-title&gt;TESOL Journal&lt;/full-title&gt;&lt;/periodical&gt;&lt;pages&gt;6-10&lt;/pages&gt;&lt;volume&gt;9&lt;/volume&gt;&lt;number&gt;2&lt;/number&gt;&lt;dates&gt;&lt;year&gt;2000&lt;/year&gt;&lt;/dates&gt;&lt;publisher&gt;Blackwell Publishing Ltd&lt;/publisher&gt;&lt;isbn&gt;1949-3533&lt;/isbn&gt;&lt;urls&gt;&lt;related-urls&gt;&lt;url&gt;http://dx.doi.org/10.1002/j.1949-3533.2000.tb00239.x&lt;/url&gt;&lt;/related-urls&gt;&lt;/urls&gt;&lt;electronic-resource-num&gt;10.1002/j.1949-3533.2000.tb00239.x&lt;/electronic-resource-num&gt;&lt;/record&gt;&lt;/Cite&gt;&lt;/EndNote&gt;</w:instrText>
        </w:r>
        <w:r w:rsidR="00477950" w:rsidRPr="00A762B9">
          <w:rPr>
            <w:lang w:val="en-GB"/>
          </w:rPr>
          <w:fldChar w:fldCharType="separate"/>
        </w:r>
        <w:r w:rsidR="00477950" w:rsidRPr="00A762B9">
          <w:rPr>
            <w:noProof/>
            <w:lang w:val="en-GB"/>
          </w:rPr>
          <w:t>Nation (2000)</w:t>
        </w:r>
        <w:r w:rsidR="00477950" w:rsidRPr="00A762B9">
          <w:rPr>
            <w:lang w:val="en-GB"/>
          </w:rPr>
          <w:fldChar w:fldCharType="end"/>
        </w:r>
      </w:hyperlink>
      <w:r w:rsidR="00844155" w:rsidRPr="00A762B9">
        <w:rPr>
          <w:lang w:val="en-GB"/>
        </w:rPr>
        <w:t xml:space="preserve"> said that the nature of acquiring vocabulary </w:t>
      </w:r>
      <w:r w:rsidR="00847E6E" w:rsidRPr="00A762B9">
        <w:rPr>
          <w:lang w:val="en-GB"/>
        </w:rPr>
        <w:t xml:space="preserve">starts </w:t>
      </w:r>
      <w:r w:rsidR="00844155" w:rsidRPr="00A762B9">
        <w:rPr>
          <w:lang w:val="en-GB"/>
        </w:rPr>
        <w:t xml:space="preserve">with a new word, then it is enriched and established as </w:t>
      </w:r>
      <w:r w:rsidR="00847E6E" w:rsidRPr="00A762B9">
        <w:rPr>
          <w:lang w:val="en-GB"/>
        </w:rPr>
        <w:t xml:space="preserve">the words </w:t>
      </w:r>
      <w:r w:rsidR="00844155" w:rsidRPr="00A762B9">
        <w:rPr>
          <w:lang w:val="en-GB"/>
        </w:rPr>
        <w:t>are met again</w:t>
      </w:r>
      <w:r w:rsidR="00847E6E" w:rsidRPr="00A762B9">
        <w:rPr>
          <w:lang w:val="en-GB"/>
        </w:rPr>
        <w:t>;</w:t>
      </w:r>
      <w:r w:rsidR="00844155" w:rsidRPr="00A762B9">
        <w:rPr>
          <w:lang w:val="en-GB"/>
        </w:rPr>
        <w:t xml:space="preserve"> in other </w:t>
      </w:r>
      <w:r w:rsidR="0027412B" w:rsidRPr="00A762B9">
        <w:rPr>
          <w:lang w:val="en-GB"/>
        </w:rPr>
        <w:t xml:space="preserve">words, it is a </w:t>
      </w:r>
      <w:r w:rsidR="00844155" w:rsidRPr="00A762B9">
        <w:rPr>
          <w:lang w:val="en-GB"/>
        </w:rPr>
        <w:t xml:space="preserve"> </w:t>
      </w:r>
      <w:r w:rsidR="0027412B" w:rsidRPr="00A762B9">
        <w:rPr>
          <w:lang w:val="en-GB"/>
        </w:rPr>
        <w:t xml:space="preserve">cumulative process. Eventually, as learners’ knowledge becomes more established, they are able to see how words are related. </w:t>
      </w:r>
      <w:hyperlink w:anchor="_ENREF_35" w:tooltip="Nation, 2009 #332" w:history="1">
        <w:r w:rsidR="00477950" w:rsidRPr="00A762B9">
          <w:rPr>
            <w:lang w:val="en-GB"/>
          </w:rPr>
          <w:fldChar w:fldCharType="begin"/>
        </w:r>
        <w:r w:rsidR="00477950" w:rsidRPr="00A762B9">
          <w:rPr>
            <w:lang w:val="en-GB"/>
          </w:rPr>
          <w:instrText xml:space="preserve"> ADDIN EN.CITE &lt;EndNote&gt;&lt;Cite AuthorYear="1"&gt;&lt;Author&gt;Nation&lt;/Author&gt;&lt;Year&gt;2009&lt;/Year&gt;&lt;RecNum&gt;332&lt;/RecNum&gt;&lt;Pages&gt;135&lt;/Pages&gt;&lt;DisplayText&gt;Nation and Newton (2009, p. 135)&lt;/DisplayText&gt;&lt;record&gt;&lt;rec-number&gt;332&lt;/rec-number&gt;&lt;foreign-keys&gt;&lt;key app="EN" db-id="f9dzz55sirsvs5etw98x55egdf5ztdxxvr0f" timestamp="1400794057"&gt;332&lt;/key&gt;&lt;/foreign-keys&gt;&lt;ref-type name="Book"&gt;6&lt;/ref-type&gt;&lt;contributors&gt;&lt;authors&gt;&lt;author&gt;Nation, P&lt;/author&gt;&lt;author&gt;Newton, J&lt;/author&gt;&lt;/authors&gt;&lt;/contributors&gt;&lt;titles&gt;&lt;title&gt;Teaching ESL/EFL Listening and Speaking&lt;/title&gt;&lt;/titles&gt;&lt;dates&gt;&lt;year&gt;2009&lt;/year&gt;&lt;/dates&gt;&lt;pub-location&gt;New York, London&lt;/pub-location&gt;&lt;publisher&gt;Routledge&lt;/publisher&gt;&lt;urls&gt;&lt;/urls&gt;&lt;/record&gt;&lt;/Cite&gt;&lt;/EndNote&gt;</w:instrText>
        </w:r>
        <w:r w:rsidR="00477950" w:rsidRPr="00A762B9">
          <w:rPr>
            <w:lang w:val="en-GB"/>
          </w:rPr>
          <w:fldChar w:fldCharType="separate"/>
        </w:r>
        <w:r w:rsidR="00477950" w:rsidRPr="00A762B9">
          <w:rPr>
            <w:noProof/>
            <w:lang w:val="en-GB"/>
          </w:rPr>
          <w:t>Nation and Newton (2009, p. 135)</w:t>
        </w:r>
        <w:r w:rsidR="00477950" w:rsidRPr="00A762B9">
          <w:rPr>
            <w:lang w:val="en-GB"/>
          </w:rPr>
          <w:fldChar w:fldCharType="end"/>
        </w:r>
      </w:hyperlink>
      <w:r w:rsidR="009B4F0B" w:rsidRPr="00A762B9">
        <w:rPr>
          <w:lang w:val="en-GB"/>
        </w:rPr>
        <w:t xml:space="preserve"> </w:t>
      </w:r>
      <w:proofErr w:type="gramStart"/>
      <w:r w:rsidR="009B4F0B" w:rsidRPr="00A762B9">
        <w:rPr>
          <w:lang w:val="en-GB"/>
        </w:rPr>
        <w:t>suggested</w:t>
      </w:r>
      <w:proofErr w:type="gramEnd"/>
      <w:r w:rsidR="009B4F0B" w:rsidRPr="00A762B9">
        <w:rPr>
          <w:lang w:val="en-GB"/>
        </w:rPr>
        <w:t xml:space="preserve"> that </w:t>
      </w:r>
      <w:r w:rsidR="006152A8" w:rsidRPr="00A762B9">
        <w:rPr>
          <w:lang w:val="en-GB"/>
        </w:rPr>
        <w:t>teach</w:t>
      </w:r>
      <w:r w:rsidR="005813F0" w:rsidRPr="00A762B9">
        <w:rPr>
          <w:lang w:val="en-GB"/>
        </w:rPr>
        <w:t xml:space="preserve">ing vocabulary to beginners </w:t>
      </w:r>
      <w:r w:rsidR="009B4F0B" w:rsidRPr="00A762B9">
        <w:rPr>
          <w:lang w:val="en-GB"/>
        </w:rPr>
        <w:t xml:space="preserve">is </w:t>
      </w:r>
      <w:r w:rsidR="006152A8" w:rsidRPr="00A762B9">
        <w:rPr>
          <w:lang w:val="en-GB"/>
        </w:rPr>
        <w:t xml:space="preserve">more effective if </w:t>
      </w:r>
      <w:r w:rsidR="00847E6E" w:rsidRPr="00A762B9">
        <w:rPr>
          <w:lang w:val="en-GB"/>
        </w:rPr>
        <w:t xml:space="preserve">words are pre-taught </w:t>
      </w:r>
      <w:r w:rsidR="009B4F0B" w:rsidRPr="00A762B9">
        <w:rPr>
          <w:lang w:val="en-GB"/>
        </w:rPr>
        <w:t xml:space="preserve">before </w:t>
      </w:r>
      <w:r w:rsidR="00847E6E" w:rsidRPr="00A762B9">
        <w:rPr>
          <w:lang w:val="en-GB"/>
        </w:rPr>
        <w:t>they</w:t>
      </w:r>
      <w:r w:rsidR="009B4F0B" w:rsidRPr="00A762B9">
        <w:rPr>
          <w:lang w:val="en-GB"/>
        </w:rPr>
        <w:t xml:space="preserve"> </w:t>
      </w:r>
      <w:r w:rsidR="00847E6E" w:rsidRPr="00A762B9">
        <w:rPr>
          <w:lang w:val="en-GB"/>
        </w:rPr>
        <w:t xml:space="preserve">are used </w:t>
      </w:r>
      <w:r w:rsidR="009B4F0B" w:rsidRPr="00A762B9">
        <w:rPr>
          <w:lang w:val="en-GB"/>
        </w:rPr>
        <w:t>in context</w:t>
      </w:r>
      <w:r w:rsidR="00847E6E" w:rsidRPr="00A762B9">
        <w:rPr>
          <w:lang w:val="en-GB"/>
        </w:rPr>
        <w:t>,</w:t>
      </w:r>
      <w:r w:rsidR="009B4F0B" w:rsidRPr="00A762B9">
        <w:rPr>
          <w:lang w:val="en-GB"/>
        </w:rPr>
        <w:t xml:space="preserve"> and</w:t>
      </w:r>
      <w:r w:rsidR="00847E6E" w:rsidRPr="00A762B9">
        <w:rPr>
          <w:lang w:val="en-GB"/>
        </w:rPr>
        <w:t xml:space="preserve"> words are explained</w:t>
      </w:r>
      <w:r w:rsidR="009B4F0B" w:rsidRPr="00A762B9">
        <w:rPr>
          <w:lang w:val="en-GB"/>
        </w:rPr>
        <w:t xml:space="preserve"> in the context of listening to a story</w:t>
      </w:r>
      <w:r w:rsidR="006152A8" w:rsidRPr="00A762B9">
        <w:rPr>
          <w:lang w:val="en-GB"/>
        </w:rPr>
        <w:t xml:space="preserve"> </w:t>
      </w:r>
      <w:r w:rsidR="009B4F0B" w:rsidRPr="00A762B9">
        <w:rPr>
          <w:lang w:val="en-GB"/>
        </w:rPr>
        <w:t>compared to incidental learning without directly focused attention.</w:t>
      </w:r>
      <w:r w:rsidR="008A1505" w:rsidRPr="00A762B9">
        <w:rPr>
          <w:lang w:val="en-GB"/>
        </w:rPr>
        <w:t xml:space="preserve"> Nation and Newton</w:t>
      </w:r>
      <w:r w:rsidR="000813EB" w:rsidRPr="00A762B9">
        <w:rPr>
          <w:lang w:val="en-GB"/>
        </w:rPr>
        <w:t xml:space="preserve"> </w:t>
      </w:r>
      <w:r w:rsidR="008A1505" w:rsidRPr="00A762B9">
        <w:rPr>
          <w:lang w:val="en-GB"/>
        </w:rPr>
        <w:t>also sugges</w:t>
      </w:r>
      <w:r w:rsidR="000813EB" w:rsidRPr="00A762B9">
        <w:rPr>
          <w:lang w:val="en-GB"/>
        </w:rPr>
        <w:t xml:space="preserve">ted various ways to teach learners </w:t>
      </w:r>
      <w:r w:rsidR="005158A8" w:rsidRPr="00A762B9">
        <w:rPr>
          <w:lang w:val="en-GB"/>
        </w:rPr>
        <w:t xml:space="preserve">based on their proficiency levels: </w:t>
      </w:r>
      <w:r w:rsidR="005158A8" w:rsidRPr="00A762B9">
        <w:rPr>
          <w:i/>
          <w:lang w:val="en-GB"/>
        </w:rPr>
        <w:t>beginners, intermediate</w:t>
      </w:r>
      <w:r w:rsidR="003D3BB9">
        <w:rPr>
          <w:i/>
          <w:lang w:val="en-GB"/>
        </w:rPr>
        <w:t>,</w:t>
      </w:r>
      <w:r w:rsidR="005158A8" w:rsidRPr="00A762B9">
        <w:rPr>
          <w:lang w:val="en-GB"/>
        </w:rPr>
        <w:t xml:space="preserve"> and </w:t>
      </w:r>
      <w:r w:rsidR="005158A8" w:rsidRPr="00A762B9">
        <w:rPr>
          <w:i/>
          <w:lang w:val="en-GB"/>
        </w:rPr>
        <w:t>advanced</w:t>
      </w:r>
      <w:r w:rsidR="005158A8" w:rsidRPr="00A762B9">
        <w:rPr>
          <w:lang w:val="en-GB"/>
        </w:rPr>
        <w:t xml:space="preserve">. </w:t>
      </w:r>
    </w:p>
    <w:p w14:paraId="4388756A" w14:textId="1BFC80C2" w:rsidR="00732465" w:rsidRPr="00A762B9" w:rsidRDefault="007F59BB" w:rsidP="001A02E2">
      <w:pPr>
        <w:rPr>
          <w:lang w:val="en-GB"/>
        </w:rPr>
      </w:pPr>
      <w:hyperlink w:anchor="_ENREF_3" w:tooltip="Ahmad, 2015 #414" w:history="1">
        <w:r w:rsidR="00477950" w:rsidRPr="00A762B9">
          <w:rPr>
            <w:lang w:val="en-GB"/>
          </w:rPr>
          <w:fldChar w:fldCharType="begin"/>
        </w:r>
        <w:r w:rsidR="00477950" w:rsidRPr="00A762B9">
          <w:rPr>
            <w:lang w:val="en-GB"/>
          </w:rPr>
          <w:instrText xml:space="preserve"> ADDIN EN.CITE &lt;EndNote&gt;&lt;Cite AuthorYear="1"&gt;&lt;Author&gt;Ahmad&lt;/Author&gt;&lt;Year&gt;2015&lt;/Year&gt;&lt;RecNum&gt;414&lt;/RecNum&gt;&lt;DisplayText&gt;K. S. Ahmad et al. (2015)&lt;/DisplayText&gt;&lt;record&gt;&lt;rec-number&gt;414&lt;/rec-number&gt;&lt;foreign-keys&gt;&lt;key app="EN" db-id="f9dzz55sirsvs5etw98x55egdf5ztdxxvr0f" timestamp="1444532685"&gt;414&lt;/key&gt;&lt;/foreign-keys&gt;&lt;ref-type name="Journal Article"&gt;17&lt;/ref-type&gt;&lt;contributors&gt;&lt;authors&gt;&lt;author&gt;Ahmad, K. S.&lt;/author&gt;&lt;author&gt;Sudweeks, F.&lt;/author&gt;&lt;author&gt;Armarego, J.&lt;/author&gt;&lt;/authors&gt;&lt;/contributors&gt;&lt;titles&gt;&lt;title&gt;Learning English vocabulary in a Mobile Assisted Language Learning (MALL) environment: A sociocultural study of migrant women&lt;/title&gt;&lt;secondary-title&gt;Interdisciplinary Journal of e-Skills and Life Long Learning&lt;/secondary-title&gt;&lt;/titles&gt;&lt;periodical&gt;&lt;full-title&gt;Interdisciplinary Journal of e-Skills and Life Long Learning&lt;/full-title&gt;&lt;/periodical&gt;&lt;pages&gt;25-45&lt;/pages&gt;&lt;volume&gt;11&lt;/volume&gt;&lt;dates&gt;&lt;year&gt;2015&lt;/year&gt;&lt;/dates&gt;&lt;urls&gt;&lt;related-urls&gt;&lt;url&gt;http://www.ijello.org/Volume11/IJELLv11p025-045Ahmad1566.pdf&lt;/url&gt;&lt;/related-urls&gt;&lt;/urls&gt;&lt;/record&gt;&lt;/Cite&gt;&lt;/EndNote&gt;</w:instrText>
        </w:r>
        <w:r w:rsidR="00477950" w:rsidRPr="00A762B9">
          <w:rPr>
            <w:lang w:val="en-GB"/>
          </w:rPr>
          <w:fldChar w:fldCharType="separate"/>
        </w:r>
        <w:r w:rsidR="00477950" w:rsidRPr="00A762B9">
          <w:rPr>
            <w:noProof/>
            <w:lang w:val="en-GB"/>
          </w:rPr>
          <w:t>K. S. Ahmad et al. (2015)</w:t>
        </w:r>
        <w:r w:rsidR="00477950" w:rsidRPr="00A762B9">
          <w:rPr>
            <w:lang w:val="en-GB"/>
          </w:rPr>
          <w:fldChar w:fldCharType="end"/>
        </w:r>
      </w:hyperlink>
      <w:r w:rsidR="00F66F61" w:rsidRPr="00A762B9">
        <w:rPr>
          <w:lang w:val="en-GB"/>
        </w:rPr>
        <w:t xml:space="preserve"> </w:t>
      </w:r>
      <w:proofErr w:type="gramStart"/>
      <w:r w:rsidR="001C257E" w:rsidRPr="00A762B9">
        <w:rPr>
          <w:lang w:val="en-GB"/>
        </w:rPr>
        <w:t>found</w:t>
      </w:r>
      <w:proofErr w:type="gramEnd"/>
      <w:r w:rsidR="00F66F61" w:rsidRPr="00A762B9">
        <w:rPr>
          <w:lang w:val="en-GB"/>
        </w:rPr>
        <w:t xml:space="preserve"> that vocabulary learning is a significant component </w:t>
      </w:r>
      <w:r w:rsidR="001C257E" w:rsidRPr="00A762B9">
        <w:rPr>
          <w:lang w:val="en-GB"/>
        </w:rPr>
        <w:t>of</w:t>
      </w:r>
      <w:r w:rsidR="00F66F61" w:rsidRPr="00A762B9">
        <w:rPr>
          <w:lang w:val="en-GB"/>
        </w:rPr>
        <w:t xml:space="preserve"> acquiring conversational proficiency and competence for migrant women learners. Considering their educ</w:t>
      </w:r>
      <w:r w:rsidR="00F66F61" w:rsidRPr="00A762B9">
        <w:rPr>
          <w:lang w:val="en-GB"/>
        </w:rPr>
        <w:t>a</w:t>
      </w:r>
      <w:r w:rsidR="00F66F61" w:rsidRPr="00A762B9">
        <w:rPr>
          <w:lang w:val="en-GB"/>
        </w:rPr>
        <w:t>tion</w:t>
      </w:r>
      <w:r w:rsidR="00BF28DC" w:rsidRPr="00A762B9">
        <w:rPr>
          <w:lang w:val="en-GB"/>
        </w:rPr>
        <w:t>al</w:t>
      </w:r>
      <w:r w:rsidR="00F66F61" w:rsidRPr="00A762B9">
        <w:rPr>
          <w:lang w:val="en-GB"/>
        </w:rPr>
        <w:t xml:space="preserve"> background, English level, native literacy level, and native language syst</w:t>
      </w:r>
      <w:r w:rsidR="00B174C6" w:rsidRPr="00A762B9">
        <w:rPr>
          <w:lang w:val="en-GB"/>
        </w:rPr>
        <w:t>em, vocabulary acquis</w:t>
      </w:r>
      <w:r w:rsidR="00B174C6" w:rsidRPr="00A762B9">
        <w:rPr>
          <w:lang w:val="en-GB"/>
        </w:rPr>
        <w:t>i</w:t>
      </w:r>
      <w:r w:rsidR="00B174C6" w:rsidRPr="00A762B9">
        <w:rPr>
          <w:lang w:val="en-GB"/>
        </w:rPr>
        <w:t>tion cent</w:t>
      </w:r>
      <w:r w:rsidR="00F66F61" w:rsidRPr="00A762B9">
        <w:rPr>
          <w:lang w:val="en-GB"/>
        </w:rPr>
        <w:t xml:space="preserve">ring on the speaking and listening branch of language development </w:t>
      </w:r>
      <w:r w:rsidR="008A1505" w:rsidRPr="00A762B9">
        <w:rPr>
          <w:lang w:val="en-GB"/>
        </w:rPr>
        <w:t>is seen as useful and beneficial</w:t>
      </w:r>
      <w:r w:rsidR="00F66F61" w:rsidRPr="00A762B9">
        <w:rPr>
          <w:lang w:val="en-GB"/>
        </w:rPr>
        <w:t xml:space="preserve">. </w:t>
      </w:r>
      <w:r w:rsidR="00732465" w:rsidRPr="00A762B9">
        <w:rPr>
          <w:lang w:val="en-GB"/>
        </w:rPr>
        <w:t xml:space="preserve">This could be achieved by way of developing their word bank. A rich word bank facilitates a learner’s fluency in speaking and effective writing (J. Ahmad, 2011). A greater number of words in a learner’s word bank </w:t>
      </w:r>
      <w:r w:rsidR="001C257E" w:rsidRPr="00A762B9">
        <w:rPr>
          <w:lang w:val="en-GB"/>
        </w:rPr>
        <w:t>provide</w:t>
      </w:r>
      <w:r w:rsidR="00BF28DC" w:rsidRPr="00A762B9">
        <w:rPr>
          <w:lang w:val="en-GB"/>
        </w:rPr>
        <w:t xml:space="preserve"> </w:t>
      </w:r>
      <w:r w:rsidR="00732465" w:rsidRPr="00A762B9">
        <w:rPr>
          <w:lang w:val="en-GB"/>
        </w:rPr>
        <w:t>mo</w:t>
      </w:r>
      <w:r w:rsidR="001C257E" w:rsidRPr="00A762B9">
        <w:rPr>
          <w:lang w:val="en-GB"/>
        </w:rPr>
        <w:t>re instruments to work with</w:t>
      </w:r>
      <w:r w:rsidR="00732465" w:rsidRPr="00A762B9">
        <w:rPr>
          <w:lang w:val="en-GB"/>
        </w:rPr>
        <w:t xml:space="preserve"> when </w:t>
      </w:r>
      <w:r w:rsidR="001C257E" w:rsidRPr="00A762B9">
        <w:rPr>
          <w:lang w:val="en-GB"/>
        </w:rPr>
        <w:t>putting forward their own ideas</w:t>
      </w:r>
      <w:r w:rsidR="00732465" w:rsidRPr="00A762B9">
        <w:rPr>
          <w:lang w:val="en-GB"/>
        </w:rPr>
        <w:t xml:space="preserve"> and dissecting and examining the ideas of others (J. Ahmad, 2011; Elgort, 2011). These instruments are also useful for reading comprehension, where readers could try and comprehend unfamiliar words that they encounter in the text </w:t>
      </w:r>
      <w:r w:rsidR="00894499" w:rsidRPr="00A762B9">
        <w:rPr>
          <w:lang w:val="en-GB"/>
        </w:rPr>
        <w:fldChar w:fldCharType="begin"/>
      </w:r>
      <w:r w:rsidR="0025420F" w:rsidRPr="00A762B9">
        <w:rPr>
          <w:lang w:val="en-GB"/>
        </w:rPr>
        <w:instrText xml:space="preserve"> ADDIN EN.CITE &lt;EndNote&gt;&lt;Cite&gt;&lt;Author&gt;Krashen&lt;/Author&gt;&lt;Year&gt;2000&lt;/Year&gt;&lt;RecNum&gt;113&lt;/RecNum&gt;&lt;DisplayText&gt;(Krashen &amp;amp; Terrell, 2000; Lightbown &amp;amp; Spada, 1993)&lt;/DisplayText&gt;&lt;record&gt;&lt;rec-number&gt;113&lt;/rec-number&gt;&lt;foreign-keys&gt;&lt;key app="EN" db-id="f9dzz55sirsvs5etw98x55egdf5ztdxxvr0f" timestamp="1365000033"&gt;113&lt;/key&gt;&lt;/foreign-keys&gt;&lt;ref-type name="Book"&gt;6&lt;/ref-type&gt;&lt;contributors&gt;&lt;authors&gt;&lt;author&gt;Krashen, S. D.&lt;/author&gt;&lt;author&gt;Terrell, T. D. &lt;/author&gt;&lt;/authors&gt;&lt;/contributors&gt;&lt;titles&gt;&lt;title&gt;&lt;style face="italic" font="default" size="100%"&gt;The natural approach: Language acquisition in the classroom&lt;/style&gt;&lt;/title&gt;&lt;/titles&gt;&lt;dates&gt;&lt;year&gt;2000&lt;/year&gt;&lt;/dates&gt;&lt;pub-location&gt;London&lt;/pub-location&gt;&lt;publisher&gt;Prentice Hall Europe&lt;/publisher&gt;&lt;urls&gt;&lt;/urls&gt;&lt;/record&gt;&lt;/Cite&gt;&lt;Cite&gt;&lt;Author&gt;Lightbown&lt;/Author&gt;&lt;Year&gt;1993&lt;/Year&gt;&lt;RecNum&gt;303&lt;/RecNum&gt;&lt;record&gt;&lt;rec-number&gt;303&lt;/rec-number&gt;&lt;foreign-keys&gt;&lt;key app="EN" db-id="f9dzz55sirsvs5etw98x55egdf5ztdxxvr0f" timestamp="1389826203"&gt;303&lt;/key&gt;&lt;/foreign-keys&gt;&lt;ref-type name="Book"&gt;6&lt;/ref-type&gt;&lt;contributors&gt;&lt;authors&gt;&lt;author&gt;Lightbown, P.M&lt;/author&gt;&lt;author&gt;Spada, N&lt;/author&gt;&lt;/authors&gt;&lt;/contributors&gt;&lt;titles&gt;&lt;title&gt;How Languages are Learned&lt;/title&gt;&lt;/titles&gt;&lt;dates&gt;&lt;year&gt;1993&lt;/year&gt;&lt;/dates&gt;&lt;pub-location&gt;Oxford&lt;/pub-location&gt;&lt;publisher&gt;Oxford University Press&lt;/publisher&gt;&lt;urls&gt;&lt;/urls&gt;&lt;/record&gt;&lt;/Cite&gt;&lt;/EndNote&gt;</w:instrText>
      </w:r>
      <w:r w:rsidR="00894499" w:rsidRPr="00A762B9">
        <w:rPr>
          <w:lang w:val="en-GB"/>
        </w:rPr>
        <w:fldChar w:fldCharType="separate"/>
      </w:r>
      <w:r w:rsidR="00A122E4" w:rsidRPr="00A762B9">
        <w:rPr>
          <w:noProof/>
          <w:lang w:val="en-GB"/>
        </w:rPr>
        <w:t>(</w:t>
      </w:r>
      <w:hyperlink w:anchor="_ENREF_27" w:tooltip="Krashen, 2000 #113" w:history="1">
        <w:r w:rsidR="00477950" w:rsidRPr="00A762B9">
          <w:rPr>
            <w:noProof/>
            <w:lang w:val="en-GB"/>
          </w:rPr>
          <w:t>Krashen &amp; Terrell, 2000</w:t>
        </w:r>
      </w:hyperlink>
      <w:r w:rsidR="00A122E4" w:rsidRPr="00A762B9">
        <w:rPr>
          <w:noProof/>
          <w:lang w:val="en-GB"/>
        </w:rPr>
        <w:t xml:space="preserve">; </w:t>
      </w:r>
      <w:hyperlink w:anchor="_ENREF_29" w:tooltip="Lightbown, 1993 #303" w:history="1">
        <w:r w:rsidR="00477950" w:rsidRPr="00A762B9">
          <w:rPr>
            <w:noProof/>
            <w:lang w:val="en-GB"/>
          </w:rPr>
          <w:t>Lightbown &amp; Spada, 1993</w:t>
        </w:r>
      </w:hyperlink>
      <w:r w:rsidR="00A122E4" w:rsidRPr="00A762B9">
        <w:rPr>
          <w:noProof/>
          <w:lang w:val="en-GB"/>
        </w:rPr>
        <w:t>)</w:t>
      </w:r>
      <w:r w:rsidR="00894499" w:rsidRPr="00A762B9">
        <w:rPr>
          <w:lang w:val="en-GB"/>
        </w:rPr>
        <w:fldChar w:fldCharType="end"/>
      </w:r>
      <w:r w:rsidR="00A122E4" w:rsidRPr="00A762B9">
        <w:rPr>
          <w:lang w:val="en-GB"/>
        </w:rPr>
        <w:t>.</w:t>
      </w:r>
    </w:p>
    <w:p w14:paraId="650D3148" w14:textId="77777777" w:rsidR="00B30521" w:rsidRPr="00A762B9" w:rsidRDefault="00B30521" w:rsidP="00B30521">
      <w:pPr>
        <w:pStyle w:val="Heading2"/>
        <w:rPr>
          <w:lang w:val="en-GB"/>
        </w:rPr>
      </w:pPr>
      <w:r w:rsidRPr="00A762B9">
        <w:rPr>
          <w:lang w:val="en-GB"/>
        </w:rPr>
        <w:t xml:space="preserve">Adult English </w:t>
      </w:r>
      <w:r w:rsidR="004C15B0" w:rsidRPr="00A762B9">
        <w:rPr>
          <w:lang w:val="en-GB"/>
        </w:rPr>
        <w:t>Learner’s Literacy</w:t>
      </w:r>
      <w:r w:rsidRPr="00A762B9">
        <w:rPr>
          <w:lang w:val="en-GB"/>
        </w:rPr>
        <w:t xml:space="preserve"> </w:t>
      </w:r>
    </w:p>
    <w:p w14:paraId="462885D3" w14:textId="2E28FF36" w:rsidR="003A338D" w:rsidRPr="00A762B9" w:rsidRDefault="00AC3964" w:rsidP="00B30521">
      <w:pPr>
        <w:rPr>
          <w:rFonts w:eastAsia="SimSun"/>
          <w:lang w:val="en-GB"/>
        </w:rPr>
      </w:pPr>
      <w:r w:rsidRPr="00A762B9">
        <w:rPr>
          <w:lang w:val="en-GB"/>
        </w:rPr>
        <w:t>Literacy is about a person’s ability to read, write, speak</w:t>
      </w:r>
      <w:r w:rsidR="00A44582">
        <w:rPr>
          <w:lang w:val="en-GB"/>
        </w:rPr>
        <w:t>,</w:t>
      </w:r>
      <w:r w:rsidRPr="00A762B9">
        <w:rPr>
          <w:lang w:val="en-GB"/>
        </w:rPr>
        <w:t xml:space="preserve"> and listen, and to apply these skills to co</w:t>
      </w:r>
      <w:r w:rsidRPr="00A762B9">
        <w:rPr>
          <w:lang w:val="en-GB"/>
        </w:rPr>
        <w:t>m</w:t>
      </w:r>
      <w:r w:rsidRPr="00A762B9">
        <w:rPr>
          <w:lang w:val="en-GB"/>
        </w:rPr>
        <w:t xml:space="preserve">municate effectively. </w:t>
      </w:r>
      <w:r w:rsidR="00B30521" w:rsidRPr="00A762B9">
        <w:rPr>
          <w:lang w:val="en-GB"/>
        </w:rPr>
        <w:t>The literacy levels of adult English language learners are varied</w:t>
      </w:r>
      <w:r w:rsidR="00355F39" w:rsidRPr="00A762B9">
        <w:rPr>
          <w:lang w:val="en-GB"/>
        </w:rPr>
        <w:t xml:space="preserve"> </w:t>
      </w:r>
      <w:r w:rsidR="00B30521" w:rsidRPr="00A762B9">
        <w:rPr>
          <w:lang w:val="en-GB"/>
        </w:rPr>
        <w:t xml:space="preserve">and can be grouped based on their sociolinguistic backgrounds. </w:t>
      </w:r>
      <w:hyperlink w:anchor="_ENREF_10" w:tooltip="Burt, 2008 #218" w:history="1">
        <w:r w:rsidR="00477950" w:rsidRPr="00A762B9">
          <w:rPr>
            <w:lang w:val="en-GB"/>
          </w:rPr>
          <w:fldChar w:fldCharType="begin"/>
        </w:r>
        <w:r w:rsidR="00477950" w:rsidRPr="00A762B9">
          <w:rPr>
            <w:lang w:val="en-GB"/>
          </w:rPr>
          <w:instrText xml:space="preserve"> ADDIN EN.CITE &lt;EndNote&gt;&lt;Cite AuthorYear="1"&gt;&lt;Author&gt;Burt&lt;/Author&gt;&lt;Year&gt;2008&lt;/Year&gt;&lt;RecNum&gt;218&lt;/RecNum&gt;&lt;DisplayText&gt;Burt, Peyton, and Schaetzel (2008)&lt;/DisplayText&gt;&lt;record&gt;&lt;rec-number&gt;218&lt;/rec-number&gt;&lt;foreign-keys&gt;&lt;key app="EN" db-id="f9dzz55sirsvs5etw98x55egdf5ztdxxvr0f" timestamp="1372047222"&gt;218&lt;/key&gt;&lt;/foreign-keys&gt;&lt;ref-type name="Electronic Article"&gt;43&lt;/ref-type&gt;&lt;contributors&gt;&lt;authors&gt;&lt;author&gt;Burt, M&lt;/author&gt;&lt;author&gt;Peyton, K&lt;/author&gt;&lt;author&gt;Schaetzel, K&lt;/author&gt;&lt;/authors&gt;&lt;/contributors&gt;&lt;titles&gt;&lt;title&gt;Working with adult English language learners with limited literacy: Research, practice and professional development&lt;/title&gt;&lt;tertiary-title&gt;Network Brief&lt;/tertiary-title&gt;&lt;/titles&gt;&lt;dates&gt;&lt;year&gt;2008&lt;/year&gt;&lt;/dates&gt;&lt;publisher&gt;CAELA&lt;/publisher&gt;&lt;urls&gt;&lt;related-urls&gt;&lt;url&gt;http://www.cal.org/caelanetwork/pdfs/LimitedLiteracyFinalWeb.pdf&lt;/url&gt;&lt;/related-urls&gt;&lt;/urls&gt;&lt;/record&gt;&lt;/Cite&gt;&lt;/EndNote&gt;</w:instrText>
        </w:r>
        <w:r w:rsidR="00477950" w:rsidRPr="00A762B9">
          <w:rPr>
            <w:lang w:val="en-GB"/>
          </w:rPr>
          <w:fldChar w:fldCharType="separate"/>
        </w:r>
        <w:r w:rsidR="00477950" w:rsidRPr="00A762B9">
          <w:rPr>
            <w:noProof/>
            <w:lang w:val="en-GB"/>
          </w:rPr>
          <w:t>Burt, Peyton, and Schaetzel (2008)</w:t>
        </w:r>
        <w:r w:rsidR="00477950" w:rsidRPr="00A762B9">
          <w:rPr>
            <w:lang w:val="en-GB"/>
          </w:rPr>
          <w:fldChar w:fldCharType="end"/>
        </w:r>
      </w:hyperlink>
      <w:r w:rsidR="00B174C6" w:rsidRPr="00A762B9">
        <w:rPr>
          <w:lang w:val="en-GB"/>
        </w:rPr>
        <w:t xml:space="preserve"> categorised</w:t>
      </w:r>
      <w:r w:rsidR="00B30521" w:rsidRPr="00A762B9">
        <w:rPr>
          <w:lang w:val="en-GB"/>
        </w:rPr>
        <w:t xml:space="preserve"> the variety of L1</w:t>
      </w:r>
      <w:r w:rsidR="001C257E" w:rsidRPr="00A762B9">
        <w:rPr>
          <w:lang w:val="en-GB"/>
        </w:rPr>
        <w:t xml:space="preserve"> </w:t>
      </w:r>
      <w:r w:rsidR="00B30521" w:rsidRPr="00A762B9">
        <w:rPr>
          <w:lang w:val="en-GB"/>
        </w:rPr>
        <w:t>literacy that is typically found in an English class for non-native English speaking adult learners into the following: p</w:t>
      </w:r>
      <w:r w:rsidR="00B30521" w:rsidRPr="00A762B9">
        <w:rPr>
          <w:rFonts w:eastAsia="SimSun"/>
          <w:lang w:val="en-GB"/>
        </w:rPr>
        <w:t>re-literate</w:t>
      </w:r>
      <w:r w:rsidR="002E063E" w:rsidRPr="00A762B9">
        <w:rPr>
          <w:rFonts w:eastAsia="SimSun"/>
          <w:lang w:val="en-GB"/>
        </w:rPr>
        <w:t xml:space="preserve"> (learner’s </w:t>
      </w:r>
      <w:r w:rsidR="002E063E" w:rsidRPr="00A762B9">
        <w:rPr>
          <w:lang w:val="en-GB"/>
        </w:rPr>
        <w:t>L1 has no written form or is in the proces</w:t>
      </w:r>
      <w:r w:rsidR="00355F39" w:rsidRPr="00A762B9">
        <w:rPr>
          <w:lang w:val="en-GB"/>
        </w:rPr>
        <w:t>s of developing a written form, e.g., Aboriginal Australian)</w:t>
      </w:r>
      <w:r w:rsidR="002E063E" w:rsidRPr="00A762B9">
        <w:rPr>
          <w:lang w:val="en-GB"/>
        </w:rPr>
        <w:t xml:space="preserve">; </w:t>
      </w:r>
      <w:r w:rsidR="00B30521" w:rsidRPr="00A762B9">
        <w:rPr>
          <w:rFonts w:eastAsia="SimSun"/>
          <w:lang w:val="en-GB"/>
        </w:rPr>
        <w:t>non-literate</w:t>
      </w:r>
      <w:r w:rsidR="002E063E" w:rsidRPr="00A762B9">
        <w:rPr>
          <w:rFonts w:eastAsia="SimSun"/>
          <w:lang w:val="en-GB"/>
        </w:rPr>
        <w:t xml:space="preserve"> (learners have no access to literacy instruction)</w:t>
      </w:r>
      <w:r w:rsidR="00B30521" w:rsidRPr="00A762B9">
        <w:rPr>
          <w:rFonts w:eastAsia="SimSun"/>
          <w:lang w:val="en-GB"/>
        </w:rPr>
        <w:t>; semi-literate</w:t>
      </w:r>
      <w:r w:rsidR="002E063E" w:rsidRPr="00A762B9">
        <w:rPr>
          <w:lang w:val="en-GB"/>
        </w:rPr>
        <w:t xml:space="preserve"> (learners </w:t>
      </w:r>
      <w:r w:rsidR="002E063E" w:rsidRPr="00A762B9">
        <w:rPr>
          <w:rFonts w:eastAsia="SimSun"/>
          <w:lang w:val="en-GB"/>
        </w:rPr>
        <w:t xml:space="preserve">have limited </w:t>
      </w:r>
      <w:r w:rsidR="00355F39" w:rsidRPr="00A762B9">
        <w:rPr>
          <w:rFonts w:eastAsia="SimSun"/>
          <w:lang w:val="en-GB"/>
        </w:rPr>
        <w:t>access to literacy instruction)</w:t>
      </w:r>
      <w:r w:rsidR="00B30521" w:rsidRPr="00A762B9">
        <w:rPr>
          <w:rFonts w:eastAsia="SimSun"/>
          <w:lang w:val="en-GB"/>
        </w:rPr>
        <w:t>; non-alphabet literate</w:t>
      </w:r>
      <w:r w:rsidR="002E063E" w:rsidRPr="00A762B9">
        <w:rPr>
          <w:lang w:val="en-GB"/>
        </w:rPr>
        <w:t xml:space="preserve"> </w:t>
      </w:r>
      <w:r w:rsidR="002E063E" w:rsidRPr="00A762B9">
        <w:rPr>
          <w:lang w:val="en-GB"/>
        </w:rPr>
        <w:lastRenderedPageBreak/>
        <w:t>(</w:t>
      </w:r>
      <w:r w:rsidR="002E063E" w:rsidRPr="00A762B9">
        <w:rPr>
          <w:rFonts w:eastAsia="SimSun"/>
          <w:lang w:val="en-GB"/>
        </w:rPr>
        <w:t>learners who are literate in a language writ</w:t>
      </w:r>
      <w:r w:rsidR="00355F39" w:rsidRPr="00A762B9">
        <w:rPr>
          <w:rFonts w:eastAsia="SimSun"/>
          <w:lang w:val="en-GB"/>
        </w:rPr>
        <w:t xml:space="preserve">ten in a non-alphabetic script, </w:t>
      </w:r>
      <w:r w:rsidR="002E063E" w:rsidRPr="00A762B9">
        <w:rPr>
          <w:rFonts w:eastAsia="SimSun"/>
          <w:lang w:val="en-GB"/>
        </w:rPr>
        <w:t>e.g., Chinese and Japanese logographic)</w:t>
      </w:r>
      <w:r w:rsidR="00B30521" w:rsidRPr="00A762B9">
        <w:rPr>
          <w:rFonts w:eastAsia="SimSun"/>
          <w:lang w:val="en-GB"/>
        </w:rPr>
        <w:t>; non-Roman alphabet literate</w:t>
      </w:r>
      <w:r w:rsidR="002E063E" w:rsidRPr="00A762B9">
        <w:rPr>
          <w:lang w:val="en-GB"/>
        </w:rPr>
        <w:t xml:space="preserve"> (</w:t>
      </w:r>
      <w:r w:rsidR="002E063E" w:rsidRPr="00A762B9">
        <w:rPr>
          <w:rFonts w:eastAsia="SimSun"/>
          <w:lang w:val="en-GB"/>
        </w:rPr>
        <w:t>learners who are literate in a language w</w:t>
      </w:r>
      <w:r w:rsidR="00355F39" w:rsidRPr="00A762B9">
        <w:rPr>
          <w:rFonts w:eastAsia="SimSun"/>
          <w:lang w:val="en-GB"/>
        </w:rPr>
        <w:t xml:space="preserve">ritten in a non-Roman alphabet, </w:t>
      </w:r>
      <w:r w:rsidR="002E063E" w:rsidRPr="00A762B9">
        <w:rPr>
          <w:rFonts w:eastAsia="SimSun"/>
          <w:lang w:val="en-GB"/>
        </w:rPr>
        <w:t>e.g.</w:t>
      </w:r>
      <w:r w:rsidR="00A44582">
        <w:rPr>
          <w:rFonts w:eastAsia="SimSun"/>
          <w:lang w:val="en-GB"/>
        </w:rPr>
        <w:t>,</w:t>
      </w:r>
      <w:r w:rsidR="002E063E" w:rsidRPr="00A762B9">
        <w:rPr>
          <w:rFonts w:eastAsia="SimSun"/>
          <w:lang w:val="en-GB"/>
        </w:rPr>
        <w:t xml:space="preserve"> Arabi</w:t>
      </w:r>
      <w:r w:rsidR="00355F39" w:rsidRPr="00A762B9">
        <w:rPr>
          <w:rFonts w:eastAsia="SimSun"/>
          <w:lang w:val="en-GB"/>
        </w:rPr>
        <w:t>c, Greek, Korean, Russian, Thai</w:t>
      </w:r>
      <w:r w:rsidR="002E063E" w:rsidRPr="00A762B9">
        <w:rPr>
          <w:rFonts w:eastAsia="SimSun"/>
          <w:lang w:val="en-GB"/>
        </w:rPr>
        <w:t>)</w:t>
      </w:r>
      <w:r w:rsidR="00B30521" w:rsidRPr="00A762B9">
        <w:rPr>
          <w:rFonts w:eastAsia="SimSun"/>
          <w:lang w:val="en-GB"/>
        </w:rPr>
        <w:t>; and Roman alphabet literate</w:t>
      </w:r>
      <w:r w:rsidR="002E063E" w:rsidRPr="00A762B9">
        <w:rPr>
          <w:rFonts w:eastAsia="SimSun"/>
          <w:lang w:val="en-GB"/>
        </w:rPr>
        <w:t xml:space="preserve"> (learners who are</w:t>
      </w:r>
      <w:r w:rsidR="002E063E" w:rsidRPr="00A762B9">
        <w:rPr>
          <w:lang w:val="en-GB"/>
        </w:rPr>
        <w:t xml:space="preserve"> </w:t>
      </w:r>
      <w:r w:rsidR="002E063E" w:rsidRPr="00A762B9">
        <w:rPr>
          <w:rFonts w:eastAsia="SimSun"/>
          <w:lang w:val="en-GB"/>
        </w:rPr>
        <w:t>literate in a language writ</w:t>
      </w:r>
      <w:r w:rsidR="00355F39" w:rsidRPr="00A762B9">
        <w:rPr>
          <w:rFonts w:eastAsia="SimSun"/>
          <w:lang w:val="en-GB"/>
        </w:rPr>
        <w:t xml:space="preserve">ten in a Roman alphabet script, </w:t>
      </w:r>
      <w:r w:rsidR="002E063E" w:rsidRPr="00A762B9">
        <w:rPr>
          <w:rFonts w:eastAsia="SimSun"/>
          <w:lang w:val="en-GB"/>
        </w:rPr>
        <w:t>e.g.</w:t>
      </w:r>
      <w:r w:rsidR="003B581D">
        <w:rPr>
          <w:rFonts w:eastAsia="SimSun"/>
          <w:lang w:val="en-GB"/>
        </w:rPr>
        <w:t>,</w:t>
      </w:r>
      <w:r w:rsidR="002E063E" w:rsidRPr="00A762B9">
        <w:rPr>
          <w:rFonts w:eastAsia="SimSun"/>
          <w:lang w:val="en-GB"/>
        </w:rPr>
        <w:t xml:space="preserve"> French, German, Spanish)</w:t>
      </w:r>
      <w:r w:rsidR="00B30521" w:rsidRPr="00A762B9">
        <w:rPr>
          <w:rFonts w:eastAsia="SimSun"/>
          <w:lang w:val="en-GB"/>
        </w:rPr>
        <w:t xml:space="preserve">. </w:t>
      </w:r>
    </w:p>
    <w:p w14:paraId="1BA2D45C" w14:textId="5449D185" w:rsidR="00B30521" w:rsidRPr="00A762B9" w:rsidRDefault="00B30521" w:rsidP="00B30521">
      <w:pPr>
        <w:rPr>
          <w:lang w:val="en-GB"/>
        </w:rPr>
      </w:pPr>
      <w:r w:rsidRPr="00A762B9">
        <w:rPr>
          <w:rFonts w:eastAsia="SimSun"/>
          <w:lang w:val="en-GB"/>
        </w:rPr>
        <w:t xml:space="preserve">The L1 literacy is </w:t>
      </w:r>
      <w:r w:rsidR="00D34382" w:rsidRPr="00A762B9">
        <w:rPr>
          <w:rFonts w:eastAsia="SimSun"/>
          <w:lang w:val="en-GB"/>
        </w:rPr>
        <w:t xml:space="preserve">one of the factors </w:t>
      </w:r>
      <w:r w:rsidRPr="00A762B9">
        <w:rPr>
          <w:rFonts w:eastAsia="SimSun"/>
          <w:lang w:val="en-GB"/>
        </w:rPr>
        <w:t xml:space="preserve">that may have an impact on English language </w:t>
      </w:r>
      <w:proofErr w:type="gramStart"/>
      <w:r w:rsidRPr="00A762B9">
        <w:rPr>
          <w:rFonts w:eastAsia="SimSun"/>
          <w:lang w:val="en-GB"/>
        </w:rPr>
        <w:t>learning</w:t>
      </w:r>
      <w:proofErr w:type="gramEnd"/>
      <w:r w:rsidR="00D16C89" w:rsidRPr="00A762B9">
        <w:rPr>
          <w:rFonts w:eastAsia="SimSun"/>
          <w:lang w:val="en-GB"/>
        </w:rPr>
        <w:t xml:space="preserve"> (Bigelow &amp; </w:t>
      </w:r>
      <w:proofErr w:type="spellStart"/>
      <w:r w:rsidR="00D16C89" w:rsidRPr="00A762B9">
        <w:rPr>
          <w:rFonts w:eastAsia="SimSun"/>
          <w:lang w:val="en-GB"/>
        </w:rPr>
        <w:t>Tarone</w:t>
      </w:r>
      <w:proofErr w:type="spellEnd"/>
      <w:r w:rsidR="00D16C89" w:rsidRPr="00A762B9">
        <w:rPr>
          <w:rFonts w:eastAsia="SimSun"/>
          <w:lang w:val="en-GB"/>
        </w:rPr>
        <w:t>, 2004)</w:t>
      </w:r>
      <w:r w:rsidRPr="00A762B9">
        <w:rPr>
          <w:rFonts w:eastAsia="SimSun"/>
          <w:lang w:val="en-GB"/>
        </w:rPr>
        <w:t xml:space="preserve">. </w:t>
      </w:r>
      <w:r w:rsidR="000807D1" w:rsidRPr="00A762B9">
        <w:rPr>
          <w:rFonts w:eastAsia="SimSun"/>
          <w:lang w:val="en-GB"/>
        </w:rPr>
        <w:t xml:space="preserve">Other factors </w:t>
      </w:r>
      <w:r w:rsidR="001B0426" w:rsidRPr="00A762B9">
        <w:rPr>
          <w:rFonts w:eastAsia="SimSun"/>
          <w:lang w:val="en-GB"/>
        </w:rPr>
        <w:t xml:space="preserve">that generally affect English and other second language acquisition </w:t>
      </w:r>
      <w:r w:rsidR="00110CD5" w:rsidRPr="00A762B9">
        <w:rPr>
          <w:rFonts w:eastAsia="SimSun"/>
          <w:lang w:val="en-GB"/>
        </w:rPr>
        <w:t>include</w:t>
      </w:r>
      <w:r w:rsidR="003B581D">
        <w:rPr>
          <w:rFonts w:eastAsia="SimSun"/>
          <w:lang w:val="en-GB"/>
        </w:rPr>
        <w:t xml:space="preserve"> the following:</w:t>
      </w:r>
      <w:r w:rsidR="00110CD5" w:rsidRPr="00A762B9">
        <w:rPr>
          <w:rFonts w:eastAsia="SimSun"/>
          <w:lang w:val="en-GB"/>
        </w:rPr>
        <w:t xml:space="preserve"> 1) </w:t>
      </w:r>
      <w:r w:rsidRPr="00A762B9">
        <w:rPr>
          <w:rFonts w:eastAsia="SimSun"/>
          <w:lang w:val="en-GB"/>
        </w:rPr>
        <w:t>the level of oral and written proficiency in L1, exposure to and experience with literacy in and outside of formal education settings (</w:t>
      </w:r>
      <w:r w:rsidR="00355F39" w:rsidRPr="00A762B9">
        <w:rPr>
          <w:rFonts w:eastAsia="SimSun"/>
          <w:lang w:val="en-GB"/>
        </w:rPr>
        <w:t>e.g.</w:t>
      </w:r>
      <w:r w:rsidRPr="00A762B9">
        <w:rPr>
          <w:rFonts w:eastAsia="SimSun"/>
          <w:lang w:val="en-GB"/>
        </w:rPr>
        <w:t>, the number of years of formal</w:t>
      </w:r>
      <w:r w:rsidR="00355F39" w:rsidRPr="00A762B9">
        <w:rPr>
          <w:rFonts w:eastAsia="SimSun"/>
          <w:lang w:val="en-GB"/>
        </w:rPr>
        <w:t xml:space="preserve"> schoo</w:t>
      </w:r>
      <w:r w:rsidR="00355F39" w:rsidRPr="00A762B9">
        <w:rPr>
          <w:rFonts w:eastAsia="SimSun"/>
          <w:lang w:val="en-GB"/>
        </w:rPr>
        <w:t>l</w:t>
      </w:r>
      <w:r w:rsidR="00355F39" w:rsidRPr="00A762B9">
        <w:rPr>
          <w:rFonts w:eastAsia="SimSun"/>
          <w:lang w:val="en-GB"/>
        </w:rPr>
        <w:t xml:space="preserve">ing in the home country), </w:t>
      </w:r>
      <w:r w:rsidR="00110CD5" w:rsidRPr="00A762B9">
        <w:rPr>
          <w:rFonts w:eastAsia="SimSun"/>
          <w:lang w:val="en-GB"/>
        </w:rPr>
        <w:t xml:space="preserve">2) </w:t>
      </w:r>
      <w:r w:rsidRPr="00A762B9">
        <w:rPr>
          <w:rFonts w:eastAsia="SimSun"/>
          <w:lang w:val="en-GB"/>
        </w:rPr>
        <w:t xml:space="preserve">learner motivation </w:t>
      </w:r>
      <w:r w:rsidRPr="00A762B9">
        <w:rPr>
          <w:rFonts w:eastAsia="SimSun"/>
          <w:lang w:val="en-GB"/>
        </w:rPr>
        <w:fldChar w:fldCharType="begin">
          <w:fldData xml:space="preserve">PEVuZE5vdGU+PENpdGU+PEF1dGhvcj5CaWdlbG93PC9BdXRob3I+PFllYXI+MjAwNDwvWWVhcj48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==
</w:fldData>
        </w:fldChar>
      </w:r>
      <w:r w:rsidR="0025420F" w:rsidRPr="00A762B9">
        <w:rPr>
          <w:rFonts w:eastAsia="SimSun"/>
          <w:lang w:val="en-GB"/>
        </w:rPr>
        <w:instrText xml:space="preserve"> ADDIN EN.CITE </w:instrText>
      </w:r>
      <w:r w:rsidR="0025420F" w:rsidRPr="00A762B9">
        <w:rPr>
          <w:rFonts w:eastAsia="SimSun"/>
          <w:lang w:val="en-GB"/>
        </w:rPr>
        <w:fldChar w:fldCharType="begin">
          <w:fldData xml:space="preserve">PEVuZE5vdGU+PENpdGU+PEF1dGhvcj5CaWdlbG93PC9BdXRob3I+PFllYXI+MjAwNDwvWWVhcj48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==
</w:fldData>
        </w:fldChar>
      </w:r>
      <w:r w:rsidR="0025420F" w:rsidRPr="00A762B9">
        <w:rPr>
          <w:rFonts w:eastAsia="SimSun"/>
          <w:lang w:val="en-GB"/>
        </w:rPr>
        <w:instrText xml:space="preserve"> ADDIN EN.CITE.DATA </w:instrText>
      </w:r>
      <w:r w:rsidR="0025420F" w:rsidRPr="00A762B9">
        <w:rPr>
          <w:rFonts w:eastAsia="SimSun"/>
          <w:lang w:val="en-GB"/>
        </w:rPr>
      </w:r>
      <w:r w:rsidR="0025420F" w:rsidRPr="00A762B9">
        <w:rPr>
          <w:rFonts w:eastAsia="SimSun"/>
          <w:lang w:val="en-GB"/>
        </w:rPr>
        <w:fldChar w:fldCharType="end"/>
      </w:r>
      <w:r w:rsidRPr="00A762B9">
        <w:rPr>
          <w:rFonts w:eastAsia="SimSun"/>
          <w:lang w:val="en-GB"/>
        </w:rPr>
      </w:r>
      <w:r w:rsidRPr="00A762B9">
        <w:rPr>
          <w:rFonts w:eastAsia="SimSun"/>
          <w:lang w:val="en-GB"/>
        </w:rPr>
        <w:fldChar w:fldCharType="separate"/>
      </w:r>
      <w:r w:rsidRPr="00A762B9">
        <w:rPr>
          <w:rFonts w:eastAsia="SimSun"/>
          <w:noProof/>
          <w:lang w:val="en-GB"/>
        </w:rPr>
        <w:t>(</w:t>
      </w:r>
      <w:hyperlink w:anchor="_ENREF_8" w:tooltip="Bigelow, 2004 #237" w:history="1">
        <w:r w:rsidR="00477950" w:rsidRPr="00A762B9">
          <w:rPr>
            <w:rFonts w:eastAsia="SimSun"/>
            <w:noProof/>
            <w:lang w:val="en-GB"/>
          </w:rPr>
          <w:t>Bigelow &amp; Tarone, 2004</w:t>
        </w:r>
      </w:hyperlink>
      <w:r w:rsidRPr="00A762B9">
        <w:rPr>
          <w:rFonts w:eastAsia="SimSun"/>
          <w:noProof/>
          <w:lang w:val="en-GB"/>
        </w:rPr>
        <w:t xml:space="preserve">; </w:t>
      </w:r>
      <w:hyperlink w:anchor="_ENREF_19" w:tooltip="Dornyei, 2002 #236" w:history="1">
        <w:r w:rsidR="00477950" w:rsidRPr="00A762B9">
          <w:rPr>
            <w:rFonts w:eastAsia="SimSun"/>
            <w:noProof/>
            <w:lang w:val="en-GB"/>
          </w:rPr>
          <w:t>Dornyei, 2002</w:t>
        </w:r>
      </w:hyperlink>
      <w:r w:rsidRPr="00A762B9">
        <w:rPr>
          <w:rFonts w:eastAsia="SimSun"/>
          <w:noProof/>
          <w:lang w:val="en-GB"/>
        </w:rPr>
        <w:t xml:space="preserve">; </w:t>
      </w:r>
      <w:hyperlink w:anchor="_ENREF_30" w:tooltip="Masgoret, 2003 #235" w:history="1">
        <w:r w:rsidR="00477950" w:rsidRPr="00A762B9">
          <w:rPr>
            <w:rFonts w:eastAsia="SimSun"/>
            <w:noProof/>
            <w:lang w:val="en-GB"/>
          </w:rPr>
          <w:t>Masgoret &amp; Gardner, 2003</w:t>
        </w:r>
      </w:hyperlink>
      <w:r w:rsidRPr="00A762B9">
        <w:rPr>
          <w:rFonts w:eastAsia="SimSun"/>
          <w:noProof/>
          <w:lang w:val="en-GB"/>
        </w:rPr>
        <w:t xml:space="preserve">; </w:t>
      </w:r>
      <w:hyperlink w:anchor="_ENREF_42" w:tooltip="Tarone, 2007 #238" w:history="1">
        <w:r w:rsidR="00477950" w:rsidRPr="00A762B9">
          <w:rPr>
            <w:rFonts w:eastAsia="SimSun"/>
            <w:noProof/>
            <w:lang w:val="en-GB"/>
          </w:rPr>
          <w:t>Tarone, Bigelow, &amp; Hansen, 2007</w:t>
        </w:r>
      </w:hyperlink>
      <w:r w:rsidRPr="00A762B9">
        <w:rPr>
          <w:rFonts w:eastAsia="SimSun"/>
          <w:noProof/>
          <w:lang w:val="en-GB"/>
        </w:rPr>
        <w:t>)</w:t>
      </w:r>
      <w:r w:rsidRPr="00A762B9">
        <w:rPr>
          <w:rFonts w:eastAsia="SimSun"/>
          <w:lang w:val="en-GB"/>
        </w:rPr>
        <w:fldChar w:fldCharType="end"/>
      </w:r>
      <w:r w:rsidR="00355F39" w:rsidRPr="00A762B9">
        <w:rPr>
          <w:rFonts w:eastAsia="SimSun"/>
          <w:lang w:val="en-GB"/>
        </w:rPr>
        <w:t>,</w:t>
      </w:r>
      <w:r w:rsidR="000807D1" w:rsidRPr="00A762B9">
        <w:rPr>
          <w:rFonts w:eastAsia="SimSun"/>
          <w:lang w:val="en-GB"/>
        </w:rPr>
        <w:t xml:space="preserve"> </w:t>
      </w:r>
      <w:r w:rsidR="00110CD5" w:rsidRPr="00A762B9">
        <w:rPr>
          <w:rFonts w:eastAsia="SimSun"/>
          <w:lang w:val="en-GB"/>
        </w:rPr>
        <w:t xml:space="preserve">and 3) </w:t>
      </w:r>
      <w:r w:rsidR="000807D1" w:rsidRPr="00A762B9">
        <w:rPr>
          <w:rFonts w:eastAsia="SimSun"/>
          <w:lang w:val="en-GB"/>
        </w:rPr>
        <w:t>age</w:t>
      </w:r>
      <w:r w:rsidR="00D34382" w:rsidRPr="00A762B9">
        <w:rPr>
          <w:rFonts w:eastAsia="SimSun"/>
          <w:lang w:val="en-GB"/>
        </w:rPr>
        <w:t>, intelligence, aptitude, personality, learning styles</w:t>
      </w:r>
      <w:r w:rsidR="00355F39" w:rsidRPr="00A762B9">
        <w:rPr>
          <w:rFonts w:eastAsia="SimSun"/>
          <w:lang w:val="en-GB"/>
        </w:rPr>
        <w:t>,</w:t>
      </w:r>
      <w:r w:rsidR="00033F66" w:rsidRPr="00A762B9">
        <w:rPr>
          <w:rFonts w:eastAsia="SimSun"/>
          <w:lang w:val="en-GB"/>
        </w:rPr>
        <w:t xml:space="preserve"> </w:t>
      </w:r>
      <w:r w:rsidR="00D34382" w:rsidRPr="00A762B9">
        <w:rPr>
          <w:rFonts w:eastAsia="SimSun"/>
          <w:lang w:val="en-GB"/>
        </w:rPr>
        <w:t>and age of acquisition (</w:t>
      </w:r>
      <w:proofErr w:type="spellStart"/>
      <w:r w:rsidR="00D34382" w:rsidRPr="00A762B9">
        <w:rPr>
          <w:rFonts w:eastAsia="SimSun"/>
          <w:lang w:val="en-GB"/>
        </w:rPr>
        <w:t>Lightbown</w:t>
      </w:r>
      <w:proofErr w:type="spellEnd"/>
      <w:r w:rsidR="00D34382" w:rsidRPr="00A762B9">
        <w:rPr>
          <w:rFonts w:eastAsia="SimSun"/>
          <w:lang w:val="en-GB"/>
        </w:rPr>
        <w:t xml:space="preserve"> &amp; </w:t>
      </w:r>
      <w:proofErr w:type="spellStart"/>
      <w:r w:rsidR="00D34382" w:rsidRPr="00A762B9">
        <w:rPr>
          <w:rFonts w:eastAsia="SimSun"/>
          <w:lang w:val="en-GB"/>
        </w:rPr>
        <w:t>Spada</w:t>
      </w:r>
      <w:proofErr w:type="spellEnd"/>
      <w:r w:rsidR="00D34382" w:rsidRPr="00A762B9">
        <w:rPr>
          <w:rFonts w:eastAsia="SimSun"/>
          <w:lang w:val="en-GB"/>
        </w:rPr>
        <w:t>, 1993</w:t>
      </w:r>
      <w:r w:rsidR="00033F66" w:rsidRPr="00A762B9">
        <w:rPr>
          <w:rFonts w:eastAsia="SimSun"/>
          <w:lang w:val="en-GB"/>
        </w:rPr>
        <w:t>).</w:t>
      </w:r>
      <w:r w:rsidRPr="00A762B9">
        <w:rPr>
          <w:rFonts w:eastAsia="SimSun"/>
          <w:lang w:val="en-GB"/>
        </w:rPr>
        <w:t xml:space="preserve"> </w:t>
      </w:r>
      <w:hyperlink w:anchor="_ENREF_7" w:tooltip="Bialystok, 2002 #491" w:history="1">
        <w:r w:rsidR="00477950" w:rsidRPr="00A762B9">
          <w:rPr>
            <w:lang w:val="en-GB"/>
          </w:rPr>
          <w:fldChar w:fldCharType="begin"/>
        </w:r>
        <w:r w:rsidR="00477950" w:rsidRPr="00A762B9">
          <w:rPr>
            <w:lang w:val="en-GB"/>
          </w:rPr>
          <w:instrText xml:space="preserve"> ADDIN EN.CITE &lt;EndNote&gt;&lt;Cite AuthorYear="1"&gt;&lt;Author&gt;Bialystok&lt;/Author&gt;&lt;Year&gt;2002&lt;/Year&gt;&lt;RecNum&gt;491&lt;/RecNum&gt;&lt;DisplayText&gt;Bialystok (2002)&lt;/DisplayText&gt;&lt;record&gt;&lt;rec-number&gt;491&lt;/rec-number&gt;&lt;foreign-keys&gt;&lt;key app="EN" db-id="f9dzz55sirsvs5etw98x55egdf5ztdxxvr0f" timestamp="1482723100"&gt;491&lt;/key&gt;&lt;/foreign-keys&gt;&lt;ref-type name="Journal Article"&gt;17&lt;/ref-type&gt;&lt;contributors&gt;&lt;authors&gt;&lt;author&gt;Bialystok, E.&lt;/author&gt;&lt;/authors&gt;&lt;/contributors&gt;&lt;titles&gt;&lt;title&gt;Acquisition of literacy in bilingual children: A framework for research&lt;/title&gt;&lt;secondary-title&gt;Language Learning&lt;/secondary-title&gt;&lt;/titles&gt;&lt;periodical&gt;&lt;full-title&gt;Language Learning&lt;/full-title&gt;&lt;/periodical&gt;&lt;pages&gt;159-199&lt;/pages&gt;&lt;number&gt;52&lt;/number&gt;&lt;dates&gt;&lt;year&gt;2002&lt;/year&gt;&lt;/dates&gt;&lt;urls&gt;&lt;/urls&gt;&lt;/record&gt;&lt;/Cite&gt;&lt;/EndNote&gt;</w:instrText>
        </w:r>
        <w:r w:rsidR="00477950" w:rsidRPr="00A762B9">
          <w:rPr>
            <w:lang w:val="en-GB"/>
          </w:rPr>
          <w:fldChar w:fldCharType="separate"/>
        </w:r>
        <w:r w:rsidR="00477950" w:rsidRPr="00A762B9">
          <w:rPr>
            <w:noProof/>
            <w:lang w:val="en-GB"/>
          </w:rPr>
          <w:t>Bialystok (2002)</w:t>
        </w:r>
        <w:r w:rsidR="00477950" w:rsidRPr="00A762B9">
          <w:rPr>
            <w:lang w:val="en-GB"/>
          </w:rPr>
          <w:fldChar w:fldCharType="end"/>
        </w:r>
      </w:hyperlink>
      <w:r w:rsidRPr="00A762B9">
        <w:rPr>
          <w:lang w:val="en-GB"/>
        </w:rPr>
        <w:t xml:space="preserve"> and </w:t>
      </w:r>
      <w:r w:rsidR="0025420F" w:rsidRPr="00A762B9">
        <w:rPr>
          <w:lang w:val="en-GB"/>
        </w:rPr>
        <w:fldChar w:fldCharType="begin"/>
      </w:r>
      <w:r w:rsidR="0025420F" w:rsidRPr="00A762B9">
        <w:rPr>
          <w:lang w:val="en-GB"/>
        </w:rPr>
        <w:instrText xml:space="preserve"> ADDIN EN.CITE &lt;EndNote&gt;&lt;Cite&gt;&lt;Author&gt;Cummins&lt;/Author&gt;&lt;Year&gt;1991&lt;/Year&gt;&lt;RecNum&gt;492&lt;/RecNum&gt;&lt;DisplayText&gt;(Cummins, 1991)&lt;/DisplayText&gt;&lt;record&gt;&lt;rec-number&gt;492&lt;/rec-number&gt;&lt;foreign-keys&gt;&lt;key app="EN" db-id="f9dzz55sirsvs5etw98x55egdf5ztdxxvr0f" timestamp="1482725204"&gt;492&lt;/key&gt;&lt;/foreign-keys&gt;&lt;ref-type name="Electronic Article"&gt;43&lt;/ref-type&gt;&lt;contributors&gt;&lt;authors&gt;&lt;author&gt;Cummins, J.&lt;/author&gt;&lt;/authors&gt;&lt;/contributors&gt;&lt;titles&gt;&lt;title&gt;Conversational and academic language proficiency in bilingual contexts - Reading in two languages.&lt;/title&gt;&lt;secondary-title&gt;AILA Review&lt;/secondary-title&gt;&lt;/titles&gt;&lt;pages&gt;75-89&lt;/pages&gt;&lt;volume&gt;8&lt;/volume&gt;&lt;dates&gt;&lt;year&gt;1991&lt;/year&gt;&lt;/dates&gt;&lt;urls&gt;&lt;/urls&gt;&lt;/record&gt;&lt;/Cite&gt;&lt;/EndNote&gt;</w:instrText>
      </w:r>
      <w:r w:rsidR="0025420F" w:rsidRPr="00A762B9">
        <w:rPr>
          <w:lang w:val="en-GB"/>
        </w:rPr>
        <w:fldChar w:fldCharType="separate"/>
      </w:r>
      <w:r w:rsidR="0025420F" w:rsidRPr="00A762B9">
        <w:rPr>
          <w:noProof/>
          <w:lang w:val="en-GB"/>
        </w:rPr>
        <w:t>(</w:t>
      </w:r>
      <w:hyperlink w:anchor="_ENREF_17" w:tooltip="Cummins, 1991 #492" w:history="1">
        <w:r w:rsidR="00477950" w:rsidRPr="00A762B9">
          <w:rPr>
            <w:noProof/>
            <w:lang w:val="en-GB"/>
          </w:rPr>
          <w:t>Cummins, 1991</w:t>
        </w:r>
      </w:hyperlink>
      <w:r w:rsidR="0025420F" w:rsidRPr="00A762B9">
        <w:rPr>
          <w:noProof/>
          <w:lang w:val="en-GB"/>
        </w:rPr>
        <w:t>)</w:t>
      </w:r>
      <w:r w:rsidR="0025420F" w:rsidRPr="00A762B9">
        <w:rPr>
          <w:lang w:val="en-GB"/>
        </w:rPr>
        <w:fldChar w:fldCharType="end"/>
      </w:r>
      <w:r w:rsidR="0025420F" w:rsidRPr="00A762B9">
        <w:rPr>
          <w:lang w:val="en-GB"/>
        </w:rPr>
        <w:t xml:space="preserve"> </w:t>
      </w:r>
      <w:r w:rsidR="00355F39" w:rsidRPr="00A762B9">
        <w:rPr>
          <w:lang w:val="en-GB"/>
        </w:rPr>
        <w:t>state that</w:t>
      </w:r>
      <w:r w:rsidRPr="00A762B9">
        <w:rPr>
          <w:lang w:val="en-GB"/>
        </w:rPr>
        <w:t xml:space="preserve"> L1 literacy helps learners become literate in L2. Collier (1989) found that it took longer for a non-literate L1 learner to learn L2 (7 to 10 years) compared to a literate L1 learner, who took a lot less time.</w:t>
      </w:r>
      <w:r w:rsidR="00D16C89" w:rsidRPr="00A762B9">
        <w:rPr>
          <w:lang w:val="en-GB"/>
        </w:rPr>
        <w:t xml:space="preserve"> </w:t>
      </w:r>
    </w:p>
    <w:p w14:paraId="50B985B1" w14:textId="77777777" w:rsidR="002F7BC3" w:rsidRPr="00A762B9" w:rsidRDefault="00FE652C" w:rsidP="00DA5057">
      <w:pPr>
        <w:pStyle w:val="Heading2"/>
        <w:rPr>
          <w:lang w:val="en-GB"/>
        </w:rPr>
      </w:pPr>
      <w:r w:rsidRPr="00A762B9">
        <w:rPr>
          <w:lang w:val="en-GB"/>
        </w:rPr>
        <w:t xml:space="preserve">Designing </w:t>
      </w:r>
      <w:r w:rsidR="00DA5057" w:rsidRPr="00A762B9">
        <w:rPr>
          <w:lang w:val="en-GB"/>
        </w:rPr>
        <w:t>MALL</w:t>
      </w:r>
      <w:r w:rsidR="00E87670" w:rsidRPr="00A762B9">
        <w:rPr>
          <w:lang w:val="en-GB"/>
        </w:rPr>
        <w:t xml:space="preserve">-integrated </w:t>
      </w:r>
      <w:r w:rsidR="009E7427" w:rsidRPr="00A762B9">
        <w:rPr>
          <w:lang w:val="en-GB"/>
        </w:rPr>
        <w:t>Vocabulary L</w:t>
      </w:r>
      <w:r w:rsidR="00E87670" w:rsidRPr="00A762B9">
        <w:rPr>
          <w:lang w:val="en-GB"/>
        </w:rPr>
        <w:t>essons</w:t>
      </w:r>
      <w:r w:rsidR="00DA5057" w:rsidRPr="00A762B9">
        <w:rPr>
          <w:lang w:val="en-GB"/>
        </w:rPr>
        <w:t xml:space="preserve"> </w:t>
      </w:r>
    </w:p>
    <w:p w14:paraId="784AC0F2" w14:textId="73983BE7" w:rsidR="00EE5FC4" w:rsidRPr="00A762B9" w:rsidRDefault="002F7BC3" w:rsidP="001A02E2">
      <w:pPr>
        <w:rPr>
          <w:lang w:val="en-GB"/>
        </w:rPr>
      </w:pPr>
      <w:r w:rsidRPr="00A762B9">
        <w:rPr>
          <w:lang w:val="en-GB"/>
        </w:rPr>
        <w:t xml:space="preserve">In designing </w:t>
      </w:r>
      <w:r w:rsidR="00C87E9F" w:rsidRPr="00A762B9">
        <w:rPr>
          <w:lang w:val="en-GB"/>
        </w:rPr>
        <w:t xml:space="preserve">MALL integrated vocabulary lessons for </w:t>
      </w:r>
      <w:r w:rsidRPr="00A762B9">
        <w:rPr>
          <w:lang w:val="en-GB"/>
        </w:rPr>
        <w:t xml:space="preserve">adult learners, </w:t>
      </w:r>
      <w:r w:rsidR="00C87E9F" w:rsidRPr="00A762B9">
        <w:rPr>
          <w:lang w:val="en-GB"/>
        </w:rPr>
        <w:t xml:space="preserve">the principles of andragogy </w:t>
      </w:r>
      <w:r w:rsidR="0025420F" w:rsidRPr="00A762B9">
        <w:rPr>
          <w:lang w:val="en-GB"/>
        </w:rPr>
        <w:fldChar w:fldCharType="begin"/>
      </w:r>
      <w:r w:rsidR="0025420F" w:rsidRPr="00A762B9">
        <w:rPr>
          <w:lang w:val="en-GB"/>
        </w:rPr>
        <w:instrText xml:space="preserve"> ADDIN EN.CITE &lt;EndNote&gt;&lt;Cite&gt;&lt;Author&gt;Knowles&lt;/Author&gt;&lt;Year&gt;1984&lt;/Year&gt;&lt;RecNum&gt;212&lt;/RecNum&gt;&lt;DisplayText&gt;(Knowles, 1984)&lt;/DisplayText&gt;&lt;record&gt;&lt;rec-number&gt;212&lt;/rec-number&gt;&lt;foreign-keys&gt;&lt;key app="EN" db-id="f9dzz55sirsvs5etw98x55egdf5ztdxxvr0f" timestamp="1369695610"&gt;212&lt;/key&gt;&lt;/foreign-keys&gt;&lt;ref-type name="Book"&gt;6&lt;/ref-type&gt;&lt;contributors&gt;&lt;authors&gt;&lt;author&gt;Knowles, M. S.&lt;/author&gt;&lt;/authors&gt;&lt;/contributors&gt;&lt;titles&gt;&lt;title&gt;Andragogy in Action: Applying modern principles of adult education&lt;/title&gt;&lt;/titles&gt;&lt;dates&gt;&lt;year&gt;1984&lt;/year&gt;&lt;/dates&gt;&lt;pub-location&gt;San Francisco&lt;/pub-location&gt;&lt;publisher&gt;Jossey Bass&lt;/publisher&gt;&lt;urls&gt;&lt;/urls&gt;&lt;/record&gt;&lt;/Cite&gt;&lt;/EndNote&gt;</w:instrText>
      </w:r>
      <w:r w:rsidR="0025420F" w:rsidRPr="00A762B9">
        <w:rPr>
          <w:lang w:val="en-GB"/>
        </w:rPr>
        <w:fldChar w:fldCharType="separate"/>
      </w:r>
      <w:r w:rsidR="0025420F" w:rsidRPr="00A762B9">
        <w:rPr>
          <w:noProof/>
          <w:lang w:val="en-GB"/>
        </w:rPr>
        <w:t>(</w:t>
      </w:r>
      <w:hyperlink w:anchor="_ENREF_26" w:tooltip="Knowles, 1984 #212" w:history="1">
        <w:r w:rsidR="00477950" w:rsidRPr="00A762B9">
          <w:rPr>
            <w:noProof/>
            <w:lang w:val="en-GB"/>
          </w:rPr>
          <w:t>Knowles, 1984</w:t>
        </w:r>
      </w:hyperlink>
      <w:r w:rsidR="0025420F" w:rsidRPr="00A762B9">
        <w:rPr>
          <w:noProof/>
          <w:lang w:val="en-GB"/>
        </w:rPr>
        <w:t>)</w:t>
      </w:r>
      <w:r w:rsidR="0025420F" w:rsidRPr="00A762B9">
        <w:rPr>
          <w:lang w:val="en-GB"/>
        </w:rPr>
        <w:fldChar w:fldCharType="end"/>
      </w:r>
      <w:r w:rsidR="0025420F" w:rsidRPr="00A762B9">
        <w:rPr>
          <w:lang w:val="en-GB"/>
        </w:rPr>
        <w:t xml:space="preserve"> </w:t>
      </w:r>
      <w:r w:rsidR="00C87E9F" w:rsidRPr="00A762B9">
        <w:rPr>
          <w:lang w:val="en-GB"/>
        </w:rPr>
        <w:t>that are widely used for developing adult learning curricula should be considered.</w:t>
      </w:r>
      <w:r w:rsidR="003D71D1" w:rsidRPr="00A762B9">
        <w:rPr>
          <w:lang w:val="en-GB"/>
        </w:rPr>
        <w:t xml:space="preserve"> </w:t>
      </w:r>
      <w:r w:rsidR="00C87E9F" w:rsidRPr="00A762B9">
        <w:rPr>
          <w:lang w:val="en-GB"/>
        </w:rPr>
        <w:t xml:space="preserve">These principles </w:t>
      </w:r>
      <w:r w:rsidR="002F3B83" w:rsidRPr="00A762B9">
        <w:rPr>
          <w:lang w:val="en-GB"/>
        </w:rPr>
        <w:t xml:space="preserve">are based </w:t>
      </w:r>
      <w:r w:rsidR="00C87E9F" w:rsidRPr="00A762B9">
        <w:rPr>
          <w:lang w:val="en-GB"/>
        </w:rPr>
        <w:t>on f</w:t>
      </w:r>
      <w:r w:rsidRPr="00A762B9">
        <w:rPr>
          <w:lang w:val="en-GB"/>
        </w:rPr>
        <w:t xml:space="preserve">ive crucial suppositions about </w:t>
      </w:r>
      <w:r w:rsidR="00C87E9F" w:rsidRPr="00A762B9">
        <w:rPr>
          <w:lang w:val="en-GB"/>
        </w:rPr>
        <w:t xml:space="preserve">the characteristics of </w:t>
      </w:r>
      <w:r w:rsidRPr="00A762B9">
        <w:rPr>
          <w:lang w:val="en-GB"/>
        </w:rPr>
        <w:t>adult learners that differ from ch</w:t>
      </w:r>
      <w:r w:rsidR="00C87E9F" w:rsidRPr="00A762B9">
        <w:rPr>
          <w:lang w:val="en-GB"/>
        </w:rPr>
        <w:t xml:space="preserve">ildren’s pedagogy </w:t>
      </w:r>
      <w:r w:rsidR="00CD11A3" w:rsidRPr="00A762B9">
        <w:rPr>
          <w:lang w:val="en-GB"/>
        </w:rPr>
        <w:fldChar w:fldCharType="begin"/>
      </w:r>
      <w:r w:rsidR="00CD11A3" w:rsidRPr="00A762B9">
        <w:rPr>
          <w:lang w:val="en-GB"/>
        </w:rPr>
        <w:instrText xml:space="preserve"> ADDIN EN.CITE &lt;EndNote&gt;&lt;Cite&gt;&lt;Author&gt;Smith&lt;/Author&gt;&lt;Year&gt;2002&lt;/Year&gt;&lt;RecNum&gt;211&lt;/RecNum&gt;&lt;DisplayText&gt;(Smith, 2002)&lt;/DisplayText&gt;&lt;record&gt;&lt;rec-number&gt;211&lt;/rec-number&gt;&lt;foreign-keys&gt;&lt;key app="EN" db-id="f9dzz55sirsvs5etw98x55egdf5ztdxxvr0f" timestamp="1369694565"&gt;211&lt;/key&gt;&lt;/foreign-keys&gt;&lt;ref-type name="Encyclopedia"&gt;53&lt;/ref-type&gt;&lt;contributors&gt;&lt;authors&gt;&lt;author&gt;Smith, M. K.&lt;/author&gt;&lt;/authors&gt;&lt;/contributors&gt;&lt;titles&gt;&lt;title&gt;Malcolm Knowles, informal adult education, self-direction and andragogy&lt;/title&gt;&lt;secondary-title&gt;The Encyclopedia of Informal Education&lt;/secondary-title&gt;&lt;/titles&gt;&lt;dates&gt;&lt;year&gt;2002&lt;/year&gt;&lt;/dates&gt;&lt;urls&gt;&lt;related-urls&gt;&lt;url&gt;www.infed.org/thinkers/et-knowl.htm&lt;/url&gt;&lt;/related-urls&gt;&lt;/urls&gt;&lt;/record&gt;&lt;/Cite&gt;&lt;/EndNote&gt;</w:instrText>
      </w:r>
      <w:r w:rsidR="00CD11A3" w:rsidRPr="00A762B9">
        <w:rPr>
          <w:lang w:val="en-GB"/>
        </w:rPr>
        <w:fldChar w:fldCharType="separate"/>
      </w:r>
      <w:r w:rsidR="00CD11A3" w:rsidRPr="00A762B9">
        <w:rPr>
          <w:noProof/>
          <w:lang w:val="en-GB"/>
        </w:rPr>
        <w:t>(</w:t>
      </w:r>
      <w:hyperlink w:anchor="_ENREF_40" w:tooltip="Smith, 2002 #211" w:history="1">
        <w:r w:rsidR="00477950" w:rsidRPr="00A762B9">
          <w:rPr>
            <w:noProof/>
            <w:lang w:val="en-GB"/>
          </w:rPr>
          <w:t>Smith, 2002</w:t>
        </w:r>
      </w:hyperlink>
      <w:r w:rsidR="00CD11A3" w:rsidRPr="00A762B9">
        <w:rPr>
          <w:noProof/>
          <w:lang w:val="en-GB"/>
        </w:rPr>
        <w:t>)</w:t>
      </w:r>
      <w:r w:rsidR="00CD11A3" w:rsidRPr="00A762B9">
        <w:rPr>
          <w:lang w:val="en-GB"/>
        </w:rPr>
        <w:fldChar w:fldCharType="end"/>
      </w:r>
      <w:r w:rsidR="00C87E9F" w:rsidRPr="00A762B9">
        <w:rPr>
          <w:lang w:val="en-GB"/>
        </w:rPr>
        <w:t>. These include</w:t>
      </w:r>
      <w:r w:rsidR="00B37E15">
        <w:rPr>
          <w:lang w:val="en-GB"/>
        </w:rPr>
        <w:t xml:space="preserve"> the following</w:t>
      </w:r>
      <w:r w:rsidR="00110CD5" w:rsidRPr="00A762B9">
        <w:rPr>
          <w:lang w:val="en-GB"/>
        </w:rPr>
        <w:t>:</w:t>
      </w:r>
      <w:r w:rsidR="00C87E9F" w:rsidRPr="00A762B9">
        <w:rPr>
          <w:lang w:val="en-GB"/>
        </w:rPr>
        <w:t xml:space="preserve"> adult learners are</w:t>
      </w:r>
      <w:r w:rsidRPr="00A762B9">
        <w:rPr>
          <w:lang w:val="en-GB"/>
        </w:rPr>
        <w:t xml:space="preserve"> </w:t>
      </w:r>
      <w:r w:rsidR="00C87E9F" w:rsidRPr="00A762B9">
        <w:rPr>
          <w:lang w:val="en-GB"/>
        </w:rPr>
        <w:t>ind</w:t>
      </w:r>
      <w:r w:rsidR="00C87E9F" w:rsidRPr="00A762B9">
        <w:rPr>
          <w:lang w:val="en-GB"/>
        </w:rPr>
        <w:t>e</w:t>
      </w:r>
      <w:r w:rsidR="00C87E9F" w:rsidRPr="00A762B9">
        <w:rPr>
          <w:lang w:val="en-GB"/>
        </w:rPr>
        <w:t xml:space="preserve">pendent and </w:t>
      </w:r>
      <w:r w:rsidRPr="00A762B9">
        <w:rPr>
          <w:lang w:val="en-GB"/>
        </w:rPr>
        <w:t>self-directed</w:t>
      </w:r>
      <w:r w:rsidR="00C87E9F" w:rsidRPr="00A762B9">
        <w:rPr>
          <w:lang w:val="en-GB"/>
        </w:rPr>
        <w:t xml:space="preserve"> individuals</w:t>
      </w:r>
      <w:r w:rsidRPr="00A762B9">
        <w:rPr>
          <w:lang w:val="en-GB"/>
        </w:rPr>
        <w:t xml:space="preserve">; </w:t>
      </w:r>
      <w:r w:rsidR="00C87E9F" w:rsidRPr="00A762B9">
        <w:rPr>
          <w:lang w:val="en-GB"/>
        </w:rPr>
        <w:t xml:space="preserve">they are </w:t>
      </w:r>
      <w:r w:rsidRPr="00A762B9">
        <w:rPr>
          <w:lang w:val="en-GB"/>
        </w:rPr>
        <w:t xml:space="preserve">equipped with experience; </w:t>
      </w:r>
      <w:r w:rsidR="00C87E9F" w:rsidRPr="00A762B9">
        <w:rPr>
          <w:lang w:val="en-GB"/>
        </w:rPr>
        <w:t xml:space="preserve">they are </w:t>
      </w:r>
      <w:r w:rsidRPr="00A762B9">
        <w:rPr>
          <w:lang w:val="en-GB"/>
        </w:rPr>
        <w:t xml:space="preserve">ready to learn; </w:t>
      </w:r>
      <w:r w:rsidR="00C87E9F" w:rsidRPr="00A762B9">
        <w:rPr>
          <w:lang w:val="en-GB"/>
        </w:rPr>
        <w:t xml:space="preserve">they are </w:t>
      </w:r>
      <w:r w:rsidRPr="00A762B9">
        <w:rPr>
          <w:lang w:val="en-GB"/>
        </w:rPr>
        <w:t xml:space="preserve">oriented toward being problem-centred rather than subject-centred; and </w:t>
      </w:r>
      <w:r w:rsidR="00C87E9F" w:rsidRPr="00A762B9">
        <w:rPr>
          <w:lang w:val="en-GB"/>
        </w:rPr>
        <w:t xml:space="preserve">they are </w:t>
      </w:r>
      <w:r w:rsidRPr="00A762B9">
        <w:rPr>
          <w:lang w:val="en-GB"/>
        </w:rPr>
        <w:t>motivated</w:t>
      </w:r>
      <w:r w:rsidR="00CD11A3" w:rsidRPr="00A762B9">
        <w:rPr>
          <w:lang w:val="en-GB"/>
        </w:rPr>
        <w:t xml:space="preserve"> </w:t>
      </w:r>
      <w:r w:rsidR="00CD11A3" w:rsidRPr="00A762B9">
        <w:rPr>
          <w:lang w:val="en-GB"/>
        </w:rPr>
        <w:fldChar w:fldCharType="begin"/>
      </w:r>
      <w:r w:rsidR="00CD11A3" w:rsidRPr="00A762B9">
        <w:rPr>
          <w:lang w:val="en-GB"/>
        </w:rPr>
        <w:instrText xml:space="preserve"> ADDIN EN.CITE &lt;EndNote&gt;&lt;Cite&gt;&lt;Author&gt;Knowles&lt;/Author&gt;&lt;Year&gt;1984&lt;/Year&gt;&lt;RecNum&gt;212&lt;/RecNum&gt;&lt;DisplayText&gt;(Knowles, 1984)&lt;/DisplayText&gt;&lt;record&gt;&lt;rec-number&gt;212&lt;/rec-number&gt;&lt;foreign-keys&gt;&lt;key app="EN" db-id="f9dzz55sirsvs5etw98x55egdf5ztdxxvr0f" timestamp="1369695610"&gt;212&lt;/key&gt;&lt;/foreign-keys&gt;&lt;ref-type name="Book"&gt;6&lt;/ref-type&gt;&lt;contributors&gt;&lt;authors&gt;&lt;author&gt;Knowles, M. S.&lt;/author&gt;&lt;/authors&gt;&lt;/contributors&gt;&lt;titles&gt;&lt;title&gt;Andragogy in Action: Applying modern principles of adult education&lt;/title&gt;&lt;/titles&gt;&lt;dates&gt;&lt;year&gt;1984&lt;/year&gt;&lt;/dates&gt;&lt;pub-location&gt;San Francisco&lt;/pub-location&gt;&lt;publisher&gt;Jossey Bass&lt;/publisher&gt;&lt;urls&gt;&lt;/urls&gt;&lt;/record&gt;&lt;/Cite&gt;&lt;/EndNote&gt;</w:instrText>
      </w:r>
      <w:r w:rsidR="00CD11A3" w:rsidRPr="00A762B9">
        <w:rPr>
          <w:lang w:val="en-GB"/>
        </w:rPr>
        <w:fldChar w:fldCharType="separate"/>
      </w:r>
      <w:r w:rsidR="00CD11A3" w:rsidRPr="00A762B9">
        <w:rPr>
          <w:noProof/>
          <w:lang w:val="en-GB"/>
        </w:rPr>
        <w:t>(</w:t>
      </w:r>
      <w:hyperlink w:anchor="_ENREF_26" w:tooltip="Knowles, 1984 #212" w:history="1">
        <w:r w:rsidR="00477950" w:rsidRPr="00A762B9">
          <w:rPr>
            <w:noProof/>
            <w:lang w:val="en-GB"/>
          </w:rPr>
          <w:t>Knowles, 1984</w:t>
        </w:r>
      </w:hyperlink>
      <w:r w:rsidR="00CD11A3" w:rsidRPr="00A762B9">
        <w:rPr>
          <w:noProof/>
          <w:lang w:val="en-GB"/>
        </w:rPr>
        <w:t>)</w:t>
      </w:r>
      <w:r w:rsidR="00CD11A3" w:rsidRPr="00A762B9">
        <w:rPr>
          <w:lang w:val="en-GB"/>
        </w:rPr>
        <w:fldChar w:fldCharType="end"/>
      </w:r>
      <w:r w:rsidR="00C87E9F" w:rsidRPr="00A762B9">
        <w:rPr>
          <w:lang w:val="en-GB"/>
        </w:rPr>
        <w:t>.</w:t>
      </w:r>
      <w:r w:rsidR="00006FDA" w:rsidRPr="00A762B9">
        <w:rPr>
          <w:lang w:val="en-GB"/>
        </w:rPr>
        <w:t xml:space="preserve"> </w:t>
      </w:r>
      <w:r w:rsidR="00EE5FC4" w:rsidRPr="00A762B9">
        <w:rPr>
          <w:lang w:val="en-GB"/>
        </w:rPr>
        <w:t xml:space="preserve">For adult learners, their decision to learn English as a second language in general, and any particular target skills, is influenced by factors such as level of literacy in </w:t>
      </w:r>
      <w:r w:rsidR="00131353" w:rsidRPr="00A762B9">
        <w:rPr>
          <w:lang w:val="en-GB"/>
        </w:rPr>
        <w:t>their native la</w:t>
      </w:r>
      <w:r w:rsidR="00131353" w:rsidRPr="00A762B9">
        <w:rPr>
          <w:lang w:val="en-GB"/>
        </w:rPr>
        <w:t>n</w:t>
      </w:r>
      <w:r w:rsidR="00131353" w:rsidRPr="00A762B9">
        <w:rPr>
          <w:lang w:val="en-GB"/>
        </w:rPr>
        <w:t>guage</w:t>
      </w:r>
      <w:r w:rsidR="00EE5FC4" w:rsidRPr="00A762B9">
        <w:rPr>
          <w:lang w:val="en-GB"/>
        </w:rPr>
        <w:t xml:space="preserve">, culture, past experiences, age, and opportunities to speak English. </w:t>
      </w:r>
      <w:proofErr w:type="spellStart"/>
      <w:r w:rsidR="00EE5FC4" w:rsidRPr="00A762B9">
        <w:rPr>
          <w:lang w:val="en-GB"/>
        </w:rPr>
        <w:t>Fozdar</w:t>
      </w:r>
      <w:proofErr w:type="spellEnd"/>
      <w:r w:rsidR="00EE5FC4" w:rsidRPr="00A762B9">
        <w:rPr>
          <w:lang w:val="en-GB"/>
        </w:rPr>
        <w:t xml:space="preserve"> &amp; Hartley (2012) emphasize</w:t>
      </w:r>
      <w:r w:rsidR="00110CD5" w:rsidRPr="00A762B9">
        <w:rPr>
          <w:lang w:val="en-GB"/>
        </w:rPr>
        <w:t>d</w:t>
      </w:r>
      <w:r w:rsidR="00EE5FC4" w:rsidRPr="00A762B9">
        <w:rPr>
          <w:lang w:val="en-GB"/>
        </w:rPr>
        <w:t xml:space="preserve"> that there is also the need to consider </w:t>
      </w:r>
      <w:r w:rsidR="003D71D1" w:rsidRPr="00A762B9">
        <w:rPr>
          <w:lang w:val="en-GB"/>
        </w:rPr>
        <w:t>the l</w:t>
      </w:r>
      <w:r w:rsidR="00EE5FC4" w:rsidRPr="00A762B9">
        <w:rPr>
          <w:lang w:val="en-GB"/>
        </w:rPr>
        <w:t xml:space="preserve">earner’s previous psychological and emotional concerns such as trauma, settlement and family priorities, or confidence and motivational issues. </w:t>
      </w:r>
    </w:p>
    <w:p w14:paraId="66D90876" w14:textId="33278BB4" w:rsidR="00D33233" w:rsidRPr="00A762B9" w:rsidRDefault="00FE3AAA" w:rsidP="001A02E2">
      <w:pPr>
        <w:rPr>
          <w:lang w:val="en-GB"/>
        </w:rPr>
      </w:pPr>
      <w:r w:rsidRPr="00A762B9">
        <w:rPr>
          <w:lang w:val="en-GB"/>
        </w:rPr>
        <w:t>MALL integrated vocabulary lesso</w:t>
      </w:r>
      <w:r w:rsidR="004074C0" w:rsidRPr="00A762B9">
        <w:rPr>
          <w:lang w:val="en-GB"/>
        </w:rPr>
        <w:t>ns for varied L1 level learners should also consider</w:t>
      </w:r>
      <w:r w:rsidRPr="00A762B9">
        <w:rPr>
          <w:lang w:val="en-GB"/>
        </w:rPr>
        <w:t xml:space="preserve"> </w:t>
      </w:r>
      <w:proofErr w:type="spellStart"/>
      <w:r w:rsidR="007B2BC4" w:rsidRPr="00A762B9">
        <w:rPr>
          <w:lang w:val="en-GB"/>
        </w:rPr>
        <w:t>Krashen’s</w:t>
      </w:r>
      <w:proofErr w:type="spellEnd"/>
      <w:r w:rsidR="007B2BC4" w:rsidRPr="00A762B9">
        <w:rPr>
          <w:lang w:val="en-GB"/>
        </w:rPr>
        <w:t xml:space="preserve"> I</w:t>
      </w:r>
      <w:r w:rsidR="007B2BC4" w:rsidRPr="00A762B9">
        <w:rPr>
          <w:lang w:val="en-GB"/>
        </w:rPr>
        <w:t>n</w:t>
      </w:r>
      <w:r w:rsidR="007B2BC4" w:rsidRPr="00A762B9">
        <w:rPr>
          <w:lang w:val="en-GB"/>
        </w:rPr>
        <w:t>put Hypothesis of second language acquisition</w:t>
      </w:r>
      <w:r w:rsidR="00551B71" w:rsidRPr="00A762B9">
        <w:rPr>
          <w:lang w:val="en-GB"/>
        </w:rPr>
        <w:t xml:space="preserve">. The hypothesis </w:t>
      </w:r>
      <w:r w:rsidRPr="00A762B9">
        <w:rPr>
          <w:lang w:val="en-GB"/>
        </w:rPr>
        <w:t>proposes</w:t>
      </w:r>
      <w:r w:rsidR="00551B71" w:rsidRPr="00A762B9">
        <w:rPr>
          <w:lang w:val="en-GB"/>
        </w:rPr>
        <w:t xml:space="preserve"> that</w:t>
      </w:r>
      <w:r w:rsidRPr="00A762B9">
        <w:rPr>
          <w:lang w:val="en-GB"/>
        </w:rPr>
        <w:t xml:space="preserve"> learners acquire la</w:t>
      </w:r>
      <w:r w:rsidRPr="00A762B9">
        <w:rPr>
          <w:lang w:val="en-GB"/>
        </w:rPr>
        <w:t>n</w:t>
      </w:r>
      <w:r w:rsidRPr="00A762B9">
        <w:rPr>
          <w:lang w:val="en-GB"/>
        </w:rPr>
        <w:t>guage by receiving comprehensible input</w:t>
      </w:r>
      <w:r w:rsidR="00B37E15">
        <w:rPr>
          <w:lang w:val="en-GB"/>
        </w:rPr>
        <w:t>,</w:t>
      </w:r>
      <w:r w:rsidRPr="00A762B9">
        <w:rPr>
          <w:lang w:val="en-GB"/>
        </w:rPr>
        <w:t xml:space="preserve"> that is, by understanding words in context (</w:t>
      </w:r>
      <w:proofErr w:type="spellStart"/>
      <w:r w:rsidRPr="00A762B9">
        <w:rPr>
          <w:lang w:val="en-GB"/>
        </w:rPr>
        <w:t>Lightbown</w:t>
      </w:r>
      <w:proofErr w:type="spellEnd"/>
      <w:r w:rsidRPr="00A762B9">
        <w:rPr>
          <w:lang w:val="en-GB"/>
        </w:rPr>
        <w:t xml:space="preserve"> &amp; </w:t>
      </w:r>
      <w:proofErr w:type="spellStart"/>
      <w:r w:rsidRPr="00A762B9">
        <w:rPr>
          <w:lang w:val="en-GB"/>
        </w:rPr>
        <w:t>Spada</w:t>
      </w:r>
      <w:proofErr w:type="spellEnd"/>
      <w:r w:rsidRPr="00A762B9">
        <w:rPr>
          <w:lang w:val="en-GB"/>
        </w:rPr>
        <w:t xml:space="preserve">, 1993). </w:t>
      </w:r>
      <w:hyperlink w:anchor="_ENREF_3" w:tooltip="Ahmad, 2015 #414" w:history="1">
        <w:r w:rsidR="00477950" w:rsidRPr="00A762B9">
          <w:rPr>
            <w:lang w:val="en-GB"/>
          </w:rPr>
          <w:fldChar w:fldCharType="begin"/>
        </w:r>
        <w:r w:rsidR="00477950" w:rsidRPr="00A762B9">
          <w:rPr>
            <w:lang w:val="en-GB"/>
          </w:rPr>
          <w:instrText xml:space="preserve"> ADDIN EN.CITE &lt;EndNote&gt;&lt;Cite AuthorYear="1"&gt;&lt;Author&gt;Ahmad&lt;/Author&gt;&lt;Year&gt;2015&lt;/Year&gt;&lt;RecNum&gt;414&lt;/RecNum&gt;&lt;DisplayText&gt;K. S. Ahmad et al. (2015)&lt;/DisplayText&gt;&lt;record&gt;&lt;rec-number&gt;414&lt;/rec-number&gt;&lt;foreign-keys&gt;&lt;key app="EN" db-id="f9dzz55sirsvs5etw98x55egdf5ztdxxvr0f" timestamp="1444532685"&gt;414&lt;/key&gt;&lt;/foreign-keys&gt;&lt;ref-type name="Journal Article"&gt;17&lt;/ref-type&gt;&lt;contributors&gt;&lt;authors&gt;&lt;author&gt;Ahmad, K. S.&lt;/author&gt;&lt;author&gt;Sudweeks, F.&lt;/author&gt;&lt;author&gt;Armarego, J.&lt;/author&gt;&lt;/authors&gt;&lt;/contributors&gt;&lt;titles&gt;&lt;title&gt;Learning English vocabulary in a Mobile Assisted Language Learning (MALL) environment: A sociocultural study of migrant women&lt;/title&gt;&lt;secondary-title&gt;Interdisciplinary Journal of e-Skills and Life Long Learning&lt;/secondary-title&gt;&lt;/titles&gt;&lt;periodical&gt;&lt;full-title&gt;Interdisciplinary Journal of e-Skills and Life Long Learning&lt;/full-title&gt;&lt;/periodical&gt;&lt;pages&gt;25-45&lt;/pages&gt;&lt;volume&gt;11&lt;/volume&gt;&lt;dates&gt;&lt;year&gt;2015&lt;/year&gt;&lt;/dates&gt;&lt;urls&gt;&lt;related-urls&gt;&lt;url&gt;http://www.ijello.org/Volume11/IJELLv11p025-045Ahmad1566.pdf&lt;/url&gt;&lt;/related-urls&gt;&lt;/urls&gt;&lt;/record&gt;&lt;/Cite&gt;&lt;/EndNote&gt;</w:instrText>
        </w:r>
        <w:r w:rsidR="00477950" w:rsidRPr="00A762B9">
          <w:rPr>
            <w:lang w:val="en-GB"/>
          </w:rPr>
          <w:fldChar w:fldCharType="separate"/>
        </w:r>
        <w:r w:rsidR="00477950" w:rsidRPr="00A762B9">
          <w:rPr>
            <w:noProof/>
            <w:lang w:val="en-GB"/>
          </w:rPr>
          <w:t>K. S. Ahmad et al. (2015)</w:t>
        </w:r>
        <w:r w:rsidR="00477950" w:rsidRPr="00A762B9">
          <w:rPr>
            <w:lang w:val="en-GB"/>
          </w:rPr>
          <w:fldChar w:fldCharType="end"/>
        </w:r>
      </w:hyperlink>
      <w:r w:rsidRPr="00A762B9">
        <w:rPr>
          <w:lang w:val="en-GB"/>
        </w:rPr>
        <w:t xml:space="preserve"> </w:t>
      </w:r>
      <w:proofErr w:type="gramStart"/>
      <w:r w:rsidRPr="00A762B9">
        <w:rPr>
          <w:lang w:val="en-GB"/>
        </w:rPr>
        <w:t>designed</w:t>
      </w:r>
      <w:proofErr w:type="gramEnd"/>
      <w:r w:rsidRPr="00A762B9">
        <w:rPr>
          <w:lang w:val="en-GB"/>
        </w:rPr>
        <w:t xml:space="preserve"> a MALL lesson th</w:t>
      </w:r>
      <w:r w:rsidR="00551B71" w:rsidRPr="00A762B9">
        <w:rPr>
          <w:lang w:val="en-GB"/>
        </w:rPr>
        <w:t xml:space="preserve">at addresses </w:t>
      </w:r>
      <w:proofErr w:type="spellStart"/>
      <w:r w:rsidR="00551B71" w:rsidRPr="00A762B9">
        <w:rPr>
          <w:lang w:val="en-GB"/>
        </w:rPr>
        <w:t>Krashen’s</w:t>
      </w:r>
      <w:proofErr w:type="spellEnd"/>
      <w:r w:rsidR="00551B71" w:rsidRPr="00A762B9">
        <w:rPr>
          <w:lang w:val="en-GB"/>
        </w:rPr>
        <w:t xml:space="preserve"> approach</w:t>
      </w:r>
      <w:r w:rsidRPr="00A762B9">
        <w:rPr>
          <w:lang w:val="en-GB"/>
        </w:rPr>
        <w:t xml:space="preserve"> by including vocabulary content that used listening texts and authentic texts to provide more impact to learners</w:t>
      </w:r>
      <w:r w:rsidR="00B37E15">
        <w:rPr>
          <w:lang w:val="en-GB"/>
        </w:rPr>
        <w:t>,</w:t>
      </w:r>
      <w:r w:rsidRPr="00A762B9">
        <w:rPr>
          <w:lang w:val="en-GB"/>
        </w:rPr>
        <w:t xml:space="preserve"> specifically, low literacy learners. Listening texts refer</w:t>
      </w:r>
      <w:r w:rsidR="007B205B" w:rsidRPr="00A762B9">
        <w:rPr>
          <w:lang w:val="en-GB"/>
        </w:rPr>
        <w:t>s</w:t>
      </w:r>
      <w:r w:rsidRPr="00A762B9">
        <w:rPr>
          <w:lang w:val="en-GB"/>
        </w:rPr>
        <w:t xml:space="preserve"> to recorded conversations</w:t>
      </w:r>
      <w:r w:rsidR="00551B71" w:rsidRPr="00A762B9">
        <w:rPr>
          <w:lang w:val="en-GB"/>
        </w:rPr>
        <w:t xml:space="preserve"> </w:t>
      </w:r>
      <w:r w:rsidRPr="00A762B9">
        <w:rPr>
          <w:lang w:val="en-GB"/>
        </w:rPr>
        <w:t>while authentic texts are those texts found every</w:t>
      </w:r>
      <w:r w:rsidR="007B205B" w:rsidRPr="00A762B9">
        <w:rPr>
          <w:lang w:val="en-GB"/>
        </w:rPr>
        <w:t xml:space="preserve"> </w:t>
      </w:r>
      <w:r w:rsidRPr="00A762B9">
        <w:rPr>
          <w:lang w:val="en-GB"/>
        </w:rPr>
        <w:t>day, such as takeaway menus, advertising flyers</w:t>
      </w:r>
      <w:r w:rsidR="00B37E15">
        <w:rPr>
          <w:lang w:val="en-GB"/>
        </w:rPr>
        <w:t>.</w:t>
      </w:r>
      <w:r w:rsidRPr="00A762B9">
        <w:rPr>
          <w:lang w:val="en-GB"/>
        </w:rPr>
        <w:t xml:space="preserve"> </w:t>
      </w:r>
      <w:proofErr w:type="gramStart"/>
      <w:r w:rsidRPr="00A762B9">
        <w:rPr>
          <w:lang w:val="en-GB"/>
        </w:rPr>
        <w:t>and</w:t>
      </w:r>
      <w:proofErr w:type="gramEnd"/>
      <w:r w:rsidRPr="00A762B9">
        <w:rPr>
          <w:lang w:val="en-GB"/>
        </w:rPr>
        <w:t xml:space="preserve"> bus timetables. </w:t>
      </w:r>
    </w:p>
    <w:p w14:paraId="2F267D25" w14:textId="2B068381" w:rsidR="00DA2A8A" w:rsidRPr="00A762B9" w:rsidRDefault="00036E4E" w:rsidP="001A02E2">
      <w:pPr>
        <w:rPr>
          <w:lang w:val="en-GB"/>
        </w:rPr>
      </w:pPr>
      <w:r w:rsidRPr="00A762B9">
        <w:rPr>
          <w:lang w:val="en-GB"/>
        </w:rPr>
        <w:t xml:space="preserve">Learning vocabulary can be </w:t>
      </w:r>
      <w:r w:rsidR="007B205B" w:rsidRPr="00A762B9">
        <w:rPr>
          <w:lang w:val="en-GB"/>
        </w:rPr>
        <w:t xml:space="preserve">an </w:t>
      </w:r>
      <w:r w:rsidRPr="00A762B9">
        <w:rPr>
          <w:lang w:val="en-GB"/>
        </w:rPr>
        <w:t>i</w:t>
      </w:r>
      <w:r w:rsidR="00CE7DB6" w:rsidRPr="00A762B9">
        <w:rPr>
          <w:lang w:val="en-GB"/>
        </w:rPr>
        <w:t xml:space="preserve">ncidental process where something is learnt without the intention of doing so. It is also learning one thing while intending to learn </w:t>
      </w:r>
      <w:proofErr w:type="gramStart"/>
      <w:r w:rsidR="00CE7DB6" w:rsidRPr="00A762B9">
        <w:rPr>
          <w:lang w:val="en-GB"/>
        </w:rPr>
        <w:t>another</w:t>
      </w:r>
      <w:r w:rsidR="002F4BEF">
        <w:rPr>
          <w:lang w:val="en-GB"/>
        </w:rPr>
        <w:t>,</w:t>
      </w:r>
      <w:r w:rsidR="00CE7DB6" w:rsidRPr="00A762B9">
        <w:rPr>
          <w:lang w:val="en-GB"/>
        </w:rPr>
        <w:t xml:space="preserve"> that</w:t>
      </w:r>
      <w:proofErr w:type="gramEnd"/>
      <w:r w:rsidR="00CE7DB6" w:rsidRPr="00A762B9">
        <w:rPr>
          <w:lang w:val="en-GB"/>
        </w:rPr>
        <w:t xml:space="preserve"> is, learning contextually</w:t>
      </w:r>
      <w:r w:rsidR="007E6C1C" w:rsidRPr="00A762B9">
        <w:rPr>
          <w:lang w:val="en-GB"/>
        </w:rPr>
        <w:t>. In con</w:t>
      </w:r>
      <w:r w:rsidR="00CE7DB6" w:rsidRPr="00A762B9">
        <w:rPr>
          <w:lang w:val="en-GB"/>
        </w:rPr>
        <w:t>trast, intentional vocabulary learning disregards the context and focuses on word lists or word groups such as antonyms, crossword puzzles, scrambled words, and so forth.</w:t>
      </w:r>
      <w:r w:rsidR="00E87670" w:rsidRPr="00A762B9">
        <w:rPr>
          <w:lang w:val="en-GB"/>
        </w:rPr>
        <w:t xml:space="preserve"> </w:t>
      </w:r>
      <w:r w:rsidR="007B205B" w:rsidRPr="00A762B9">
        <w:rPr>
          <w:lang w:val="en-GB"/>
        </w:rPr>
        <w:t>F</w:t>
      </w:r>
      <w:r w:rsidR="00E87670" w:rsidRPr="00A762B9">
        <w:rPr>
          <w:lang w:val="en-GB"/>
        </w:rPr>
        <w:t xml:space="preserve">lashcards </w:t>
      </w:r>
      <w:r w:rsidR="007B205B" w:rsidRPr="00A762B9">
        <w:rPr>
          <w:lang w:val="en-GB"/>
        </w:rPr>
        <w:t xml:space="preserve">are </w:t>
      </w:r>
      <w:r w:rsidR="00E87670" w:rsidRPr="00A762B9">
        <w:rPr>
          <w:lang w:val="en-GB"/>
        </w:rPr>
        <w:t xml:space="preserve">also a way to learn vocabulary by using a card </w:t>
      </w:r>
      <w:r w:rsidR="007B205B" w:rsidRPr="00A762B9">
        <w:rPr>
          <w:lang w:val="en-GB"/>
        </w:rPr>
        <w:t>with</w:t>
      </w:r>
      <w:r w:rsidR="00E87670" w:rsidRPr="00A762B9">
        <w:rPr>
          <w:lang w:val="en-GB"/>
        </w:rPr>
        <w:t xml:space="preserve"> a word, sentence</w:t>
      </w:r>
      <w:r w:rsidR="002F4BEF">
        <w:rPr>
          <w:lang w:val="en-GB"/>
        </w:rPr>
        <w:t>,</w:t>
      </w:r>
      <w:r w:rsidR="00E87670" w:rsidRPr="00A762B9">
        <w:rPr>
          <w:lang w:val="en-GB"/>
        </w:rPr>
        <w:t xml:space="preserve"> or simple picture</w:t>
      </w:r>
      <w:r w:rsidR="007E6C1C" w:rsidRPr="00A762B9">
        <w:rPr>
          <w:lang w:val="en-GB"/>
        </w:rPr>
        <w:t>.</w:t>
      </w:r>
      <w:r w:rsidR="00D32985" w:rsidRPr="00A762B9">
        <w:rPr>
          <w:lang w:val="en-GB"/>
        </w:rPr>
        <w:t xml:space="preserve"> </w:t>
      </w:r>
      <w:r w:rsidR="00E87670" w:rsidRPr="00A762B9">
        <w:rPr>
          <w:lang w:val="en-GB"/>
        </w:rPr>
        <w:t>Another way of learning vocabulary is the use of dictionaries</w:t>
      </w:r>
      <w:r w:rsidR="0027412B" w:rsidRPr="00A762B9">
        <w:rPr>
          <w:lang w:val="en-GB"/>
        </w:rPr>
        <w:t xml:space="preserve"> </w:t>
      </w:r>
      <w:r w:rsidR="002F4BEF">
        <w:rPr>
          <w:lang w:val="en-GB"/>
        </w:rPr>
        <w:t>–</w:t>
      </w:r>
      <w:r w:rsidR="0027412B" w:rsidRPr="00A762B9">
        <w:rPr>
          <w:lang w:val="en-GB"/>
        </w:rPr>
        <w:t xml:space="preserve"> </w:t>
      </w:r>
      <w:r w:rsidR="00E87670" w:rsidRPr="00A762B9">
        <w:rPr>
          <w:lang w:val="en-GB"/>
        </w:rPr>
        <w:t>monolingual, bilingual</w:t>
      </w:r>
      <w:r w:rsidR="002F4BEF">
        <w:rPr>
          <w:lang w:val="en-GB"/>
        </w:rPr>
        <w:t>,</w:t>
      </w:r>
      <w:r w:rsidR="00E87670" w:rsidRPr="00A762B9">
        <w:rPr>
          <w:lang w:val="en-GB"/>
        </w:rPr>
        <w:t xml:space="preserve"> and multilingual</w:t>
      </w:r>
      <w:r w:rsidR="007B205B" w:rsidRPr="00A762B9">
        <w:rPr>
          <w:lang w:val="en-GB"/>
        </w:rPr>
        <w:t>.</w:t>
      </w:r>
      <w:r w:rsidR="0027412B" w:rsidRPr="00A762B9">
        <w:rPr>
          <w:lang w:val="en-GB"/>
        </w:rPr>
        <w:t xml:space="preserve"> </w:t>
      </w:r>
      <w:r w:rsidR="00082557" w:rsidRPr="00A762B9">
        <w:rPr>
          <w:lang w:val="en-GB"/>
        </w:rPr>
        <w:t xml:space="preserve">In addition, </w:t>
      </w:r>
      <w:r w:rsidR="007B205B" w:rsidRPr="00A762B9">
        <w:rPr>
          <w:lang w:val="en-GB"/>
        </w:rPr>
        <w:t xml:space="preserve"> s</w:t>
      </w:r>
      <w:r w:rsidR="00E87670" w:rsidRPr="00A762B9">
        <w:rPr>
          <w:lang w:val="en-GB"/>
        </w:rPr>
        <w:t>ome learners prefer rote learning, which is</w:t>
      </w:r>
      <w:r w:rsidR="00F404F4" w:rsidRPr="00A762B9">
        <w:rPr>
          <w:lang w:val="en-GB"/>
        </w:rPr>
        <w:t xml:space="preserve"> </w:t>
      </w:r>
      <w:r w:rsidR="00E87670" w:rsidRPr="00A762B9">
        <w:rPr>
          <w:lang w:val="en-GB"/>
        </w:rPr>
        <w:t>simply repeating new words until they can be recognized by memory</w:t>
      </w:r>
      <w:r w:rsidR="006A01C9" w:rsidRPr="00A762B9">
        <w:rPr>
          <w:lang w:val="en-GB"/>
        </w:rPr>
        <w:t xml:space="preserve"> </w:t>
      </w:r>
      <w:r w:rsidR="00894499" w:rsidRPr="00A762B9">
        <w:rPr>
          <w:lang w:val="en-GB"/>
        </w:rPr>
        <w:fldChar w:fldCharType="begin"/>
      </w:r>
      <w:r w:rsidR="0025420F" w:rsidRPr="00A762B9">
        <w:rPr>
          <w:lang w:val="en-GB"/>
        </w:rPr>
        <w:instrText xml:space="preserve"> ADDIN EN.CITE &lt;EndNote&gt;&lt;Cite&gt;&lt;Author&gt;Nation&lt;/Author&gt;&lt;Year&gt;2009&lt;/Year&gt;&lt;RecNum&gt;332&lt;/RecNum&gt;&lt;DisplayText&gt;(Nation &amp;amp; Newton, 2009)&lt;/DisplayText&gt;&lt;record&gt;&lt;rec-number&gt;332&lt;/rec-number&gt;&lt;foreign-keys&gt;&lt;key app="EN" db-id="f9dzz55sirsvs5etw98x55egdf5ztdxxvr0f" timestamp="1400794057"&gt;332&lt;/key&gt;&lt;/foreign-keys&gt;&lt;ref-type name="Book"&gt;6&lt;/ref-type&gt;&lt;contributors&gt;&lt;authors&gt;&lt;author&gt;Nation, P&lt;/author&gt;&lt;author&gt;Newton, J&lt;/author&gt;&lt;/authors&gt;&lt;/contributors&gt;&lt;titles&gt;&lt;title&gt;Teaching ESL/EFL Listening and Speaking&lt;/title&gt;&lt;/titles&gt;&lt;dates&gt;&lt;year&gt;2009&lt;/year&gt;&lt;/dates&gt;&lt;pub-location&gt;New York, London&lt;/pub-location&gt;&lt;publisher&gt;Routledge&lt;/publisher&gt;&lt;urls&gt;&lt;/urls&gt;&lt;/record&gt;&lt;/Cite&gt;&lt;/EndNote&gt;</w:instrText>
      </w:r>
      <w:r w:rsidR="00894499" w:rsidRPr="00A762B9">
        <w:rPr>
          <w:lang w:val="en-GB"/>
        </w:rPr>
        <w:fldChar w:fldCharType="separate"/>
      </w:r>
      <w:r w:rsidR="006A01C9" w:rsidRPr="00A762B9">
        <w:rPr>
          <w:noProof/>
          <w:lang w:val="en-GB"/>
        </w:rPr>
        <w:t>(</w:t>
      </w:r>
      <w:hyperlink w:anchor="_ENREF_35" w:tooltip="Nation, 2009 #332" w:history="1">
        <w:r w:rsidR="00477950" w:rsidRPr="00A762B9">
          <w:rPr>
            <w:noProof/>
            <w:lang w:val="en-GB"/>
          </w:rPr>
          <w:t>Nation &amp; Newton, 2009</w:t>
        </w:r>
      </w:hyperlink>
      <w:r w:rsidR="006A01C9" w:rsidRPr="00A762B9">
        <w:rPr>
          <w:noProof/>
          <w:lang w:val="en-GB"/>
        </w:rPr>
        <w:t>)</w:t>
      </w:r>
      <w:r w:rsidR="00894499" w:rsidRPr="00A762B9">
        <w:rPr>
          <w:lang w:val="en-GB"/>
        </w:rPr>
        <w:fldChar w:fldCharType="end"/>
      </w:r>
      <w:r w:rsidR="00E87670" w:rsidRPr="00A762B9">
        <w:rPr>
          <w:lang w:val="en-GB"/>
        </w:rPr>
        <w:t>.</w:t>
      </w:r>
      <w:r w:rsidR="002E322A" w:rsidRPr="00A762B9">
        <w:rPr>
          <w:lang w:val="en-GB"/>
        </w:rPr>
        <w:t xml:space="preserve"> </w:t>
      </w:r>
      <w:bookmarkStart w:id="3" w:name="_Toc468978563"/>
      <w:r w:rsidR="00FC23E1" w:rsidRPr="00A762B9">
        <w:rPr>
          <w:lang w:val="en-GB"/>
        </w:rPr>
        <w:t xml:space="preserve">Applications or apps that </w:t>
      </w:r>
      <w:r w:rsidR="00A57442" w:rsidRPr="00A762B9">
        <w:rPr>
          <w:lang w:val="en-GB"/>
        </w:rPr>
        <w:t>are used for language learning</w:t>
      </w:r>
      <w:r w:rsidR="007B205B" w:rsidRPr="00A762B9">
        <w:rPr>
          <w:lang w:val="en-GB"/>
        </w:rPr>
        <w:t>,</w:t>
      </w:r>
      <w:r w:rsidR="00A57442" w:rsidRPr="00A762B9">
        <w:rPr>
          <w:lang w:val="en-GB"/>
        </w:rPr>
        <w:t xml:space="preserve"> such as</w:t>
      </w:r>
      <w:r w:rsidR="00FC23E1" w:rsidRPr="00A762B9">
        <w:rPr>
          <w:lang w:val="en-GB"/>
        </w:rPr>
        <w:t xml:space="preserve"> vocabulary, </w:t>
      </w:r>
      <w:r w:rsidR="00DA2A8A" w:rsidRPr="00A762B9">
        <w:rPr>
          <w:lang w:val="en-GB"/>
        </w:rPr>
        <w:t xml:space="preserve">can provide rich and varied language experiences </w:t>
      </w:r>
      <w:r w:rsidR="00894499" w:rsidRPr="00A762B9">
        <w:rPr>
          <w:lang w:val="en-GB"/>
        </w:rPr>
        <w:fldChar w:fldCharType="begin"/>
      </w:r>
      <w:r w:rsidR="0025420F" w:rsidRPr="00A762B9">
        <w:rPr>
          <w:lang w:val="en-GB"/>
        </w:rPr>
        <w:instrText xml:space="preserve"> ADDIN EN.CITE &lt;EndNote&gt;&lt;Cite&gt;&lt;Author&gt;Nisbet&lt;/Author&gt;&lt;Year&gt;2013&lt;/Year&gt;&lt;RecNum&gt;484&lt;/RecNum&gt;&lt;DisplayText&gt;(Nisbet &amp;amp; Austin, 2013)&lt;/DisplayText&gt;&lt;record&gt;&lt;rec-number&gt;484&lt;/rec-number&gt;&lt;foreign-keys&gt;&lt;key app="EN" db-id="f9dzz55sirsvs5etw98x55egdf5ztdxxvr0f" timestamp="1482045519"&gt;484&lt;/key&gt;&lt;/foreign-keys&gt;&lt;ref-type name="Journal Article"&gt;17&lt;/ref-type&gt;&lt;contributors&gt;&lt;authors&gt;&lt;author&gt;Nisbet, D&lt;/author&gt;&lt;author&gt;Austin, D&lt;/author&gt;&lt;/authors&gt;&lt;/contributors&gt;&lt;titles&gt;&lt;title&gt;Enhancing ESL vocabulary development through the use of mobile technology&lt;/title&gt;&lt;secondary-title&gt;Journal of Adult Education&lt;/secondary-title&gt;&lt;/titles&gt;&lt;periodical&gt;&lt;full-title&gt;Journal of Adult Education&lt;/full-title&gt;&lt;/periodical&gt;&lt;pages&gt;1-7&lt;/pages&gt;&lt;volume&gt;42&lt;/volume&gt;&lt;number&gt;1&lt;/number&gt;&lt;dates&gt;&lt;year&gt;2013&lt;/year&gt;&lt;/dates&gt;&lt;urls&gt;&lt;/urls&gt;&lt;/record&gt;&lt;/Cite&gt;&lt;/EndNote&gt;</w:instrText>
      </w:r>
      <w:r w:rsidR="00894499" w:rsidRPr="00A762B9">
        <w:rPr>
          <w:lang w:val="en-GB"/>
        </w:rPr>
        <w:fldChar w:fldCharType="separate"/>
      </w:r>
      <w:r w:rsidR="00DA2A8A" w:rsidRPr="00A762B9">
        <w:rPr>
          <w:noProof/>
          <w:lang w:val="en-GB"/>
        </w:rPr>
        <w:t>(</w:t>
      </w:r>
      <w:hyperlink w:anchor="_ENREF_36" w:tooltip="Nisbet, 2013 #484" w:history="1">
        <w:r w:rsidR="00477950" w:rsidRPr="00A762B9">
          <w:rPr>
            <w:noProof/>
            <w:lang w:val="en-GB"/>
          </w:rPr>
          <w:t>Nisbet &amp; Austin, 2013</w:t>
        </w:r>
      </w:hyperlink>
      <w:r w:rsidR="00DA2A8A" w:rsidRPr="00A762B9">
        <w:rPr>
          <w:noProof/>
          <w:lang w:val="en-GB"/>
        </w:rPr>
        <w:t>)</w:t>
      </w:r>
      <w:r w:rsidR="00894499" w:rsidRPr="00A762B9">
        <w:rPr>
          <w:lang w:val="en-GB"/>
        </w:rPr>
        <w:fldChar w:fldCharType="end"/>
      </w:r>
      <w:r w:rsidR="00DA2A8A" w:rsidRPr="00A762B9">
        <w:rPr>
          <w:lang w:val="en-GB"/>
        </w:rPr>
        <w:t xml:space="preserve">. According to </w:t>
      </w:r>
      <w:hyperlink w:anchor="_ENREF_23" w:tooltip="Graves, 2006 #496" w:history="1">
        <w:r w:rsidR="00477950" w:rsidRPr="00A762B9">
          <w:rPr>
            <w:lang w:val="en-GB"/>
          </w:rPr>
          <w:fldChar w:fldCharType="begin"/>
        </w:r>
        <w:r w:rsidR="00477950" w:rsidRPr="00A762B9">
          <w:rPr>
            <w:lang w:val="en-GB"/>
          </w:rPr>
          <w:instrText xml:space="preserve"> ADDIN EN.CITE &lt;EndNote&gt;&lt;Cite AuthorYear="1"&gt;&lt;Author&gt;Graves&lt;/Author&gt;&lt;Year&gt;2006&lt;/Year&gt;&lt;RecNum&gt;496&lt;/RecNum&gt;&lt;DisplayText&gt;Graves (2006)&lt;/DisplayText&gt;&lt;record&gt;&lt;rec-number&gt;496&lt;/rec-number&gt;&lt;foreign-keys&gt;&lt;key app="EN" db-id="f9dzz55sirsvs5etw98x55egdf5ztdxxvr0f" timestamp="1482820014"&gt;496&lt;/key&gt;&lt;/foreign-keys&gt;&lt;ref-type name="Book"&gt;6&lt;/ref-type&gt;&lt;contributors&gt;&lt;authors&gt;&lt;author&gt;Graves, M. F.&lt;/author&gt;&lt;/authors&gt;&lt;/contributors&gt;&lt;titles&gt;&lt;title&gt;The vocabulary book: Learning and instruction.&lt;/title&gt;&lt;/titles&gt;&lt;dates&gt;&lt;year&gt;2006&lt;/year&gt;&lt;/dates&gt;&lt;pub-location&gt;New York&lt;/pub-location&gt;&lt;publisher&gt;Teachers College Press&lt;/publisher&gt;&lt;urls&gt;&lt;/urls&gt;&lt;/record&gt;&lt;/Cite&gt;&lt;/EndNote&gt;</w:instrText>
        </w:r>
        <w:r w:rsidR="00477950" w:rsidRPr="00A762B9">
          <w:rPr>
            <w:lang w:val="en-GB"/>
          </w:rPr>
          <w:fldChar w:fldCharType="separate"/>
        </w:r>
        <w:r w:rsidR="00477950" w:rsidRPr="00A762B9">
          <w:rPr>
            <w:noProof/>
            <w:lang w:val="en-GB"/>
          </w:rPr>
          <w:t>Graves (2006)</w:t>
        </w:r>
        <w:r w:rsidR="00477950" w:rsidRPr="00A762B9">
          <w:rPr>
            <w:lang w:val="en-GB"/>
          </w:rPr>
          <w:fldChar w:fldCharType="end"/>
        </w:r>
      </w:hyperlink>
      <w:r w:rsidR="00DA2A8A" w:rsidRPr="00A762B9">
        <w:rPr>
          <w:lang w:val="en-GB"/>
        </w:rPr>
        <w:t xml:space="preserve"> learners should </w:t>
      </w:r>
      <w:r w:rsidR="00FC23E1" w:rsidRPr="00A762B9">
        <w:rPr>
          <w:lang w:val="en-GB"/>
        </w:rPr>
        <w:t>be immersed in a wide variety of</w:t>
      </w:r>
      <w:r w:rsidR="00DA2A8A" w:rsidRPr="00A762B9">
        <w:rPr>
          <w:lang w:val="en-GB"/>
        </w:rPr>
        <w:t xml:space="preserve"> </w:t>
      </w:r>
      <w:r w:rsidR="00FC23E1" w:rsidRPr="00A762B9">
        <w:rPr>
          <w:lang w:val="en-GB"/>
        </w:rPr>
        <w:t>language experiences so that they learn vocabulary</w:t>
      </w:r>
      <w:r w:rsidR="00DA2A8A" w:rsidRPr="00A762B9">
        <w:rPr>
          <w:lang w:val="en-GB"/>
        </w:rPr>
        <w:t xml:space="preserve"> while stimulating their listening, speaking, reading, and writing skills. </w:t>
      </w:r>
    </w:p>
    <w:bookmarkEnd w:id="3"/>
    <w:p w14:paraId="729BCBF4" w14:textId="4536D39E" w:rsidR="00442CF5" w:rsidRPr="00A762B9" w:rsidRDefault="008A2292" w:rsidP="00AF263B">
      <w:pPr>
        <w:pStyle w:val="Heading1"/>
        <w:rPr>
          <w:lang w:val="en-GB"/>
        </w:rPr>
      </w:pPr>
      <w:r w:rsidRPr="00A762B9">
        <w:rPr>
          <w:lang w:val="en-GB"/>
        </w:rPr>
        <w:t>Methodology</w:t>
      </w:r>
    </w:p>
    <w:p w14:paraId="5DEC55D6" w14:textId="3FC31530" w:rsidR="007B205B" w:rsidRPr="00A762B9" w:rsidRDefault="007B205B" w:rsidP="007B205B">
      <w:pPr>
        <w:rPr>
          <w:lang w:val="en-GB"/>
        </w:rPr>
      </w:pPr>
      <w:r w:rsidRPr="00A762B9">
        <w:rPr>
          <w:lang w:val="en-GB"/>
        </w:rPr>
        <w:t xml:space="preserve">This study was conducted in a small </w:t>
      </w:r>
      <w:r w:rsidR="008C45E3" w:rsidRPr="00A762B9">
        <w:rPr>
          <w:lang w:val="en-GB"/>
        </w:rPr>
        <w:t xml:space="preserve">suburban </w:t>
      </w:r>
      <w:r w:rsidRPr="00A762B9">
        <w:rPr>
          <w:lang w:val="en-GB"/>
        </w:rPr>
        <w:t xml:space="preserve">community centre in Western Australia. The centre provides community services and learning programs to the surrounding community members. One </w:t>
      </w:r>
      <w:r w:rsidRPr="00A762B9">
        <w:rPr>
          <w:lang w:val="en-GB"/>
        </w:rPr>
        <w:lastRenderedPageBreak/>
        <w:t>of its learning programs is conversational English</w:t>
      </w:r>
      <w:r w:rsidR="008C45E3" w:rsidRPr="00A762B9">
        <w:rPr>
          <w:lang w:val="en-GB"/>
        </w:rPr>
        <w:t>,</w:t>
      </w:r>
      <w:r w:rsidRPr="00A762B9">
        <w:rPr>
          <w:lang w:val="en-GB"/>
        </w:rPr>
        <w:t xml:space="preserve"> a non-formal learning space for people who want to practise basic spoken and survival English. The program is free of charge</w:t>
      </w:r>
      <w:r w:rsidR="00616F8D" w:rsidRPr="00A762B9">
        <w:rPr>
          <w:lang w:val="en-GB"/>
        </w:rPr>
        <w:t xml:space="preserve"> and</w:t>
      </w:r>
      <w:r w:rsidRPr="00A762B9">
        <w:rPr>
          <w:lang w:val="en-GB"/>
        </w:rPr>
        <w:t xml:space="preserve"> open for </w:t>
      </w:r>
      <w:r w:rsidR="00616F8D" w:rsidRPr="00A762B9">
        <w:rPr>
          <w:lang w:val="en-GB"/>
        </w:rPr>
        <w:t>two</w:t>
      </w:r>
      <w:r w:rsidRPr="00A762B9">
        <w:rPr>
          <w:lang w:val="en-GB"/>
        </w:rPr>
        <w:t xml:space="preserve"> hours on every Tuesday morning during the public school term. Most attendees are women even though the program is open to the public. Mothers are allowed to bring along their small children. Women attend this program as a way to be able to </w:t>
      </w:r>
      <w:r w:rsidR="00616F8D" w:rsidRPr="00A762B9">
        <w:rPr>
          <w:lang w:val="en-GB"/>
        </w:rPr>
        <w:t xml:space="preserve">leave </w:t>
      </w:r>
      <w:r w:rsidRPr="00A762B9">
        <w:rPr>
          <w:lang w:val="en-GB"/>
        </w:rPr>
        <w:t>the house, thus reducing isolation and allowing them to interact, engage</w:t>
      </w:r>
      <w:r w:rsidR="002F4BEF">
        <w:rPr>
          <w:lang w:val="en-GB"/>
        </w:rPr>
        <w:t>,</w:t>
      </w:r>
      <w:r w:rsidRPr="00A762B9">
        <w:rPr>
          <w:lang w:val="en-GB"/>
        </w:rPr>
        <w:t xml:space="preserve"> and socialise with other women. Countries of origin of these women include A</w:t>
      </w:r>
      <w:r w:rsidRPr="00A762B9">
        <w:rPr>
          <w:lang w:val="en-GB"/>
        </w:rPr>
        <w:t>f</w:t>
      </w:r>
      <w:r w:rsidRPr="00A762B9">
        <w:rPr>
          <w:lang w:val="en-GB"/>
        </w:rPr>
        <w:t>ghanistan, China, Iraq, Malaysia, Indonesia, the Democratic Republic of Congo</w:t>
      </w:r>
      <w:r w:rsidR="002F4BEF">
        <w:rPr>
          <w:lang w:val="en-GB"/>
        </w:rPr>
        <w:t>,</w:t>
      </w:r>
      <w:r w:rsidRPr="00A762B9">
        <w:rPr>
          <w:lang w:val="en-GB"/>
        </w:rPr>
        <w:t xml:space="preserve"> and Japan.</w:t>
      </w:r>
    </w:p>
    <w:p w14:paraId="4EA5D8DE" w14:textId="7445166E" w:rsidR="006A0B20" w:rsidRPr="00A762B9" w:rsidRDefault="000429B9" w:rsidP="006A0B20">
      <w:pPr>
        <w:rPr>
          <w:lang w:val="en-GB"/>
        </w:rPr>
      </w:pPr>
      <w:r w:rsidRPr="00A762B9">
        <w:rPr>
          <w:lang w:val="en-GB"/>
        </w:rPr>
        <w:t xml:space="preserve">As the coordinator of this </w:t>
      </w:r>
      <w:r w:rsidR="00AC7777" w:rsidRPr="00A762B9">
        <w:rPr>
          <w:lang w:val="en-GB"/>
        </w:rPr>
        <w:t>program, the first author</w:t>
      </w:r>
      <w:r w:rsidR="000153D5" w:rsidRPr="00A762B9">
        <w:rPr>
          <w:lang w:val="en-GB"/>
        </w:rPr>
        <w:t xml:space="preserve"> has regular contacts with the </w:t>
      </w:r>
      <w:r w:rsidR="00AC7777" w:rsidRPr="00A762B9">
        <w:rPr>
          <w:lang w:val="en-GB"/>
        </w:rPr>
        <w:t xml:space="preserve">attendees. </w:t>
      </w:r>
      <w:r w:rsidR="000153D5" w:rsidRPr="00A762B9">
        <w:rPr>
          <w:lang w:val="en-GB"/>
        </w:rPr>
        <w:t>Due</w:t>
      </w:r>
      <w:r w:rsidR="00F94B82" w:rsidRPr="00A762B9">
        <w:rPr>
          <w:lang w:val="en-GB"/>
        </w:rPr>
        <w:t xml:space="preserve"> to</w:t>
      </w:r>
      <w:r w:rsidR="000153D5" w:rsidRPr="00A762B9">
        <w:rPr>
          <w:lang w:val="en-GB"/>
        </w:rPr>
        <w:t xml:space="preserve"> t</w:t>
      </w:r>
      <w:r w:rsidR="00E80E28" w:rsidRPr="00A762B9">
        <w:rPr>
          <w:lang w:val="en-GB"/>
        </w:rPr>
        <w:t>his c</w:t>
      </w:r>
      <w:r w:rsidR="000153D5" w:rsidRPr="00A762B9">
        <w:rPr>
          <w:lang w:val="en-GB"/>
        </w:rPr>
        <w:t xml:space="preserve">onvenient accessibility and proximity of </w:t>
      </w:r>
      <w:r w:rsidR="00E80E28" w:rsidRPr="00A762B9">
        <w:rPr>
          <w:lang w:val="en-GB"/>
        </w:rPr>
        <w:t xml:space="preserve">the researcher to the </w:t>
      </w:r>
      <w:r w:rsidR="000153D5" w:rsidRPr="00A762B9">
        <w:rPr>
          <w:lang w:val="en-GB"/>
        </w:rPr>
        <w:t>participants</w:t>
      </w:r>
      <w:r w:rsidR="00E80E28" w:rsidRPr="00A762B9">
        <w:rPr>
          <w:lang w:val="en-GB"/>
        </w:rPr>
        <w:t xml:space="preserve">, </w:t>
      </w:r>
      <w:r w:rsidR="000153D5" w:rsidRPr="00A762B9">
        <w:rPr>
          <w:lang w:val="en-GB"/>
        </w:rPr>
        <w:t xml:space="preserve">the most suitable research approach to use </w:t>
      </w:r>
      <w:r w:rsidR="008C45E3" w:rsidRPr="00A762B9">
        <w:rPr>
          <w:lang w:val="en-GB"/>
        </w:rPr>
        <w:t>was</w:t>
      </w:r>
      <w:r w:rsidR="000153D5" w:rsidRPr="00A762B9">
        <w:rPr>
          <w:lang w:val="en-GB"/>
        </w:rPr>
        <w:t xml:space="preserve"> case study design with convenient sampling technique. </w:t>
      </w:r>
      <w:r w:rsidR="006A0B20" w:rsidRPr="00A762B9">
        <w:rPr>
          <w:lang w:val="en-GB"/>
        </w:rPr>
        <w:t>Case study d</w:t>
      </w:r>
      <w:r w:rsidR="006A0B20" w:rsidRPr="00A762B9">
        <w:rPr>
          <w:lang w:val="en-GB"/>
        </w:rPr>
        <w:t>e</w:t>
      </w:r>
      <w:r w:rsidR="006A0B20" w:rsidRPr="00A762B9">
        <w:rPr>
          <w:lang w:val="en-GB"/>
        </w:rPr>
        <w:t xml:space="preserve">sign was described by </w:t>
      </w:r>
      <w:hyperlink w:anchor="_ENREF_1" w:tooltip="Adelman, 1991 #401" w:history="1"/>
      <w:r w:rsidR="006A0B20" w:rsidRPr="00A762B9">
        <w:rPr>
          <w:lang w:val="en-GB"/>
        </w:rPr>
        <w:t xml:space="preserve"> </w:t>
      </w:r>
      <w:r w:rsidR="00477950" w:rsidRPr="00477950">
        <w:rPr>
          <w:lang w:val="en-GB"/>
        </w:rPr>
        <w:t xml:space="preserve">Adelman, Jenkins, and </w:t>
      </w:r>
      <w:proofErr w:type="spellStart"/>
      <w:r w:rsidR="00477950" w:rsidRPr="00477950">
        <w:rPr>
          <w:lang w:val="en-GB"/>
        </w:rPr>
        <w:t>Kemmis</w:t>
      </w:r>
      <w:proofErr w:type="spellEnd"/>
      <w:r w:rsidR="00477950" w:rsidRPr="00477950">
        <w:rPr>
          <w:lang w:val="en-GB"/>
        </w:rPr>
        <w:t xml:space="preserve"> (1980)</w:t>
      </w:r>
      <w:r w:rsidR="00477950">
        <w:rPr>
          <w:lang w:val="en-GB"/>
        </w:rPr>
        <w:t xml:space="preserve"> </w:t>
      </w:r>
      <w:r w:rsidR="006A0B20" w:rsidRPr="00A762B9">
        <w:rPr>
          <w:lang w:val="en-GB"/>
        </w:rPr>
        <w:t xml:space="preserve">as a ‘user-friendly’ research method and popular among teachers as the data are ‘strong in reality,’ with the complexity of ‘social truths’ acknowledged. </w:t>
      </w:r>
      <w:r w:rsidR="006A0B20" w:rsidRPr="00A762B9">
        <w:rPr>
          <w:rFonts w:eastAsia="Times New Roman"/>
          <w:lang w:val="en-GB"/>
        </w:rPr>
        <w:t xml:space="preserve">These observations and interactions provide a valuable general view to the researcher of the beliefs, values, and attitudes of the participants. </w:t>
      </w:r>
      <w:r w:rsidR="00AC7777" w:rsidRPr="00A762B9">
        <w:rPr>
          <w:lang w:val="en-GB"/>
        </w:rPr>
        <w:t>The</w:t>
      </w:r>
      <w:r w:rsidR="00E80E28" w:rsidRPr="00A762B9">
        <w:rPr>
          <w:lang w:val="en-GB"/>
        </w:rPr>
        <w:t xml:space="preserve"> researcher </w:t>
      </w:r>
      <w:r w:rsidR="008C45E3" w:rsidRPr="00A762B9">
        <w:rPr>
          <w:rFonts w:eastAsia="Times New Roman"/>
          <w:lang w:val="en-GB"/>
        </w:rPr>
        <w:t>had</w:t>
      </w:r>
      <w:r w:rsidR="00AC7777" w:rsidRPr="00A762B9">
        <w:rPr>
          <w:rFonts w:eastAsia="Times New Roman"/>
          <w:lang w:val="en-GB"/>
        </w:rPr>
        <w:t xml:space="preserve"> the opportunity to enjoy a good rapport, to observe how the participants act, speak</w:t>
      </w:r>
      <w:r w:rsidR="002F4BEF">
        <w:rPr>
          <w:rFonts w:eastAsia="Times New Roman"/>
          <w:lang w:val="en-GB"/>
        </w:rPr>
        <w:t>,</w:t>
      </w:r>
      <w:r w:rsidR="00AC7777" w:rsidRPr="00A762B9">
        <w:rPr>
          <w:rFonts w:eastAsia="Times New Roman"/>
          <w:lang w:val="en-GB"/>
        </w:rPr>
        <w:t xml:space="preserve"> and engage with each other naturally, as well as with other people in the community centre. </w:t>
      </w:r>
      <w:r w:rsidR="006A0B20" w:rsidRPr="00A762B9">
        <w:rPr>
          <w:lang w:val="en-GB"/>
        </w:rPr>
        <w:t xml:space="preserve">Data </w:t>
      </w:r>
      <w:r w:rsidR="00F94B82" w:rsidRPr="00A762B9">
        <w:rPr>
          <w:lang w:val="en-GB"/>
        </w:rPr>
        <w:t xml:space="preserve">for this research </w:t>
      </w:r>
      <w:r w:rsidR="006A0B20" w:rsidRPr="00A762B9">
        <w:rPr>
          <w:lang w:val="en-GB"/>
        </w:rPr>
        <w:t>was collected through semi-structured interviews</w:t>
      </w:r>
      <w:r w:rsidR="00F94B82" w:rsidRPr="00A762B9">
        <w:rPr>
          <w:lang w:val="en-GB"/>
        </w:rPr>
        <w:t xml:space="preserve"> with participants</w:t>
      </w:r>
      <w:r w:rsidR="006A0B20" w:rsidRPr="00A762B9">
        <w:rPr>
          <w:lang w:val="en-GB"/>
        </w:rPr>
        <w:t>. The 6 participants selected for this research were part of (on average) 15 women who attended the weekly conversational English session. Interview data was co</w:t>
      </w:r>
      <w:r w:rsidR="006A0B20" w:rsidRPr="00A762B9">
        <w:rPr>
          <w:lang w:val="en-GB"/>
        </w:rPr>
        <w:t>l</w:t>
      </w:r>
      <w:r w:rsidR="006A0B20" w:rsidRPr="00A762B9">
        <w:rPr>
          <w:lang w:val="en-GB"/>
        </w:rPr>
        <w:t>lected from all 6 participants (Group</w:t>
      </w:r>
      <w:r w:rsidR="00744AA2" w:rsidRPr="00A762B9">
        <w:rPr>
          <w:lang w:val="en-GB"/>
        </w:rPr>
        <w:t>s</w:t>
      </w:r>
      <w:r w:rsidR="006A0B20" w:rsidRPr="00A762B9">
        <w:rPr>
          <w:lang w:val="en-GB"/>
        </w:rPr>
        <w:t xml:space="preserve"> 1 and 2), while MALL data was collected from 3 participants (Group 2). </w:t>
      </w:r>
    </w:p>
    <w:p w14:paraId="4B7DAC97" w14:textId="77777777" w:rsidR="00CC573F" w:rsidRPr="00A762B9" w:rsidRDefault="00CC573F" w:rsidP="00CC573F">
      <w:pPr>
        <w:pStyle w:val="Heading2"/>
        <w:ind w:left="576" w:hanging="576"/>
        <w:rPr>
          <w:lang w:val="en-GB"/>
        </w:rPr>
      </w:pPr>
      <w:r w:rsidRPr="00A762B9">
        <w:rPr>
          <w:lang w:val="en-GB"/>
        </w:rPr>
        <w:t>Interviews</w:t>
      </w:r>
    </w:p>
    <w:p w14:paraId="2F5304EF" w14:textId="3E133479" w:rsidR="00655013" w:rsidRPr="00A762B9" w:rsidRDefault="00655013" w:rsidP="00655013">
      <w:pPr>
        <w:rPr>
          <w:lang w:val="en-GB"/>
        </w:rPr>
      </w:pPr>
      <w:r w:rsidRPr="00A762B9">
        <w:rPr>
          <w:lang w:val="en-GB"/>
        </w:rPr>
        <w:t>Semi-structured interviews were used as a method of collecting data because they allowed for greater flexibility and leeway</w:t>
      </w:r>
      <w:r w:rsidR="001C3249" w:rsidRPr="00A762B9">
        <w:rPr>
          <w:lang w:val="en-GB"/>
        </w:rPr>
        <w:t xml:space="preserve"> </w:t>
      </w:r>
      <w:r w:rsidRPr="00A762B9">
        <w:rPr>
          <w:lang w:val="en-GB"/>
        </w:rPr>
        <w:fldChar w:fldCharType="begin"/>
      </w:r>
      <w:r w:rsidR="0025420F" w:rsidRPr="00A762B9">
        <w:rPr>
          <w:lang w:val="en-GB"/>
        </w:rPr>
        <w:instrText xml:space="preserve"> ADDIN EN.CITE &lt;EndNote&gt;&lt;Cite&gt;&lt;Author&gt;Yin&lt;/Author&gt;&lt;Year&gt;2011&lt;/Year&gt;&lt;RecNum&gt;337&lt;/RecNum&gt;&lt;DisplayText&gt;(Creswell, 2012; Yin, 2011)&lt;/DisplayText&gt;&lt;record&gt;&lt;rec-number&gt;337&lt;/rec-number&gt;&lt;foreign-keys&gt;&lt;key app="EN" db-id="f9dzz55sirsvs5etw98x55egdf5ztdxxvr0f" timestamp="1400866093"&gt;337&lt;/key&gt;&lt;/foreign-keys&gt;&lt;ref-type name="Book"&gt;6&lt;/ref-type&gt;&lt;contributors&gt;&lt;authors&gt;&lt;author&gt;Yin, R. K&lt;/author&gt;&lt;/authors&gt;&lt;/contributors&gt;&lt;titles&gt;&lt;title&gt;Applications of Case Study Research&lt;/title&gt;&lt;/titles&gt;&lt;edition&gt;3rd&lt;/edition&gt;&lt;section&gt;264&lt;/section&gt;&lt;dates&gt;&lt;year&gt;2011&lt;/year&gt;&lt;/dates&gt;&lt;publisher&gt;SAGE Publications&lt;/publisher&gt;&lt;urls&gt;&lt;/urls&gt;&lt;/record&gt;&lt;/Cite&gt;&lt;Cite&gt;&lt;Author&gt;Creswell&lt;/Author&gt;&lt;Year&gt;2012&lt;/Year&gt;&lt;RecNum&gt;336&lt;/RecNum&gt;&lt;record&gt;&lt;rec-number&gt;336&lt;/rec-number&gt;&lt;foreign-keys&gt;&lt;key app="EN" db-id="f9dzz55sirsvs5etw98x55egdf5ztdxxvr0f" timestamp="1400864834"&gt;336&lt;/key&gt;&lt;/foreign-keys&gt;&lt;ref-type name="Book"&gt;6&lt;/ref-type&gt;&lt;contributors&gt;&lt;authors&gt;&lt;author&gt;Creswell, J. W&lt;/author&gt;&lt;/authors&gt;&lt;/contributors&gt;&lt;titles&gt;&lt;title&gt;Educational research: Planning, conducting, and evaluating quantitative and qualitative research&lt;/title&gt;&lt;/titles&gt;&lt;edition&gt;4th&lt;/edition&gt;&lt;dates&gt;&lt;year&gt;2012&lt;/year&gt;&lt;/dates&gt;&lt;pub-location&gt;Boston&lt;/pub-location&gt;&lt;publisher&gt;Pearson&lt;/publisher&gt;&lt;urls&gt;&lt;/urls&gt;&lt;/record&gt;&lt;/Cite&gt;&lt;/EndNote&gt;</w:instrText>
      </w:r>
      <w:r w:rsidRPr="00A762B9">
        <w:rPr>
          <w:lang w:val="en-GB"/>
        </w:rPr>
        <w:fldChar w:fldCharType="separate"/>
      </w:r>
      <w:r w:rsidRPr="00A762B9">
        <w:rPr>
          <w:noProof/>
          <w:lang w:val="en-GB"/>
        </w:rPr>
        <w:t>(</w:t>
      </w:r>
      <w:hyperlink w:anchor="_ENREF_16" w:tooltip="Creswell, 2012 #336" w:history="1">
        <w:r w:rsidR="00477950" w:rsidRPr="00A762B9">
          <w:rPr>
            <w:noProof/>
            <w:lang w:val="en-GB"/>
          </w:rPr>
          <w:t>Creswell, 2012</w:t>
        </w:r>
      </w:hyperlink>
      <w:r w:rsidRPr="00A762B9">
        <w:rPr>
          <w:noProof/>
          <w:lang w:val="en-GB"/>
        </w:rPr>
        <w:t xml:space="preserve">; </w:t>
      </w:r>
      <w:hyperlink w:anchor="_ENREF_47" w:tooltip="Yin, 2011 #337" w:history="1">
        <w:r w:rsidR="00477950" w:rsidRPr="00A762B9">
          <w:rPr>
            <w:noProof/>
            <w:lang w:val="en-GB"/>
          </w:rPr>
          <w:t>Yin, 2011</w:t>
        </w:r>
      </w:hyperlink>
      <w:r w:rsidRPr="00A762B9">
        <w:rPr>
          <w:noProof/>
          <w:lang w:val="en-GB"/>
        </w:rPr>
        <w:t>)</w:t>
      </w:r>
      <w:r w:rsidRPr="00A762B9">
        <w:rPr>
          <w:lang w:val="en-GB"/>
        </w:rPr>
        <w:fldChar w:fldCharType="end"/>
      </w:r>
      <w:r w:rsidRPr="00A762B9">
        <w:rPr>
          <w:lang w:val="en-GB"/>
        </w:rPr>
        <w:t xml:space="preserve">. In this study, to achieve more extensive follow-up of responses from participants, the order of questions was sometimes changed and some questions probed further. This created richer interactions and more personalised responses </w:t>
      </w:r>
      <w:r w:rsidRPr="00A762B9">
        <w:rPr>
          <w:lang w:val="en-GB"/>
        </w:rPr>
        <w:fldChar w:fldCharType="begin"/>
      </w:r>
      <w:r w:rsidRPr="00A762B9">
        <w:rPr>
          <w:lang w:val="en-GB"/>
        </w:rPr>
        <w:instrText xml:space="preserve"> ADDIN EN.CITE &lt;EndNote&gt;&lt;Cite&gt;&lt;Author&gt;McDonough&lt;/Author&gt;&lt;Year&gt;1997&lt;/Year&gt;&lt;RecNum&gt;57&lt;/RecNum&gt;&lt;DisplayText&gt;(McDonough &amp;amp; McDonough, 1997)&lt;/DisplayText&gt;&lt;record&gt;&lt;rec-number&gt;57&lt;/rec-number&gt;&lt;foreign-keys&gt;&lt;key app="EN" db-id="a2z9apfsx9fdzle55r0pz9rr9v5rezxdv9wd"&gt;57&lt;/key&gt;&lt;/foreign-keys&gt;&lt;ref-type name="Book"&gt;6&lt;/ref-type&gt;&lt;contributors&gt;&lt;authors&gt;&lt;author&gt;McDonough, J.&lt;/author&gt;&lt;author&gt;McDonough, S.&lt;/author&gt;&lt;/authors&gt;&lt;/contributors&gt;&lt;titles&gt;&lt;title&gt;Research methods for English language teachers&lt;/title&gt;&lt;/titles&gt;&lt;dates&gt;&lt;year&gt;1997&lt;/year&gt;&lt;/dates&gt;&lt;pub-location&gt;London&lt;/pub-location&gt;&lt;publisher&gt;Arnold&lt;/publisher&gt;&lt;urls&gt;&lt;/urls&gt;&lt;/record&gt;&lt;/Cite&gt;&lt;/EndNote&gt;</w:instrText>
      </w:r>
      <w:r w:rsidRPr="00A762B9">
        <w:rPr>
          <w:lang w:val="en-GB"/>
        </w:rPr>
        <w:fldChar w:fldCharType="separate"/>
      </w:r>
      <w:r w:rsidRPr="00A762B9">
        <w:rPr>
          <w:noProof/>
          <w:lang w:val="en-GB"/>
        </w:rPr>
        <w:t>(</w:t>
      </w:r>
      <w:hyperlink w:anchor="_ENREF_31" w:tooltip="McDonough, 1997 #57" w:history="1">
        <w:r w:rsidR="00477950" w:rsidRPr="00A762B9">
          <w:rPr>
            <w:noProof/>
            <w:lang w:val="en-GB"/>
          </w:rPr>
          <w:t>McDonough &amp; McDonough, 1997</w:t>
        </w:r>
      </w:hyperlink>
      <w:r w:rsidRPr="00A762B9">
        <w:rPr>
          <w:noProof/>
          <w:lang w:val="en-GB"/>
        </w:rPr>
        <w:t>)</w:t>
      </w:r>
      <w:r w:rsidRPr="00A762B9">
        <w:rPr>
          <w:lang w:val="en-GB"/>
        </w:rPr>
        <w:fldChar w:fldCharType="end"/>
      </w:r>
      <w:r w:rsidRPr="00A762B9">
        <w:rPr>
          <w:lang w:val="en-GB"/>
        </w:rPr>
        <w:t xml:space="preserve">. According to </w:t>
      </w:r>
      <w:hyperlink w:anchor="_ENREF_33" w:tooltip="Miralles-Lombardo, 2008 #156" w:history="1">
        <w:r w:rsidR="00477950" w:rsidRPr="00A762B9">
          <w:rPr>
            <w:lang w:val="en-GB"/>
          </w:rPr>
          <w:fldChar w:fldCharType="begin"/>
        </w:r>
        <w:r w:rsidR="00477950" w:rsidRPr="00A762B9">
          <w:rPr>
            <w:lang w:val="en-GB"/>
          </w:rPr>
          <w:instrText xml:space="preserve"> ADDIN EN.CITE &lt;EndNote&gt;&lt;Cite AuthorYear="1"&gt;&lt;Author&gt;Miralles-Lombardo&lt;/Author&gt;&lt;Year&gt;2008&lt;/Year&gt;&lt;RecNum&gt;156&lt;/RecNum&gt;&lt;DisplayText&gt;Miralles-Lombardo et al. (2008)&lt;/DisplayText&gt;&lt;record&gt;&lt;rec-number&gt;156&lt;/rec-number&gt;&lt;foreign-keys&gt;&lt;key app="EN" db-id="f9dzz55sirsvs5etw98x55egdf5ztdxxvr0f" timestamp="1365139481"&gt;156&lt;/key&gt;&lt;/foreign-keys&gt;&lt;ref-type name="Electronic Article"&gt;43&lt;/ref-type&gt;&lt;contributors&gt;&lt;authors&gt;&lt;author&gt;Miralles-Lombardo, B&lt;/author&gt;&lt;author&gt;Miralles, J&lt;/author&gt;&lt;author&gt;Golding, B&lt;/author&gt;&lt;/authors&gt;&lt;/contributors&gt;&lt;titles&gt;&lt;title&gt;Creating learning spaces for refugees: The role of multicultural organisations in Australia&lt;/title&gt;&lt;/titles&gt;&lt;dates&gt;&lt;year&gt;2008&lt;/year&gt;&lt;/dates&gt;&lt;urls&gt;&lt;related-urls&gt;&lt;url&gt;https://www.ncver.edu.au/publications/publications/all-publications/creating-learning-spaces-for-refugees-the-role-of-multicultural-organisations-in-australia#&lt;/url&gt;&lt;/related-urls&gt;&lt;/urls&gt;&lt;/record&gt;&lt;/Cite&gt;&lt;/EndNote&gt;</w:instrText>
        </w:r>
        <w:r w:rsidR="00477950" w:rsidRPr="00A762B9">
          <w:rPr>
            <w:lang w:val="en-GB"/>
          </w:rPr>
          <w:fldChar w:fldCharType="separate"/>
        </w:r>
        <w:r w:rsidR="00477950" w:rsidRPr="00A762B9">
          <w:rPr>
            <w:noProof/>
            <w:lang w:val="en-GB"/>
          </w:rPr>
          <w:t>Miralles-Lombardo et al. (2008)</w:t>
        </w:r>
        <w:r w:rsidR="00477950" w:rsidRPr="00A762B9">
          <w:rPr>
            <w:lang w:val="en-GB"/>
          </w:rPr>
          <w:fldChar w:fldCharType="end"/>
        </w:r>
      </w:hyperlink>
      <w:r w:rsidRPr="00A762B9">
        <w:rPr>
          <w:lang w:val="en-GB"/>
        </w:rPr>
        <w:t>, an established rapport between the interviewer and the participants encouraged the latter to speak more openly. To achieve this, help from other participants in the sessions who could speak English a little better was also sought to i</w:t>
      </w:r>
      <w:r w:rsidRPr="00A762B9">
        <w:rPr>
          <w:lang w:val="en-GB"/>
        </w:rPr>
        <w:t>n</w:t>
      </w:r>
      <w:r w:rsidRPr="00A762B9">
        <w:rPr>
          <w:lang w:val="en-GB"/>
        </w:rPr>
        <w:t>terpret for the participants. This allowed participants to express their views more deeply and freely in L1. The interviews were audio-recorded then transcribed for analysis.</w:t>
      </w:r>
    </w:p>
    <w:p w14:paraId="1EF103C4" w14:textId="77777777" w:rsidR="00AC7777" w:rsidRPr="00A762B9" w:rsidRDefault="00AC7777" w:rsidP="00CA5048">
      <w:pPr>
        <w:rPr>
          <w:lang w:val="en-GB"/>
        </w:rPr>
      </w:pPr>
      <w:r w:rsidRPr="00A762B9">
        <w:rPr>
          <w:lang w:val="en-GB"/>
        </w:rPr>
        <w:t>All six participants attended at least 5 of 10 non-MALL sessions that were conducted. Each partic</w:t>
      </w:r>
      <w:r w:rsidRPr="00A762B9">
        <w:rPr>
          <w:lang w:val="en-GB"/>
        </w:rPr>
        <w:t>i</w:t>
      </w:r>
      <w:r w:rsidRPr="00A762B9">
        <w:rPr>
          <w:lang w:val="en-GB"/>
        </w:rPr>
        <w:t xml:space="preserve">pant was interviewed individually before </w:t>
      </w:r>
      <w:r w:rsidR="002536C6" w:rsidRPr="00A762B9">
        <w:rPr>
          <w:lang w:val="en-GB"/>
        </w:rPr>
        <w:t xml:space="preserve">beginning </w:t>
      </w:r>
      <w:r w:rsidR="00E368E9" w:rsidRPr="00A762B9">
        <w:rPr>
          <w:lang w:val="en-GB"/>
        </w:rPr>
        <w:t>the first session (pre</w:t>
      </w:r>
      <w:r w:rsidR="006A4426" w:rsidRPr="00A762B9">
        <w:rPr>
          <w:lang w:val="en-GB"/>
        </w:rPr>
        <w:t>-</w:t>
      </w:r>
      <w:r w:rsidRPr="00A762B9">
        <w:rPr>
          <w:lang w:val="en-GB"/>
        </w:rPr>
        <w:t>non-MALL).</w:t>
      </w:r>
      <w:r w:rsidR="002536C6" w:rsidRPr="00A762B9">
        <w:rPr>
          <w:lang w:val="en-GB"/>
        </w:rPr>
        <w:t xml:space="preserve"> </w:t>
      </w:r>
      <w:r w:rsidRPr="00A762B9">
        <w:rPr>
          <w:lang w:val="en-GB"/>
        </w:rPr>
        <w:t>The partic</w:t>
      </w:r>
      <w:r w:rsidRPr="00A762B9">
        <w:rPr>
          <w:lang w:val="en-GB"/>
        </w:rPr>
        <w:t>i</w:t>
      </w:r>
      <w:r w:rsidRPr="00A762B9">
        <w:rPr>
          <w:lang w:val="en-GB"/>
        </w:rPr>
        <w:t xml:space="preserve">pants were interviewed again after they attended a series of 5 non-MALL sessions (post non-MALL). </w:t>
      </w:r>
      <w:r w:rsidR="00E368E9" w:rsidRPr="00A762B9">
        <w:rPr>
          <w:lang w:val="en-GB"/>
        </w:rPr>
        <w:t>Pre</w:t>
      </w:r>
      <w:r w:rsidR="006A4426" w:rsidRPr="00A762B9">
        <w:rPr>
          <w:lang w:val="en-GB"/>
        </w:rPr>
        <w:t>-</w:t>
      </w:r>
      <w:r w:rsidRPr="00A762B9">
        <w:rPr>
          <w:lang w:val="en-GB"/>
        </w:rPr>
        <w:t>non-MALL interviews collected demographic data about participants’ migration histories, cou</w:t>
      </w:r>
      <w:r w:rsidRPr="00A762B9">
        <w:rPr>
          <w:lang w:val="en-GB"/>
        </w:rPr>
        <w:t>n</w:t>
      </w:r>
      <w:r w:rsidRPr="00A762B9">
        <w:rPr>
          <w:lang w:val="en-GB"/>
        </w:rPr>
        <w:t xml:space="preserve">try of origin, the main language (L1) and other languages they speak, their level of education, </w:t>
      </w:r>
      <w:r w:rsidR="0054213A" w:rsidRPr="00A762B9">
        <w:rPr>
          <w:lang w:val="en-GB"/>
        </w:rPr>
        <w:t xml:space="preserve">the ways they learn English, </w:t>
      </w:r>
      <w:r w:rsidRPr="00A762B9">
        <w:rPr>
          <w:lang w:val="en-GB"/>
        </w:rPr>
        <w:t>their view of the importance of English</w:t>
      </w:r>
      <w:r w:rsidR="001C3249" w:rsidRPr="00A762B9">
        <w:rPr>
          <w:lang w:val="en-GB"/>
        </w:rPr>
        <w:t>,</w:t>
      </w:r>
      <w:r w:rsidRPr="00A762B9">
        <w:rPr>
          <w:lang w:val="en-GB"/>
        </w:rPr>
        <w:t xml:space="preserve"> and their perceptions of their own English skills. The post non-MALL data revealed if </w:t>
      </w:r>
      <w:r w:rsidR="0054213A" w:rsidRPr="00A762B9">
        <w:rPr>
          <w:lang w:val="en-GB"/>
        </w:rPr>
        <w:t xml:space="preserve">participants </w:t>
      </w:r>
      <w:r w:rsidR="001C3249" w:rsidRPr="00A762B9">
        <w:rPr>
          <w:lang w:val="en-GB"/>
        </w:rPr>
        <w:t>had</w:t>
      </w:r>
      <w:r w:rsidR="0054213A" w:rsidRPr="00A762B9">
        <w:rPr>
          <w:lang w:val="en-GB"/>
        </w:rPr>
        <w:t xml:space="preserve"> acquired any</w:t>
      </w:r>
      <w:r w:rsidR="001C3249" w:rsidRPr="00A762B9">
        <w:rPr>
          <w:lang w:val="en-GB"/>
        </w:rPr>
        <w:t xml:space="preserve"> vocabulary that was introduced or </w:t>
      </w:r>
      <w:r w:rsidR="0054213A" w:rsidRPr="00A762B9">
        <w:rPr>
          <w:lang w:val="en-GB"/>
        </w:rPr>
        <w:t xml:space="preserve">taught and </w:t>
      </w:r>
      <w:r w:rsidRPr="00A762B9">
        <w:rPr>
          <w:lang w:val="en-GB"/>
        </w:rPr>
        <w:t xml:space="preserve">any changes </w:t>
      </w:r>
      <w:r w:rsidR="001C3249" w:rsidRPr="00A762B9">
        <w:rPr>
          <w:lang w:val="en-GB"/>
        </w:rPr>
        <w:t>that had</w:t>
      </w:r>
      <w:r w:rsidR="0054213A" w:rsidRPr="00A762B9">
        <w:rPr>
          <w:lang w:val="en-GB"/>
        </w:rPr>
        <w:t xml:space="preserve"> </w:t>
      </w:r>
      <w:r w:rsidRPr="00A762B9">
        <w:rPr>
          <w:lang w:val="en-GB"/>
        </w:rPr>
        <w:t xml:space="preserve">occurred </w:t>
      </w:r>
      <w:r w:rsidR="0054213A" w:rsidRPr="00A762B9">
        <w:rPr>
          <w:lang w:val="en-GB"/>
        </w:rPr>
        <w:t>in their perceptions of their English skills</w:t>
      </w:r>
      <w:r w:rsidRPr="00A762B9">
        <w:rPr>
          <w:lang w:val="en-GB"/>
        </w:rPr>
        <w:t>.</w:t>
      </w:r>
      <w:r w:rsidR="00477502" w:rsidRPr="00A762B9">
        <w:rPr>
          <w:lang w:val="en-GB"/>
        </w:rPr>
        <w:t xml:space="preserve"> Group 1 (non-MALL experience) provided a baseline for the comparison with Group 2 (non-MALL plus MALL experiences).</w:t>
      </w:r>
      <w:r w:rsidR="00E368E9" w:rsidRPr="00A762B9">
        <w:rPr>
          <w:lang w:val="en-GB"/>
        </w:rPr>
        <w:t xml:space="preserve"> The themes of the pre</w:t>
      </w:r>
      <w:r w:rsidR="006A4426" w:rsidRPr="00A762B9">
        <w:rPr>
          <w:lang w:val="en-GB"/>
        </w:rPr>
        <w:t>-</w:t>
      </w:r>
      <w:r w:rsidR="00E368E9" w:rsidRPr="00A762B9">
        <w:rPr>
          <w:lang w:val="en-GB"/>
        </w:rPr>
        <w:t xml:space="preserve">non-MALL </w:t>
      </w:r>
      <w:r w:rsidR="00B17F3A" w:rsidRPr="00A762B9">
        <w:rPr>
          <w:lang w:val="en-GB"/>
        </w:rPr>
        <w:t xml:space="preserve">questions and prompts </w:t>
      </w:r>
      <w:r w:rsidR="001C3249" w:rsidRPr="00A762B9">
        <w:rPr>
          <w:lang w:val="en-GB"/>
        </w:rPr>
        <w:t>were</w:t>
      </w:r>
      <w:r w:rsidR="00E368E9" w:rsidRPr="00A762B9">
        <w:rPr>
          <w:lang w:val="en-GB"/>
        </w:rPr>
        <w:t xml:space="preserve"> as follows:</w:t>
      </w:r>
    </w:p>
    <w:p w14:paraId="1F2A3FDC" w14:textId="77777777" w:rsidR="00CA5048" w:rsidRPr="00A762B9" w:rsidRDefault="00CA5048" w:rsidP="007A72AA">
      <w:pPr>
        <w:ind w:left="425"/>
        <w:rPr>
          <w:lang w:val="en-GB"/>
        </w:rPr>
      </w:pPr>
      <w:r w:rsidRPr="00A762B9">
        <w:rPr>
          <w:b/>
          <w:lang w:val="en-GB"/>
        </w:rPr>
        <w:t>Demographic Questions</w:t>
      </w:r>
    </w:p>
    <w:p w14:paraId="32E0A39A" w14:textId="77777777" w:rsidR="00CA5048" w:rsidRPr="00A762B9" w:rsidRDefault="00CA5048" w:rsidP="00BD3145">
      <w:pPr>
        <w:pStyle w:val="ListParagraph"/>
        <w:numPr>
          <w:ilvl w:val="0"/>
          <w:numId w:val="15"/>
        </w:numPr>
        <w:rPr>
          <w:lang w:val="en-GB"/>
        </w:rPr>
      </w:pPr>
      <w:r w:rsidRPr="00A762B9">
        <w:rPr>
          <w:lang w:val="en-GB"/>
        </w:rPr>
        <w:t>Migration to Australia - arrival in Australia, country of origin, age</w:t>
      </w:r>
    </w:p>
    <w:p w14:paraId="6EF12C20" w14:textId="77777777" w:rsidR="00CA5048" w:rsidRPr="00A762B9" w:rsidRDefault="00CA5048" w:rsidP="00BD3145">
      <w:pPr>
        <w:pStyle w:val="ListParagraph"/>
        <w:numPr>
          <w:ilvl w:val="0"/>
          <w:numId w:val="15"/>
        </w:numPr>
        <w:rPr>
          <w:lang w:val="en-GB"/>
        </w:rPr>
      </w:pPr>
      <w:r w:rsidRPr="00A762B9">
        <w:rPr>
          <w:lang w:val="en-GB"/>
        </w:rPr>
        <w:t>Everyday language use</w:t>
      </w:r>
      <w:r w:rsidR="0030718E" w:rsidRPr="00A762B9">
        <w:rPr>
          <w:lang w:val="en-GB"/>
        </w:rPr>
        <w:t xml:space="preserve"> and literacy </w:t>
      </w:r>
      <w:r w:rsidRPr="00A762B9">
        <w:rPr>
          <w:lang w:val="en-GB"/>
        </w:rPr>
        <w:t xml:space="preserve">- </w:t>
      </w:r>
      <w:r w:rsidR="0030718E" w:rsidRPr="00A762B9">
        <w:rPr>
          <w:lang w:val="en-GB"/>
        </w:rPr>
        <w:t>L1, L2, L3</w:t>
      </w:r>
    </w:p>
    <w:p w14:paraId="3536B805" w14:textId="77777777" w:rsidR="00CA5048" w:rsidRPr="00A762B9" w:rsidRDefault="00CA5048" w:rsidP="00BD3145">
      <w:pPr>
        <w:pStyle w:val="ListParagraph"/>
        <w:numPr>
          <w:ilvl w:val="0"/>
          <w:numId w:val="15"/>
        </w:numPr>
        <w:rPr>
          <w:lang w:val="en-GB"/>
        </w:rPr>
      </w:pPr>
      <w:r w:rsidRPr="00A762B9">
        <w:rPr>
          <w:lang w:val="en-GB"/>
        </w:rPr>
        <w:t>Education and work experience pre and post-migration</w:t>
      </w:r>
    </w:p>
    <w:p w14:paraId="0F3E5CFB" w14:textId="77777777" w:rsidR="00CA5048" w:rsidRPr="00A762B9" w:rsidRDefault="007A72AA" w:rsidP="0081379B">
      <w:pPr>
        <w:keepNext/>
        <w:ind w:left="432"/>
        <w:rPr>
          <w:b/>
          <w:lang w:val="en-GB"/>
        </w:rPr>
      </w:pPr>
      <w:r w:rsidRPr="00A762B9">
        <w:rPr>
          <w:b/>
          <w:lang w:val="en-GB"/>
        </w:rPr>
        <w:lastRenderedPageBreak/>
        <w:t>Pre-</w:t>
      </w:r>
      <w:r w:rsidR="00CA5048" w:rsidRPr="00A762B9">
        <w:rPr>
          <w:b/>
          <w:lang w:val="en-GB"/>
        </w:rPr>
        <w:t>non-MALL Interview</w:t>
      </w:r>
    </w:p>
    <w:p w14:paraId="6681AF65" w14:textId="77777777" w:rsidR="00CA5048" w:rsidRPr="00A762B9" w:rsidRDefault="00CA5048" w:rsidP="00BD3145">
      <w:pPr>
        <w:pStyle w:val="ListParagraph"/>
        <w:numPr>
          <w:ilvl w:val="0"/>
          <w:numId w:val="16"/>
        </w:numPr>
        <w:rPr>
          <w:lang w:val="en-GB"/>
        </w:rPr>
      </w:pPr>
      <w:r w:rsidRPr="00A762B9">
        <w:rPr>
          <w:lang w:val="en-GB"/>
        </w:rPr>
        <w:t>Learn</w:t>
      </w:r>
      <w:r w:rsidR="00744AA2" w:rsidRPr="00A762B9">
        <w:rPr>
          <w:lang w:val="en-GB"/>
        </w:rPr>
        <w:t>ing/acquiring English skills – ways to learn English (watch TV/</w:t>
      </w:r>
      <w:r w:rsidRPr="00A762B9">
        <w:rPr>
          <w:lang w:val="en-GB"/>
        </w:rPr>
        <w:t>movie, read books)</w:t>
      </w:r>
    </w:p>
    <w:p w14:paraId="1832A7F6" w14:textId="77777777" w:rsidR="00CA5048" w:rsidRPr="00A762B9" w:rsidRDefault="00CA5048" w:rsidP="00BD3145">
      <w:pPr>
        <w:pStyle w:val="ListParagraph"/>
        <w:numPr>
          <w:ilvl w:val="0"/>
          <w:numId w:val="16"/>
        </w:numPr>
        <w:rPr>
          <w:lang w:val="en-GB"/>
        </w:rPr>
      </w:pPr>
      <w:r w:rsidRPr="00A762B9">
        <w:rPr>
          <w:lang w:val="en-GB"/>
        </w:rPr>
        <w:t>Ways of finding the meaning of new vocabulary – use dictionary or ask someone?</w:t>
      </w:r>
    </w:p>
    <w:p w14:paraId="6A623BEA" w14:textId="77777777" w:rsidR="00CA5048" w:rsidRPr="00A762B9" w:rsidRDefault="00CA5048" w:rsidP="00BD3145">
      <w:pPr>
        <w:pStyle w:val="ListParagraph"/>
        <w:numPr>
          <w:ilvl w:val="0"/>
          <w:numId w:val="16"/>
        </w:numPr>
        <w:rPr>
          <w:lang w:val="en-GB"/>
        </w:rPr>
      </w:pPr>
      <w:r w:rsidRPr="00A762B9">
        <w:rPr>
          <w:lang w:val="en-GB"/>
        </w:rPr>
        <w:t xml:space="preserve">English interaction with family, friends, </w:t>
      </w:r>
      <w:proofErr w:type="spellStart"/>
      <w:r w:rsidRPr="00A762B9">
        <w:rPr>
          <w:lang w:val="en-GB"/>
        </w:rPr>
        <w:t>neighbors</w:t>
      </w:r>
      <w:proofErr w:type="spellEnd"/>
      <w:r w:rsidRPr="00A762B9">
        <w:rPr>
          <w:lang w:val="en-GB"/>
        </w:rPr>
        <w:t xml:space="preserve">, schools, </w:t>
      </w:r>
      <w:r w:rsidR="00812D37" w:rsidRPr="00A762B9">
        <w:rPr>
          <w:lang w:val="en-GB"/>
        </w:rPr>
        <w:t xml:space="preserve">and </w:t>
      </w:r>
      <w:r w:rsidRPr="00A762B9">
        <w:rPr>
          <w:lang w:val="en-GB"/>
        </w:rPr>
        <w:t>health and gover</w:t>
      </w:r>
      <w:r w:rsidRPr="00A762B9">
        <w:rPr>
          <w:lang w:val="en-GB"/>
        </w:rPr>
        <w:t>n</w:t>
      </w:r>
      <w:r w:rsidRPr="00A762B9">
        <w:rPr>
          <w:lang w:val="en-GB"/>
        </w:rPr>
        <w:t xml:space="preserve">ment institution </w:t>
      </w:r>
    </w:p>
    <w:p w14:paraId="55A17F03" w14:textId="77777777" w:rsidR="00CA5048" w:rsidRPr="00A762B9" w:rsidRDefault="007A72AA" w:rsidP="007A72AA">
      <w:pPr>
        <w:ind w:left="425"/>
        <w:rPr>
          <w:b/>
          <w:lang w:val="en-GB"/>
        </w:rPr>
      </w:pPr>
      <w:r w:rsidRPr="00A762B9">
        <w:rPr>
          <w:b/>
          <w:lang w:val="en-GB"/>
        </w:rPr>
        <w:t>Post-</w:t>
      </w:r>
      <w:r w:rsidR="00CA5048" w:rsidRPr="00A762B9">
        <w:rPr>
          <w:b/>
          <w:lang w:val="en-GB"/>
        </w:rPr>
        <w:t>non-MALL</w:t>
      </w:r>
    </w:p>
    <w:p w14:paraId="2F926B5C" w14:textId="77777777" w:rsidR="00CA5048" w:rsidRPr="00A762B9" w:rsidRDefault="00CA5048" w:rsidP="00BD3145">
      <w:pPr>
        <w:pStyle w:val="ListParagraph"/>
        <w:numPr>
          <w:ilvl w:val="0"/>
          <w:numId w:val="17"/>
        </w:numPr>
        <w:rPr>
          <w:lang w:val="en-GB"/>
        </w:rPr>
      </w:pPr>
      <w:r w:rsidRPr="00A762B9">
        <w:rPr>
          <w:lang w:val="en-GB"/>
        </w:rPr>
        <w:t>Vocabulary acquired from attending non-MALL sessions</w:t>
      </w:r>
    </w:p>
    <w:p w14:paraId="1F2D7706" w14:textId="77777777" w:rsidR="00CA5048" w:rsidRPr="00A762B9" w:rsidRDefault="00CA5048" w:rsidP="00BD3145">
      <w:pPr>
        <w:pStyle w:val="ListParagraph"/>
        <w:numPr>
          <w:ilvl w:val="0"/>
          <w:numId w:val="17"/>
        </w:numPr>
        <w:rPr>
          <w:lang w:val="en-GB"/>
        </w:rPr>
      </w:pPr>
      <w:r w:rsidRPr="00A762B9">
        <w:rPr>
          <w:lang w:val="en-GB"/>
        </w:rPr>
        <w:t>Ways of finding the meaning of new vocabulary – use dictionary or ask someone?</w:t>
      </w:r>
    </w:p>
    <w:p w14:paraId="2E3BE969" w14:textId="77777777" w:rsidR="00CA5048" w:rsidRPr="00A762B9" w:rsidRDefault="00CA5048" w:rsidP="00BD3145">
      <w:pPr>
        <w:pStyle w:val="ListParagraph"/>
        <w:numPr>
          <w:ilvl w:val="0"/>
          <w:numId w:val="17"/>
        </w:numPr>
        <w:rPr>
          <w:lang w:val="en-GB"/>
        </w:rPr>
      </w:pPr>
      <w:r w:rsidRPr="00A762B9">
        <w:rPr>
          <w:lang w:val="en-GB"/>
        </w:rPr>
        <w:t xml:space="preserve">English interaction with family, friends, </w:t>
      </w:r>
      <w:proofErr w:type="spellStart"/>
      <w:r w:rsidRPr="00A762B9">
        <w:rPr>
          <w:lang w:val="en-GB"/>
        </w:rPr>
        <w:t>neighbors</w:t>
      </w:r>
      <w:proofErr w:type="spellEnd"/>
      <w:r w:rsidRPr="00A762B9">
        <w:rPr>
          <w:lang w:val="en-GB"/>
        </w:rPr>
        <w:t xml:space="preserve">, schools, </w:t>
      </w:r>
      <w:r w:rsidR="00110CD5" w:rsidRPr="00A762B9">
        <w:rPr>
          <w:lang w:val="en-GB"/>
        </w:rPr>
        <w:t xml:space="preserve">and </w:t>
      </w:r>
      <w:r w:rsidRPr="00A762B9">
        <w:rPr>
          <w:lang w:val="en-GB"/>
        </w:rPr>
        <w:t>health and gover</w:t>
      </w:r>
      <w:r w:rsidRPr="00A762B9">
        <w:rPr>
          <w:lang w:val="en-GB"/>
        </w:rPr>
        <w:t>n</w:t>
      </w:r>
      <w:r w:rsidRPr="00A762B9">
        <w:rPr>
          <w:lang w:val="en-GB"/>
        </w:rPr>
        <w:t>ment institution</w:t>
      </w:r>
      <w:r w:rsidR="00744AA2" w:rsidRPr="00A762B9">
        <w:rPr>
          <w:lang w:val="en-GB"/>
        </w:rPr>
        <w:t>s</w:t>
      </w:r>
    </w:p>
    <w:p w14:paraId="4B763EE1" w14:textId="6C8041EF" w:rsidR="00CA5048" w:rsidRPr="00A762B9" w:rsidRDefault="00CA5048" w:rsidP="00BD3145">
      <w:pPr>
        <w:rPr>
          <w:lang w:val="en-GB"/>
        </w:rPr>
      </w:pPr>
      <w:r w:rsidRPr="00A762B9">
        <w:rPr>
          <w:lang w:val="en-GB"/>
        </w:rPr>
        <w:t>The themes of the pre-</w:t>
      </w:r>
      <w:r w:rsidR="00BD3145" w:rsidRPr="00A762B9">
        <w:rPr>
          <w:lang w:val="en-GB"/>
        </w:rPr>
        <w:t xml:space="preserve"> </w:t>
      </w:r>
      <w:r w:rsidRPr="00A762B9">
        <w:rPr>
          <w:lang w:val="en-GB"/>
        </w:rPr>
        <w:t xml:space="preserve">MALL </w:t>
      </w:r>
      <w:r w:rsidR="00BD3145" w:rsidRPr="00A762B9">
        <w:rPr>
          <w:lang w:val="en-GB"/>
        </w:rPr>
        <w:t xml:space="preserve">and post-MALL </w:t>
      </w:r>
      <w:r w:rsidRPr="00A762B9">
        <w:rPr>
          <w:lang w:val="en-GB"/>
        </w:rPr>
        <w:t>questions and prompts are as follows:</w:t>
      </w:r>
    </w:p>
    <w:p w14:paraId="1257207F" w14:textId="77777777" w:rsidR="00CA5048" w:rsidRPr="00A762B9" w:rsidRDefault="00CA5048" w:rsidP="007A72AA">
      <w:pPr>
        <w:ind w:left="425"/>
        <w:rPr>
          <w:b/>
          <w:lang w:val="en-GB"/>
        </w:rPr>
      </w:pPr>
      <w:r w:rsidRPr="00A762B9">
        <w:rPr>
          <w:b/>
          <w:lang w:val="en-GB"/>
        </w:rPr>
        <w:t>P</w:t>
      </w:r>
      <w:r w:rsidR="00BD3145" w:rsidRPr="00A762B9">
        <w:rPr>
          <w:b/>
          <w:lang w:val="en-GB"/>
        </w:rPr>
        <w:t>re</w:t>
      </w:r>
      <w:r w:rsidRPr="00A762B9">
        <w:rPr>
          <w:b/>
          <w:lang w:val="en-GB"/>
        </w:rPr>
        <w:t>-MALL Interview</w:t>
      </w:r>
    </w:p>
    <w:p w14:paraId="33866B0C" w14:textId="0DF34B6E" w:rsidR="00CA5048" w:rsidRPr="00A762B9" w:rsidRDefault="00CA5048" w:rsidP="00BD3145">
      <w:pPr>
        <w:pStyle w:val="ListParagraph"/>
        <w:numPr>
          <w:ilvl w:val="0"/>
          <w:numId w:val="18"/>
        </w:numPr>
        <w:rPr>
          <w:lang w:val="en-GB"/>
        </w:rPr>
      </w:pPr>
      <w:r w:rsidRPr="00A762B9">
        <w:rPr>
          <w:lang w:val="en-GB"/>
        </w:rPr>
        <w:t>Familiarity with tablet, laptop, smartphones</w:t>
      </w:r>
      <w:r w:rsidR="002F4BEF">
        <w:rPr>
          <w:lang w:val="en-GB"/>
        </w:rPr>
        <w:t>,</w:t>
      </w:r>
      <w:r w:rsidRPr="00A762B9">
        <w:rPr>
          <w:lang w:val="en-GB"/>
        </w:rPr>
        <w:t xml:space="preserve"> and desktop computer</w:t>
      </w:r>
    </w:p>
    <w:p w14:paraId="46C58D11" w14:textId="49A16C90" w:rsidR="00CA5048" w:rsidRPr="00A762B9" w:rsidRDefault="00CA5048" w:rsidP="00BD3145">
      <w:pPr>
        <w:pStyle w:val="ListParagraph"/>
        <w:numPr>
          <w:ilvl w:val="0"/>
          <w:numId w:val="18"/>
        </w:numPr>
        <w:rPr>
          <w:lang w:val="en-GB"/>
        </w:rPr>
      </w:pPr>
      <w:r w:rsidRPr="00A762B9">
        <w:rPr>
          <w:lang w:val="en-GB"/>
        </w:rPr>
        <w:t>Mobile devices – uses, language</w:t>
      </w:r>
      <w:r w:rsidR="002F4BEF">
        <w:rPr>
          <w:lang w:val="en-GB"/>
        </w:rPr>
        <w:t>,</w:t>
      </w:r>
      <w:r w:rsidRPr="00A762B9">
        <w:rPr>
          <w:lang w:val="en-GB"/>
        </w:rPr>
        <w:t xml:space="preserve"> and script</w:t>
      </w:r>
    </w:p>
    <w:p w14:paraId="23C1999F" w14:textId="77777777" w:rsidR="00BD3145" w:rsidRPr="00A762B9" w:rsidRDefault="00BD3145" w:rsidP="007A72AA">
      <w:pPr>
        <w:ind w:left="425"/>
        <w:rPr>
          <w:b/>
          <w:lang w:val="en-GB"/>
        </w:rPr>
      </w:pPr>
      <w:r w:rsidRPr="00A762B9">
        <w:rPr>
          <w:b/>
          <w:lang w:val="en-GB"/>
        </w:rPr>
        <w:t>Post -MALL</w:t>
      </w:r>
    </w:p>
    <w:p w14:paraId="552F376F" w14:textId="77777777" w:rsidR="00CA5048" w:rsidRPr="00A762B9" w:rsidRDefault="00CA5048" w:rsidP="00BD3145">
      <w:pPr>
        <w:pStyle w:val="ListParagraph"/>
        <w:numPr>
          <w:ilvl w:val="0"/>
          <w:numId w:val="19"/>
        </w:numPr>
        <w:rPr>
          <w:lang w:val="en-GB"/>
        </w:rPr>
      </w:pPr>
      <w:r w:rsidRPr="00A762B9">
        <w:rPr>
          <w:lang w:val="en-GB"/>
        </w:rPr>
        <w:t>Ways of finding the meaning of new vocabulary – use dictionary or ask someone?</w:t>
      </w:r>
    </w:p>
    <w:p w14:paraId="0F6E92E4" w14:textId="77777777" w:rsidR="00CA5048" w:rsidRPr="00A762B9" w:rsidRDefault="00CA5048" w:rsidP="00BD3145">
      <w:pPr>
        <w:pStyle w:val="ListParagraph"/>
        <w:numPr>
          <w:ilvl w:val="0"/>
          <w:numId w:val="19"/>
        </w:numPr>
        <w:rPr>
          <w:lang w:val="en-GB"/>
        </w:rPr>
      </w:pPr>
      <w:r w:rsidRPr="00A762B9">
        <w:rPr>
          <w:lang w:val="en-GB"/>
        </w:rPr>
        <w:t xml:space="preserve">English interaction with family, friends, </w:t>
      </w:r>
      <w:proofErr w:type="spellStart"/>
      <w:r w:rsidRPr="00A762B9">
        <w:rPr>
          <w:lang w:val="en-GB"/>
        </w:rPr>
        <w:t>neighbors</w:t>
      </w:r>
      <w:proofErr w:type="spellEnd"/>
      <w:r w:rsidRPr="00A762B9">
        <w:rPr>
          <w:lang w:val="en-GB"/>
        </w:rPr>
        <w:t xml:space="preserve">, schools, health and government institution </w:t>
      </w:r>
    </w:p>
    <w:p w14:paraId="2005E815" w14:textId="77777777" w:rsidR="00CA5048" w:rsidRPr="00A762B9" w:rsidRDefault="00CA5048" w:rsidP="00BD3145">
      <w:pPr>
        <w:pStyle w:val="ListParagraph"/>
        <w:numPr>
          <w:ilvl w:val="0"/>
          <w:numId w:val="19"/>
        </w:numPr>
        <w:rPr>
          <w:lang w:val="en-GB"/>
        </w:rPr>
      </w:pPr>
      <w:r w:rsidRPr="00A762B9">
        <w:rPr>
          <w:lang w:val="en-GB"/>
        </w:rPr>
        <w:t>Experience of using the tablet – ease of use; engagement; features – interactivity, videos, audio</w:t>
      </w:r>
    </w:p>
    <w:p w14:paraId="1DA52A66" w14:textId="77777777" w:rsidR="00AC7777" w:rsidRPr="00A762B9" w:rsidRDefault="00AC7777" w:rsidP="001A02E2">
      <w:pPr>
        <w:rPr>
          <w:lang w:val="en-GB"/>
        </w:rPr>
      </w:pPr>
      <w:r w:rsidRPr="00A762B9">
        <w:rPr>
          <w:lang w:val="en-GB"/>
        </w:rPr>
        <w:t xml:space="preserve">Group 2 participants then extended their involvement </w:t>
      </w:r>
      <w:r w:rsidR="001C3249" w:rsidRPr="00A762B9">
        <w:rPr>
          <w:lang w:val="en-GB"/>
        </w:rPr>
        <w:t>in</w:t>
      </w:r>
      <w:r w:rsidRPr="00A762B9">
        <w:rPr>
          <w:lang w:val="en-GB"/>
        </w:rPr>
        <w:t xml:space="preserve"> this study by attending at least 5 out of 10 MAL</w:t>
      </w:r>
      <w:r w:rsidR="00EF2402" w:rsidRPr="00A762B9">
        <w:rPr>
          <w:lang w:val="en-GB"/>
        </w:rPr>
        <w:t xml:space="preserve">L sessions that were conducted. </w:t>
      </w:r>
      <w:r w:rsidRPr="00A762B9">
        <w:rPr>
          <w:lang w:val="en-GB"/>
        </w:rPr>
        <w:t xml:space="preserve">Individual participants were interviewed before they began their first MALL session (pre-MALL) and were interviewed again after they attended a series of five MALL sessions (post-MALL). The pre-MALL data was about participants’ familiarity with mobile devices while the post-MALL data revealed participants’ experience of learning English vocabulary in a MALL </w:t>
      </w:r>
      <w:r w:rsidR="00E368E9" w:rsidRPr="00A762B9">
        <w:rPr>
          <w:lang w:val="en-GB"/>
        </w:rPr>
        <w:t>environment within a non-formal setting</w:t>
      </w:r>
      <w:r w:rsidRPr="00A762B9">
        <w:rPr>
          <w:lang w:val="en-GB"/>
        </w:rPr>
        <w:t xml:space="preserve"> and if any changes had occurred in their pe</w:t>
      </w:r>
      <w:r w:rsidRPr="00A762B9">
        <w:rPr>
          <w:lang w:val="en-GB"/>
        </w:rPr>
        <w:t>r</w:t>
      </w:r>
      <w:r w:rsidRPr="00A762B9">
        <w:rPr>
          <w:lang w:val="en-GB"/>
        </w:rPr>
        <w:t>ceptions</w:t>
      </w:r>
      <w:r w:rsidR="00477502" w:rsidRPr="00A762B9">
        <w:rPr>
          <w:lang w:val="en-GB"/>
        </w:rPr>
        <w:t xml:space="preserve"> of their English skills</w:t>
      </w:r>
      <w:r w:rsidR="00E368E9" w:rsidRPr="00A762B9">
        <w:rPr>
          <w:lang w:val="en-GB"/>
        </w:rPr>
        <w:t>.</w:t>
      </w:r>
    </w:p>
    <w:p w14:paraId="64584A71" w14:textId="77777777" w:rsidR="006B2BC2" w:rsidRPr="00A762B9" w:rsidRDefault="006B2BC2" w:rsidP="006B2BC2">
      <w:pPr>
        <w:pStyle w:val="Heading2"/>
        <w:ind w:left="576" w:hanging="576"/>
        <w:rPr>
          <w:lang w:val="en-GB"/>
        </w:rPr>
      </w:pPr>
      <w:r w:rsidRPr="00A762B9">
        <w:rPr>
          <w:lang w:val="en-GB"/>
        </w:rPr>
        <w:t>Non-MALL and MALL Vocabulary Sessions</w:t>
      </w:r>
    </w:p>
    <w:p w14:paraId="2A2CC484" w14:textId="7B30A827" w:rsidR="00F06A9E" w:rsidRPr="00A762B9" w:rsidRDefault="00AC7777" w:rsidP="001A02E2">
      <w:pPr>
        <w:rPr>
          <w:lang w:val="en-GB"/>
        </w:rPr>
      </w:pPr>
      <w:r w:rsidRPr="00A762B9">
        <w:rPr>
          <w:lang w:val="en-GB"/>
        </w:rPr>
        <w:t>The non-MALL and MALL session</w:t>
      </w:r>
      <w:r w:rsidR="001C3249" w:rsidRPr="00A762B9">
        <w:rPr>
          <w:lang w:val="en-GB"/>
        </w:rPr>
        <w:t xml:space="preserve">s were held within the </w:t>
      </w:r>
      <w:r w:rsidRPr="00A762B9">
        <w:rPr>
          <w:lang w:val="en-GB"/>
        </w:rPr>
        <w:t xml:space="preserve">regular </w:t>
      </w:r>
      <w:r w:rsidR="00647A85" w:rsidRPr="00A762B9">
        <w:rPr>
          <w:lang w:val="en-GB"/>
        </w:rPr>
        <w:t xml:space="preserve">weekly </w:t>
      </w:r>
      <w:r w:rsidRPr="00A762B9">
        <w:rPr>
          <w:lang w:val="en-GB"/>
        </w:rPr>
        <w:t xml:space="preserve">conversational program </w:t>
      </w:r>
      <w:r w:rsidR="003F192F" w:rsidRPr="00A762B9">
        <w:rPr>
          <w:lang w:val="en-GB"/>
        </w:rPr>
        <w:t>at the community centre. A total of 10 non-MALL sessions were held, one every week for 10 weeks.</w:t>
      </w:r>
      <w:r w:rsidR="0010544C" w:rsidRPr="00A762B9">
        <w:rPr>
          <w:lang w:val="en-GB"/>
        </w:rPr>
        <w:t xml:space="preserve"> This was followed b</w:t>
      </w:r>
      <w:r w:rsidR="001C3249" w:rsidRPr="00A762B9">
        <w:rPr>
          <w:lang w:val="en-GB"/>
        </w:rPr>
        <w:t xml:space="preserve">y a </w:t>
      </w:r>
      <w:r w:rsidR="00D53E1B" w:rsidRPr="00A762B9">
        <w:rPr>
          <w:lang w:val="en-GB"/>
        </w:rPr>
        <w:t>2-</w:t>
      </w:r>
      <w:r w:rsidR="001C3249" w:rsidRPr="00A762B9">
        <w:rPr>
          <w:lang w:val="en-GB"/>
        </w:rPr>
        <w:t>week school holiday break</w:t>
      </w:r>
      <w:r w:rsidR="0010544C" w:rsidRPr="00A762B9">
        <w:rPr>
          <w:lang w:val="en-GB"/>
        </w:rPr>
        <w:t xml:space="preserve"> </w:t>
      </w:r>
      <w:r w:rsidR="001C3249" w:rsidRPr="00A762B9">
        <w:rPr>
          <w:lang w:val="en-GB"/>
        </w:rPr>
        <w:t>when</w:t>
      </w:r>
      <w:r w:rsidR="0010544C" w:rsidRPr="00A762B9">
        <w:rPr>
          <w:lang w:val="en-GB"/>
        </w:rPr>
        <w:t xml:space="preserve"> the community centre was closed. Follo</w:t>
      </w:r>
      <w:r w:rsidR="0010544C" w:rsidRPr="00A762B9">
        <w:rPr>
          <w:lang w:val="en-GB"/>
        </w:rPr>
        <w:t>w</w:t>
      </w:r>
      <w:r w:rsidR="0010544C" w:rsidRPr="00A762B9">
        <w:rPr>
          <w:lang w:val="en-GB"/>
        </w:rPr>
        <w:t xml:space="preserve">ing the reopening </w:t>
      </w:r>
      <w:r w:rsidR="001C3249" w:rsidRPr="00A762B9">
        <w:rPr>
          <w:lang w:val="en-GB"/>
        </w:rPr>
        <w:t xml:space="preserve">of the centre </w:t>
      </w:r>
      <w:r w:rsidR="0010544C" w:rsidRPr="00A762B9">
        <w:rPr>
          <w:lang w:val="en-GB"/>
        </w:rPr>
        <w:t xml:space="preserve">for the new term, the 10 MALL sessions were conducted, one every week for 10 weeks. </w:t>
      </w:r>
      <w:r w:rsidRPr="00A762B9">
        <w:rPr>
          <w:lang w:val="en-GB"/>
        </w:rPr>
        <w:t>The time allotted for each session was 2 hours, with 30 minutes used for admini</w:t>
      </w:r>
      <w:r w:rsidRPr="00A762B9">
        <w:rPr>
          <w:lang w:val="en-GB"/>
        </w:rPr>
        <w:t>s</w:t>
      </w:r>
      <w:r w:rsidRPr="00A762B9">
        <w:rPr>
          <w:lang w:val="en-GB"/>
        </w:rPr>
        <w:t xml:space="preserve">trative tasks and tea break, leaving approximately </w:t>
      </w:r>
      <w:r w:rsidR="00397561" w:rsidRPr="00A762B9">
        <w:rPr>
          <w:lang w:val="en-GB"/>
        </w:rPr>
        <w:t xml:space="preserve">90 </w:t>
      </w:r>
      <w:r w:rsidRPr="00A762B9">
        <w:rPr>
          <w:lang w:val="en-GB"/>
        </w:rPr>
        <w:t>minutes for non-MALL/MALL sessions.</w:t>
      </w:r>
      <w:r w:rsidR="00647A85" w:rsidRPr="00A762B9">
        <w:rPr>
          <w:lang w:val="en-GB"/>
        </w:rPr>
        <w:t xml:space="preserve"> </w:t>
      </w:r>
    </w:p>
    <w:p w14:paraId="127BD246" w14:textId="77777777" w:rsidR="001A5C5A" w:rsidRPr="00A762B9" w:rsidRDefault="001A5C5A" w:rsidP="0055077D">
      <w:pPr>
        <w:pStyle w:val="Heading3"/>
        <w:ind w:left="720" w:hanging="720"/>
        <w:rPr>
          <w:lang w:val="en-GB"/>
        </w:rPr>
      </w:pPr>
      <w:r w:rsidRPr="00A762B9">
        <w:rPr>
          <w:lang w:val="en-GB"/>
        </w:rPr>
        <w:t>Non-MALL s</w:t>
      </w:r>
      <w:r w:rsidR="00CC573F" w:rsidRPr="00A762B9">
        <w:rPr>
          <w:lang w:val="en-GB"/>
        </w:rPr>
        <w:t>ess</w:t>
      </w:r>
      <w:r w:rsidRPr="00A762B9">
        <w:rPr>
          <w:lang w:val="en-GB"/>
        </w:rPr>
        <w:t>i</w:t>
      </w:r>
      <w:r w:rsidR="00CC573F" w:rsidRPr="00A762B9">
        <w:rPr>
          <w:lang w:val="en-GB"/>
        </w:rPr>
        <w:t>ons</w:t>
      </w:r>
    </w:p>
    <w:p w14:paraId="333E847F" w14:textId="097A5B40" w:rsidR="00A048DE" w:rsidRPr="00A762B9" w:rsidRDefault="00A048DE" w:rsidP="00A048DE">
      <w:pPr>
        <w:rPr>
          <w:lang w:val="en-GB"/>
        </w:rPr>
      </w:pPr>
      <w:r w:rsidRPr="00A762B9">
        <w:rPr>
          <w:lang w:val="en-GB"/>
        </w:rPr>
        <w:t xml:space="preserve">An example of a topic of conversation in a non-MALL session was grocery advertisements in the community newspaper. </w:t>
      </w:r>
      <w:proofErr w:type="spellStart"/>
      <w:r w:rsidRPr="00A762B9">
        <w:rPr>
          <w:lang w:val="en-GB"/>
        </w:rPr>
        <w:t>Krashen’s</w:t>
      </w:r>
      <w:proofErr w:type="spellEnd"/>
      <w:r w:rsidRPr="00A762B9">
        <w:rPr>
          <w:lang w:val="en-GB"/>
        </w:rPr>
        <w:t xml:space="preserve"> Input Hypothesis of second language acquisition stated that lear</w:t>
      </w:r>
      <w:r w:rsidRPr="00A762B9">
        <w:rPr>
          <w:lang w:val="en-GB"/>
        </w:rPr>
        <w:t>n</w:t>
      </w:r>
      <w:r w:rsidRPr="00A762B9">
        <w:rPr>
          <w:lang w:val="en-GB"/>
        </w:rPr>
        <w:t xml:space="preserve">ers acquire language by receiving input that are comprehensible and impactful </w:t>
      </w:r>
      <w:r w:rsidRPr="00A762B9">
        <w:rPr>
          <w:rFonts w:eastAsia="SimSun"/>
          <w:spacing w:val="-1"/>
          <w:lang w:val="en-GB"/>
        </w:rPr>
        <w:fldChar w:fldCharType="begin"/>
      </w:r>
      <w:r w:rsidRPr="00A762B9">
        <w:rPr>
          <w:rFonts w:eastAsia="SimSun"/>
          <w:spacing w:val="-1"/>
          <w:lang w:val="en-GB"/>
        </w:rPr>
        <w:instrText xml:space="preserve"> ADDIN EN.CITE &lt;EndNote&gt;&lt;Cite&gt;&lt;Author&gt;Lightbown&lt;/Author&gt;&lt;Year&gt;1993&lt;/Year&gt;&lt;RecNum&gt;303&lt;/RecNum&gt;&lt;DisplayText&gt;(Lightbown &amp;amp; Spada, 1993)&lt;/DisplayText&gt;&lt;record&gt;&lt;rec-number&gt;303&lt;/rec-number&gt;&lt;foreign-keys&gt;&lt;key app="EN" db-id="f9dzz55sirsvs5etw98x55egdf5ztdxxvr0f" timestamp="1389826203"&gt;303&lt;/key&gt;&lt;/foreign-keys&gt;&lt;ref-type name="Book"&gt;6&lt;/ref-type&gt;&lt;contributors&gt;&lt;authors&gt;&lt;author&gt;Lightbown, P.M&lt;/author&gt;&lt;author&gt;Spada, N&lt;/author&gt;&lt;/authors&gt;&lt;/contributors&gt;&lt;titles&gt;&lt;title&gt;How Languages are Learned&lt;/title&gt;&lt;/titles&gt;&lt;dates&gt;&lt;year&gt;1993&lt;/year&gt;&lt;/dates&gt;&lt;pub-location&gt;Oxford&lt;/pub-location&gt;&lt;publisher&gt;Oxford University Press&lt;/publisher&gt;&lt;urls&gt;&lt;/urls&gt;&lt;/record&gt;&lt;/Cite&gt;&lt;/EndNote&gt;</w:instrText>
      </w:r>
      <w:r w:rsidRPr="00A762B9">
        <w:rPr>
          <w:rFonts w:eastAsia="SimSun"/>
          <w:spacing w:val="-1"/>
          <w:lang w:val="en-GB"/>
        </w:rPr>
        <w:fldChar w:fldCharType="separate"/>
      </w:r>
      <w:r w:rsidRPr="00A762B9">
        <w:rPr>
          <w:rFonts w:eastAsia="SimSun"/>
          <w:noProof/>
          <w:spacing w:val="-1"/>
          <w:lang w:val="en-GB"/>
        </w:rPr>
        <w:t>(</w:t>
      </w:r>
      <w:hyperlink w:anchor="_ENREF_29" w:tooltip="Lightbown, 1993 #303" w:history="1">
        <w:r w:rsidR="00477950" w:rsidRPr="00A762B9">
          <w:rPr>
            <w:rFonts w:eastAsia="SimSun"/>
            <w:noProof/>
            <w:spacing w:val="-1"/>
            <w:lang w:val="en-GB"/>
          </w:rPr>
          <w:t>Lightbown &amp; Spada, 1993</w:t>
        </w:r>
      </w:hyperlink>
      <w:r w:rsidRPr="00A762B9">
        <w:rPr>
          <w:rFonts w:eastAsia="SimSun"/>
          <w:noProof/>
          <w:spacing w:val="-1"/>
          <w:lang w:val="en-GB"/>
        </w:rPr>
        <w:t>)</w:t>
      </w:r>
      <w:r w:rsidRPr="00A762B9">
        <w:rPr>
          <w:rFonts w:eastAsia="SimSun"/>
          <w:spacing w:val="-1"/>
          <w:lang w:val="en-GB"/>
        </w:rPr>
        <w:fldChar w:fldCharType="end"/>
      </w:r>
      <w:r w:rsidRPr="00A762B9">
        <w:rPr>
          <w:lang w:val="en-GB"/>
        </w:rPr>
        <w:t xml:space="preserve"> . Using a grocery advertisement, which is a form of authentic texts (those texts found in our everyday lives) helped learners, especially low literacy learners, to understand words in context a lot better.</w:t>
      </w:r>
    </w:p>
    <w:p w14:paraId="006DD767" w14:textId="77777777" w:rsidR="00405D4B" w:rsidRPr="00A762B9" w:rsidRDefault="0042241D" w:rsidP="001C3249">
      <w:pPr>
        <w:rPr>
          <w:rFonts w:eastAsia="SimSun"/>
          <w:spacing w:val="-1"/>
          <w:lang w:val="en-GB"/>
        </w:rPr>
      </w:pPr>
      <w:r w:rsidRPr="00A762B9">
        <w:rPr>
          <w:lang w:val="en-GB"/>
        </w:rPr>
        <w:lastRenderedPageBreak/>
        <w:t xml:space="preserve">An introduction to the community newspaper </w:t>
      </w:r>
      <w:r w:rsidR="001C3249" w:rsidRPr="00A762B9">
        <w:rPr>
          <w:lang w:val="en-GB"/>
        </w:rPr>
        <w:t xml:space="preserve">was made to attendees. The activities </w:t>
      </w:r>
      <w:r w:rsidRPr="00A762B9">
        <w:rPr>
          <w:lang w:val="en-GB"/>
        </w:rPr>
        <w:t>include</w:t>
      </w:r>
      <w:r w:rsidR="007B5B0B" w:rsidRPr="00A762B9">
        <w:rPr>
          <w:lang w:val="en-GB"/>
        </w:rPr>
        <w:t>d</w:t>
      </w:r>
      <w:r w:rsidR="001C3249" w:rsidRPr="00A762B9">
        <w:rPr>
          <w:lang w:val="en-GB"/>
        </w:rPr>
        <w:t xml:space="preserve"> </w:t>
      </w:r>
      <w:r w:rsidR="007A72AA" w:rsidRPr="00A762B9">
        <w:rPr>
          <w:lang w:val="en-GB"/>
        </w:rPr>
        <w:t>reco</w:t>
      </w:r>
      <w:r w:rsidR="007A72AA" w:rsidRPr="00A762B9">
        <w:rPr>
          <w:lang w:val="en-GB"/>
        </w:rPr>
        <w:t>g</w:t>
      </w:r>
      <w:r w:rsidR="007A72AA" w:rsidRPr="00A762B9">
        <w:rPr>
          <w:lang w:val="en-GB"/>
        </w:rPr>
        <w:t>nising</w:t>
      </w:r>
      <w:r w:rsidR="001C3249" w:rsidRPr="00A762B9">
        <w:rPr>
          <w:lang w:val="en-GB"/>
        </w:rPr>
        <w:t xml:space="preserve"> </w:t>
      </w:r>
      <w:r w:rsidRPr="00A762B9">
        <w:rPr>
          <w:lang w:val="en-GB"/>
        </w:rPr>
        <w:t xml:space="preserve">the front page </w:t>
      </w:r>
      <w:r w:rsidR="007A72AA" w:rsidRPr="00A762B9">
        <w:rPr>
          <w:lang w:val="en-GB"/>
        </w:rPr>
        <w:t xml:space="preserve">and </w:t>
      </w:r>
      <w:r w:rsidRPr="00A762B9">
        <w:rPr>
          <w:lang w:val="en-GB"/>
        </w:rPr>
        <w:t xml:space="preserve">title of a newspaper, describing pictures on the front </w:t>
      </w:r>
      <w:r w:rsidR="007A72AA" w:rsidRPr="00A762B9">
        <w:rPr>
          <w:lang w:val="en-GB"/>
        </w:rPr>
        <w:t xml:space="preserve">and back </w:t>
      </w:r>
      <w:r w:rsidRPr="00A762B9">
        <w:rPr>
          <w:lang w:val="en-GB"/>
        </w:rPr>
        <w:t>page</w:t>
      </w:r>
      <w:r w:rsidR="007A72AA" w:rsidRPr="00A762B9">
        <w:rPr>
          <w:lang w:val="en-GB"/>
        </w:rPr>
        <w:t>,</w:t>
      </w:r>
      <w:r w:rsidRPr="00A762B9">
        <w:rPr>
          <w:lang w:val="en-GB"/>
        </w:rPr>
        <w:t xml:space="preserve"> </w:t>
      </w:r>
      <w:r w:rsidR="007A72AA" w:rsidRPr="00A762B9">
        <w:rPr>
          <w:lang w:val="en-GB"/>
        </w:rPr>
        <w:t xml:space="preserve">finding </w:t>
      </w:r>
      <w:r w:rsidRPr="00A762B9">
        <w:rPr>
          <w:lang w:val="en-GB"/>
        </w:rPr>
        <w:t>advertisements</w:t>
      </w:r>
      <w:r w:rsidR="007A72AA" w:rsidRPr="00A762B9">
        <w:rPr>
          <w:lang w:val="en-GB"/>
        </w:rPr>
        <w:t xml:space="preserve"> and </w:t>
      </w:r>
      <w:r w:rsidRPr="00A762B9">
        <w:rPr>
          <w:lang w:val="en-GB"/>
        </w:rPr>
        <w:t>i</w:t>
      </w:r>
      <w:r w:rsidR="007A72AA" w:rsidRPr="00A762B9">
        <w:rPr>
          <w:lang w:val="en-GB"/>
        </w:rPr>
        <w:t>nserts,</w:t>
      </w:r>
      <w:r w:rsidRPr="00A762B9">
        <w:rPr>
          <w:lang w:val="en-GB"/>
        </w:rPr>
        <w:t xml:space="preserve"> and identifying page numbers. Each attendee was given a current co</w:t>
      </w:r>
      <w:r w:rsidRPr="00A762B9">
        <w:rPr>
          <w:lang w:val="en-GB"/>
        </w:rPr>
        <w:t>m</w:t>
      </w:r>
      <w:r w:rsidRPr="00A762B9">
        <w:rPr>
          <w:lang w:val="en-GB"/>
        </w:rPr>
        <w:t>munity newspaper available free in the community</w:t>
      </w:r>
      <w:r w:rsidR="007B5B0B" w:rsidRPr="00A762B9">
        <w:rPr>
          <w:lang w:val="en-GB"/>
        </w:rPr>
        <w:t xml:space="preserve"> (Figure 1)</w:t>
      </w:r>
      <w:r w:rsidRPr="00A762B9">
        <w:rPr>
          <w:lang w:val="en-GB"/>
        </w:rPr>
        <w:t xml:space="preserve">. </w:t>
      </w:r>
    </w:p>
    <w:p w14:paraId="10ED470A" w14:textId="4C169248" w:rsidR="007A72AA" w:rsidRPr="00A762B9" w:rsidRDefault="007A72AA" w:rsidP="00B26F67">
      <w:pPr>
        <w:spacing w:after="240"/>
        <w:rPr>
          <w:lang w:val="en-GB"/>
        </w:rPr>
      </w:pPr>
      <w:r w:rsidRPr="00A762B9">
        <w:rPr>
          <w:lang w:val="en-GB"/>
        </w:rPr>
        <w:t xml:space="preserve">The follow-up discussion revolved around the prices of grocery items, comparison of prices (where one is cheaper or more expensive in one store than in another), </w:t>
      </w:r>
      <w:proofErr w:type="gramStart"/>
      <w:r w:rsidRPr="00A762B9">
        <w:rPr>
          <w:lang w:val="en-GB"/>
        </w:rPr>
        <w:t>in</w:t>
      </w:r>
      <w:proofErr w:type="gramEnd"/>
      <w:r w:rsidRPr="00A762B9">
        <w:rPr>
          <w:lang w:val="en-GB"/>
        </w:rPr>
        <w:t>-season fruit, learning to describe items by the weight or the quantifier/container in which they were sold. The examples of vocabulary were a kilo o</w:t>
      </w:r>
      <w:r w:rsidR="00D53E1B" w:rsidRPr="00A762B9">
        <w:rPr>
          <w:lang w:val="en-GB"/>
        </w:rPr>
        <w:t>f ___</w:t>
      </w:r>
      <w:r w:rsidRPr="00A762B9">
        <w:rPr>
          <w:lang w:val="en-GB"/>
        </w:rPr>
        <w:t xml:space="preserve">, </w:t>
      </w:r>
      <w:r w:rsidR="00D53E1B" w:rsidRPr="00A762B9">
        <w:rPr>
          <w:lang w:val="en-GB"/>
        </w:rPr>
        <w:t>a bag of ___, a carton of ___</w:t>
      </w:r>
      <w:r w:rsidRPr="00A762B9">
        <w:rPr>
          <w:lang w:val="en-GB"/>
        </w:rPr>
        <w:t>, a dozen of eggs, grocery list, cheaper and expe</w:t>
      </w:r>
      <w:r w:rsidRPr="00A762B9">
        <w:rPr>
          <w:lang w:val="en-GB"/>
        </w:rPr>
        <w:t>n</w:t>
      </w:r>
      <w:r w:rsidRPr="00A762B9">
        <w:rPr>
          <w:lang w:val="en-GB"/>
        </w:rPr>
        <w:t>sive. The discussion triggered follow-up questions and elicited other vocabulary. Attendees then tried to make a grocery list and shared it with the group.</w:t>
      </w:r>
    </w:p>
    <w:tbl>
      <w:tblPr>
        <w:tblStyle w:val="TableGrid"/>
        <w:tblW w:w="0" w:type="auto"/>
        <w:jc w:val="center"/>
        <w:tblLayout w:type="fixed"/>
        <w:tblLook w:val="04A0" w:firstRow="1" w:lastRow="0" w:firstColumn="1" w:lastColumn="0" w:noHBand="0" w:noVBand="1"/>
      </w:tblPr>
      <w:tblGrid>
        <w:gridCol w:w="2551"/>
        <w:gridCol w:w="2552"/>
        <w:gridCol w:w="2551"/>
      </w:tblGrid>
      <w:tr w:rsidR="00F94F0C" w:rsidRPr="00A762B9" w14:paraId="5982E66D" w14:textId="77777777" w:rsidTr="002F4BEF">
        <w:trPr>
          <w:jc w:val="center"/>
        </w:trPr>
        <w:tc>
          <w:tcPr>
            <w:tcW w:w="2551" w:type="dxa"/>
          </w:tcPr>
          <w:p w14:paraId="7B35B8D5" w14:textId="77777777" w:rsidR="00F94F0C" w:rsidRPr="00A762B9" w:rsidRDefault="005F0CED" w:rsidP="002F4BEF">
            <w:pPr>
              <w:rPr>
                <w:lang w:val="en-GB"/>
              </w:rPr>
            </w:pPr>
            <w:r w:rsidRPr="00A762B9">
              <w:rPr>
                <w:rFonts w:ascii="Cambria" w:hAnsi="Cambria"/>
                <w:noProof/>
                <w:szCs w:val="22"/>
                <w14:ligatures w14:val="none"/>
                <w14:stylisticSets/>
                <w14:cntxtAlts w14:val="0"/>
              </w:rPr>
              <mc:AlternateContent>
                <mc:Choice Requires="wps">
                  <w:drawing>
                    <wp:anchor distT="0" distB="0" distL="114300" distR="114300" simplePos="0" relativeHeight="251674624" behindDoc="0" locked="0" layoutInCell="1" allowOverlap="1" wp14:anchorId="552E3A2D" wp14:editId="697ABE44">
                      <wp:simplePos x="0" y="0"/>
                      <wp:positionH relativeFrom="column">
                        <wp:posOffset>307975</wp:posOffset>
                      </wp:positionH>
                      <wp:positionV relativeFrom="paragraph">
                        <wp:posOffset>53340</wp:posOffset>
                      </wp:positionV>
                      <wp:extent cx="591185" cy="47625"/>
                      <wp:effectExtent l="0" t="0" r="18415" b="28575"/>
                      <wp:wrapNone/>
                      <wp:docPr id="1"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91185" cy="47625"/>
                              </a:xfrm>
                              <a:prstGeom prst="rect">
                                <a:avLst/>
                              </a:prstGeom>
                              <a:solidFill>
                                <a:srgbClr val="C0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2DF2AF51" id="Rectangle 12" o:spid="_x0000_s1026" style="position:absolute;margin-left:24.25pt;margin-top:4.2pt;width:46.55pt;height:3.7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" fillcolor="#c00000" strokecolor="#c00000" strokeweight="2pt">
                      <v:path arrowok="t"/>
                    </v:rect>
                  </w:pict>
                </mc:Fallback>
              </mc:AlternateContent>
            </w:r>
            <w:r w:rsidRPr="00A762B9">
              <w:rPr>
                <w:rFonts w:ascii="Cambria" w:hAnsi="Cambria"/>
                <w:noProof/>
                <w:szCs w:val="22"/>
                <w14:ligatures w14:val="none"/>
                <w14:stylisticSets/>
                <w14:cntxtAlts w14:val="0"/>
              </w:rPr>
              <mc:AlternateContent>
                <mc:Choice Requires="wps">
                  <w:drawing>
                    <wp:anchor distT="0" distB="0" distL="114300" distR="114300" simplePos="0" relativeHeight="251667456" behindDoc="0" locked="0" layoutInCell="1" allowOverlap="1" wp14:anchorId="24E22274" wp14:editId="12507743">
                      <wp:simplePos x="0" y="0"/>
                      <wp:positionH relativeFrom="column">
                        <wp:posOffset>410210</wp:posOffset>
                      </wp:positionH>
                      <wp:positionV relativeFrom="paragraph">
                        <wp:posOffset>2172970</wp:posOffset>
                      </wp:positionV>
                      <wp:extent cx="1077595" cy="179070"/>
                      <wp:effectExtent l="0" t="0" r="27305" b="11430"/>
                      <wp:wrapNone/>
                      <wp:docPr id="12" name="Rectangle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77595" cy="179070"/>
                              </a:xfrm>
                              <a:prstGeom prst="rect">
                                <a:avLst/>
                              </a:prstGeom>
                              <a:solidFill>
                                <a:srgbClr val="C0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BDCFEF6" id="Rectangle 12" o:spid="_x0000_s1026" style="position:absolute;margin-left:32.3pt;margin-top:171.1pt;width:84.85pt;height:14.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" fillcolor="#c00000" strokecolor="#c00000" strokeweight="2pt">
                      <v:path arrowok="t"/>
                    </v:rect>
                  </w:pict>
                </mc:Fallback>
              </mc:AlternateContent>
            </w:r>
            <w:r w:rsidR="00C815AB" w:rsidRPr="00A762B9">
              <w:rPr>
                <w:noProof/>
              </w:rPr>
              <w:drawing>
                <wp:inline distT="0" distB="0" distL="0" distR="0" wp14:anchorId="33FC04E1" wp14:editId="665406C6">
                  <wp:extent cx="1518285" cy="2371725"/>
                  <wp:effectExtent l="0" t="0" r="5715" b="952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518285" cy="2371725"/>
                          </a:xfrm>
                          <a:prstGeom prst="rect">
                            <a:avLst/>
                          </a:prstGeom>
                          <a:noFill/>
                        </pic:spPr>
                      </pic:pic>
                    </a:graphicData>
                  </a:graphic>
                </wp:inline>
              </w:drawing>
            </w:r>
          </w:p>
        </w:tc>
        <w:tc>
          <w:tcPr>
            <w:tcW w:w="2552" w:type="dxa"/>
          </w:tcPr>
          <w:p w14:paraId="5700CE12" w14:textId="77777777" w:rsidR="00F94F0C" w:rsidRPr="00A762B9" w:rsidRDefault="005F0CED" w:rsidP="002F4BEF">
            <w:pPr>
              <w:rPr>
                <w:lang w:val="en-GB"/>
              </w:rPr>
            </w:pPr>
            <w:r w:rsidRPr="00A762B9">
              <w:rPr>
                <w:rFonts w:ascii="Cambria" w:hAnsi="Cambria"/>
                <w:noProof/>
                <w:szCs w:val="22"/>
                <w14:ligatures w14:val="none"/>
                <w14:stylisticSets/>
                <w14:cntxtAlts w14:val="0"/>
              </w:rPr>
              <mc:AlternateContent>
                <mc:Choice Requires="wps">
                  <w:drawing>
                    <wp:anchor distT="0" distB="0" distL="114300" distR="114300" simplePos="0" relativeHeight="251673600" behindDoc="0" locked="0" layoutInCell="1" allowOverlap="1" wp14:anchorId="4094CE5E" wp14:editId="27BDD054">
                      <wp:simplePos x="0" y="0"/>
                      <wp:positionH relativeFrom="column">
                        <wp:posOffset>0</wp:posOffset>
                      </wp:positionH>
                      <wp:positionV relativeFrom="paragraph">
                        <wp:posOffset>2037411</wp:posOffset>
                      </wp:positionV>
                      <wp:extent cx="1490345" cy="320675"/>
                      <wp:effectExtent l="0" t="0" r="14605" b="22225"/>
                      <wp:wrapNone/>
                      <wp:docPr id="13" name="Rectangle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90345" cy="320675"/>
                              </a:xfrm>
                              <a:prstGeom prst="rect">
                                <a:avLst/>
                              </a:prstGeom>
                              <a:solidFill>
                                <a:srgbClr val="C0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51D748D2" id="Rectangle 13" o:spid="_x0000_s1026" style="position:absolute;margin-left:0;margin-top:160.45pt;width:117.35pt;height:25.2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" fillcolor="#c00000" strokecolor="#c00000" strokeweight="2pt">
                      <v:path arrowok="t"/>
                    </v:rect>
                  </w:pict>
                </mc:Fallback>
              </mc:AlternateContent>
            </w:r>
            <w:r w:rsidR="00405D4B" w:rsidRPr="00A762B9">
              <w:rPr>
                <w:noProof/>
              </w:rPr>
              <w:drawing>
                <wp:inline distT="0" distB="0" distL="0" distR="0" wp14:anchorId="37EDFABC" wp14:editId="3FB8DE6E">
                  <wp:extent cx="1518285" cy="2371725"/>
                  <wp:effectExtent l="0" t="0" r="571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518285" cy="2371725"/>
                          </a:xfrm>
                          <a:prstGeom prst="rect">
                            <a:avLst/>
                          </a:prstGeom>
                          <a:noFill/>
                        </pic:spPr>
                      </pic:pic>
                    </a:graphicData>
                  </a:graphic>
                </wp:inline>
              </w:drawing>
            </w:r>
          </w:p>
        </w:tc>
        <w:tc>
          <w:tcPr>
            <w:tcW w:w="2551" w:type="dxa"/>
          </w:tcPr>
          <w:p w14:paraId="54EE6AC5" w14:textId="77777777" w:rsidR="00F94F0C" w:rsidRPr="00A762B9" w:rsidRDefault="005F0CED" w:rsidP="002F4BEF">
            <w:pPr>
              <w:rPr>
                <w:lang w:val="en-GB"/>
              </w:rPr>
            </w:pPr>
            <w:r w:rsidRPr="00A762B9">
              <w:rPr>
                <w:rFonts w:ascii="Cambria" w:hAnsi="Cambria"/>
                <w:noProof/>
                <w:szCs w:val="22"/>
                <w14:ligatures w14:val="none"/>
                <w14:stylisticSets/>
                <w14:cntxtAlts w14:val="0"/>
              </w:rPr>
              <mc:AlternateContent>
                <mc:Choice Requires="wps">
                  <w:drawing>
                    <wp:anchor distT="0" distB="0" distL="114300" distR="114300" simplePos="0" relativeHeight="251671552" behindDoc="0" locked="0" layoutInCell="1" allowOverlap="1" wp14:anchorId="3239FD86" wp14:editId="75BFD62B">
                      <wp:simplePos x="0" y="0"/>
                      <wp:positionH relativeFrom="column">
                        <wp:posOffset>12369</wp:posOffset>
                      </wp:positionH>
                      <wp:positionV relativeFrom="paragraph">
                        <wp:posOffset>2075180</wp:posOffset>
                      </wp:positionV>
                      <wp:extent cx="1506220" cy="255905"/>
                      <wp:effectExtent l="0" t="0" r="17780" b="10795"/>
                      <wp:wrapNone/>
                      <wp:docPr id="27" name="Rectangle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06220" cy="255905"/>
                              </a:xfrm>
                              <a:prstGeom prst="rect">
                                <a:avLst/>
                              </a:prstGeom>
                              <a:solidFill>
                                <a:srgbClr val="C00000"/>
                              </a:solidFill>
                              <a:ln w="25400" cap="flat" cmpd="sng" algn="ctr">
                                <a:solidFill>
                                  <a:srgbClr val="C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5="http://schemas.microsoft.com/office/word/2012/wordml"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691FFC19" id="Rectangle 27" o:spid="_x0000_s1026" style="position:absolute;margin-left:.95pt;margin-top:163.4pt;width:118.6pt;height:20.1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" fillcolor="#c00000" strokecolor="#c00000" strokeweight="2pt">
                      <v:path arrowok="t"/>
                    </v:rect>
                  </w:pict>
                </mc:Fallback>
              </mc:AlternateContent>
            </w:r>
            <w:r w:rsidR="00405D4B" w:rsidRPr="00A762B9">
              <w:rPr>
                <w:noProof/>
              </w:rPr>
              <w:drawing>
                <wp:inline distT="0" distB="0" distL="0" distR="0" wp14:anchorId="5B881D51" wp14:editId="0FD98345">
                  <wp:extent cx="1505585" cy="2341245"/>
                  <wp:effectExtent l="0" t="0" r="0" b="190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05585" cy="2341245"/>
                          </a:xfrm>
                          <a:prstGeom prst="rect">
                            <a:avLst/>
                          </a:prstGeom>
                          <a:noFill/>
                        </pic:spPr>
                      </pic:pic>
                    </a:graphicData>
                  </a:graphic>
                </wp:inline>
              </w:drawing>
            </w:r>
          </w:p>
        </w:tc>
      </w:tr>
      <w:tr w:rsidR="00F94F0C" w:rsidRPr="00A762B9" w14:paraId="39F78A54" w14:textId="77777777" w:rsidTr="002F4BEF">
        <w:trPr>
          <w:jc w:val="center"/>
        </w:trPr>
        <w:tc>
          <w:tcPr>
            <w:tcW w:w="2551" w:type="dxa"/>
          </w:tcPr>
          <w:p w14:paraId="0DCEBBCB" w14:textId="77777777" w:rsidR="00F94F0C" w:rsidRPr="00A762B9" w:rsidRDefault="00F94F0C" w:rsidP="002F4BEF">
            <w:pPr>
              <w:spacing w:after="0"/>
              <w:jc w:val="center"/>
              <w:rPr>
                <w:sz w:val="20"/>
                <w:szCs w:val="22"/>
                <w:lang w:val="en-GB"/>
              </w:rPr>
            </w:pPr>
            <w:r w:rsidRPr="00A762B9">
              <w:rPr>
                <w:sz w:val="20"/>
                <w:szCs w:val="22"/>
                <w:lang w:val="en-GB"/>
              </w:rPr>
              <w:t>Front page</w:t>
            </w:r>
          </w:p>
        </w:tc>
        <w:tc>
          <w:tcPr>
            <w:tcW w:w="2552" w:type="dxa"/>
          </w:tcPr>
          <w:p w14:paraId="4F070634" w14:textId="77777777" w:rsidR="00F94F0C" w:rsidRPr="00A762B9" w:rsidRDefault="00F94F0C" w:rsidP="002F4BEF">
            <w:pPr>
              <w:spacing w:after="0"/>
              <w:jc w:val="center"/>
              <w:rPr>
                <w:sz w:val="20"/>
                <w:szCs w:val="22"/>
                <w:lang w:val="en-GB"/>
              </w:rPr>
            </w:pPr>
            <w:r w:rsidRPr="00A762B9">
              <w:rPr>
                <w:sz w:val="20"/>
                <w:szCs w:val="22"/>
                <w:lang w:val="en-GB"/>
              </w:rPr>
              <w:t>Page 14</w:t>
            </w:r>
          </w:p>
        </w:tc>
        <w:tc>
          <w:tcPr>
            <w:tcW w:w="2551" w:type="dxa"/>
          </w:tcPr>
          <w:p w14:paraId="5B85E037" w14:textId="77777777" w:rsidR="00F94F0C" w:rsidRPr="00A762B9" w:rsidRDefault="00F94F0C" w:rsidP="002F4BEF">
            <w:pPr>
              <w:spacing w:after="0"/>
              <w:jc w:val="center"/>
              <w:rPr>
                <w:sz w:val="20"/>
                <w:szCs w:val="22"/>
                <w:lang w:val="en-GB"/>
              </w:rPr>
            </w:pPr>
            <w:r w:rsidRPr="00A762B9">
              <w:rPr>
                <w:sz w:val="20"/>
                <w:szCs w:val="22"/>
                <w:lang w:val="en-GB"/>
              </w:rPr>
              <w:t>Page 19</w:t>
            </w:r>
          </w:p>
        </w:tc>
      </w:tr>
    </w:tbl>
    <w:p w14:paraId="68828504" w14:textId="3BB52D5B" w:rsidR="00F94F0C" w:rsidRPr="00A762B9" w:rsidRDefault="00F94F0C" w:rsidP="002F4BEF">
      <w:pPr>
        <w:suppressAutoHyphens/>
        <w:spacing w:before="120"/>
        <w:jc w:val="center"/>
        <w:rPr>
          <w:b/>
          <w:sz w:val="18"/>
          <w:szCs w:val="20"/>
          <w:lang w:val="en-GB"/>
        </w:rPr>
      </w:pPr>
      <w:proofErr w:type="gramStart"/>
      <w:r w:rsidRPr="00A762B9">
        <w:rPr>
          <w:b/>
          <w:szCs w:val="18"/>
          <w:lang w:val="en-GB"/>
        </w:rPr>
        <w:t xml:space="preserve">Figure </w:t>
      </w:r>
      <w:r w:rsidR="002345F4" w:rsidRPr="00A762B9">
        <w:rPr>
          <w:b/>
          <w:szCs w:val="18"/>
          <w:lang w:val="en-GB"/>
        </w:rPr>
        <w:t>1</w:t>
      </w:r>
      <w:r w:rsidR="00074F05" w:rsidRPr="00A762B9">
        <w:rPr>
          <w:b/>
          <w:szCs w:val="18"/>
          <w:lang w:val="en-GB"/>
        </w:rPr>
        <w:t>.</w:t>
      </w:r>
      <w:proofErr w:type="gramEnd"/>
      <w:r w:rsidRPr="00A762B9">
        <w:rPr>
          <w:b/>
          <w:szCs w:val="18"/>
          <w:lang w:val="en-GB"/>
        </w:rPr>
        <w:t xml:space="preserve"> </w:t>
      </w:r>
      <w:proofErr w:type="gramStart"/>
      <w:r w:rsidRPr="00A762B9">
        <w:rPr>
          <w:b/>
          <w:szCs w:val="18"/>
          <w:lang w:val="en-GB"/>
        </w:rPr>
        <w:t>Community newspaper that was used for non-MALL session</w:t>
      </w:r>
      <w:r w:rsidR="00074F05" w:rsidRPr="00A762B9">
        <w:rPr>
          <w:b/>
          <w:szCs w:val="18"/>
          <w:lang w:val="en-GB"/>
        </w:rPr>
        <w:t>s</w:t>
      </w:r>
      <w:r w:rsidRPr="00A762B9">
        <w:rPr>
          <w:b/>
          <w:szCs w:val="18"/>
          <w:lang w:val="en-GB"/>
        </w:rPr>
        <w:t>.</w:t>
      </w:r>
      <w:proofErr w:type="gramEnd"/>
      <w:r w:rsidRPr="00A762B9">
        <w:rPr>
          <w:b/>
          <w:szCs w:val="18"/>
          <w:lang w:val="en-GB"/>
        </w:rPr>
        <w:t xml:space="preserve"> </w:t>
      </w:r>
      <w:r w:rsidR="00074F05" w:rsidRPr="00A762B9">
        <w:rPr>
          <w:b/>
          <w:szCs w:val="18"/>
          <w:lang w:val="en-GB"/>
        </w:rPr>
        <w:br/>
      </w:r>
      <w:r w:rsidRPr="00A762B9">
        <w:rPr>
          <w:b/>
          <w:sz w:val="18"/>
          <w:szCs w:val="20"/>
          <w:lang w:val="en-GB"/>
        </w:rPr>
        <w:t xml:space="preserve">From left to right: </w:t>
      </w:r>
      <w:r w:rsidR="00074F05" w:rsidRPr="00A762B9">
        <w:rPr>
          <w:b/>
          <w:sz w:val="18"/>
          <w:szCs w:val="20"/>
          <w:lang w:val="en-GB"/>
        </w:rPr>
        <w:t>f</w:t>
      </w:r>
      <w:r w:rsidRPr="00A762B9">
        <w:rPr>
          <w:b/>
          <w:sz w:val="18"/>
          <w:szCs w:val="20"/>
          <w:lang w:val="en-GB"/>
        </w:rPr>
        <w:t xml:space="preserve">ront page of </w:t>
      </w:r>
      <w:r w:rsidR="00074F05" w:rsidRPr="00A762B9">
        <w:rPr>
          <w:b/>
          <w:sz w:val="18"/>
          <w:szCs w:val="20"/>
          <w:lang w:val="en-GB"/>
        </w:rPr>
        <w:t>2 September 2014 issue;</w:t>
      </w:r>
      <w:r w:rsidRPr="00A762B9">
        <w:rPr>
          <w:b/>
          <w:sz w:val="18"/>
          <w:szCs w:val="20"/>
          <w:lang w:val="en-GB"/>
        </w:rPr>
        <w:t xml:space="preserve"> grocery advertisement on page 14</w:t>
      </w:r>
      <w:r w:rsidR="00074F05" w:rsidRPr="00A762B9">
        <w:rPr>
          <w:b/>
          <w:sz w:val="18"/>
          <w:szCs w:val="20"/>
          <w:lang w:val="en-GB"/>
        </w:rPr>
        <w:t>;</w:t>
      </w:r>
      <w:r w:rsidRPr="00A762B9">
        <w:rPr>
          <w:b/>
          <w:sz w:val="18"/>
          <w:szCs w:val="20"/>
          <w:lang w:val="en-GB"/>
        </w:rPr>
        <w:t xml:space="preserve"> </w:t>
      </w:r>
      <w:r w:rsidR="000F0DDD">
        <w:rPr>
          <w:b/>
          <w:sz w:val="18"/>
          <w:szCs w:val="20"/>
          <w:lang w:val="en-GB"/>
        </w:rPr>
        <w:br/>
      </w:r>
      <w:r w:rsidRPr="00A762B9">
        <w:rPr>
          <w:b/>
          <w:sz w:val="18"/>
          <w:szCs w:val="20"/>
          <w:lang w:val="en-GB"/>
        </w:rPr>
        <w:t>another grocery advertisement on page 19</w:t>
      </w:r>
      <w:r w:rsidR="00B05607" w:rsidRPr="00A762B9">
        <w:rPr>
          <w:b/>
          <w:sz w:val="18"/>
          <w:szCs w:val="20"/>
          <w:lang w:val="en-GB"/>
        </w:rPr>
        <w:t xml:space="preserve"> (Community News</w:t>
      </w:r>
      <w:r w:rsidR="00A041BC">
        <w:rPr>
          <w:b/>
          <w:sz w:val="18"/>
          <w:szCs w:val="20"/>
          <w:lang w:val="en-GB"/>
        </w:rPr>
        <w:t>paper Group</w:t>
      </w:r>
      <w:r w:rsidR="00B05607" w:rsidRPr="00A762B9">
        <w:rPr>
          <w:b/>
          <w:sz w:val="18"/>
          <w:szCs w:val="20"/>
          <w:lang w:val="en-GB"/>
        </w:rPr>
        <w:t>, 2015)</w:t>
      </w:r>
    </w:p>
    <w:p w14:paraId="7235D5BF" w14:textId="77777777" w:rsidR="00CC573F" w:rsidRPr="00A762B9" w:rsidRDefault="00CC573F" w:rsidP="0039542A">
      <w:pPr>
        <w:pStyle w:val="Heading3"/>
        <w:ind w:left="720" w:hanging="720"/>
        <w:rPr>
          <w:lang w:val="en-GB"/>
        </w:rPr>
      </w:pPr>
      <w:r w:rsidRPr="00A762B9">
        <w:rPr>
          <w:lang w:val="en-GB"/>
        </w:rPr>
        <w:t xml:space="preserve">MALL </w:t>
      </w:r>
      <w:r w:rsidR="0039542A" w:rsidRPr="00A762B9">
        <w:rPr>
          <w:lang w:val="en-GB"/>
        </w:rPr>
        <w:t>sessions</w:t>
      </w:r>
    </w:p>
    <w:p w14:paraId="165604CA" w14:textId="139798D6" w:rsidR="008070B9" w:rsidRPr="00A762B9" w:rsidRDefault="0039542A" w:rsidP="00B26F67">
      <w:pPr>
        <w:spacing w:after="240"/>
        <w:rPr>
          <w:lang w:val="en-GB"/>
        </w:rPr>
      </w:pPr>
      <w:r w:rsidRPr="00A762B9">
        <w:rPr>
          <w:lang w:val="en-GB"/>
        </w:rPr>
        <w:t xml:space="preserve">The community centre supplied ten tablets that </w:t>
      </w:r>
      <w:r w:rsidR="00277B4B" w:rsidRPr="00A762B9">
        <w:rPr>
          <w:lang w:val="en-GB"/>
        </w:rPr>
        <w:t xml:space="preserve">were </w:t>
      </w:r>
      <w:r w:rsidRPr="00A762B9">
        <w:rPr>
          <w:lang w:val="en-GB"/>
        </w:rPr>
        <w:t xml:space="preserve">shared among all </w:t>
      </w:r>
      <w:r w:rsidR="008070B9" w:rsidRPr="00A762B9">
        <w:rPr>
          <w:lang w:val="en-GB"/>
        </w:rPr>
        <w:t>attendees of the English co</w:t>
      </w:r>
      <w:r w:rsidR="008070B9" w:rsidRPr="00A762B9">
        <w:rPr>
          <w:lang w:val="en-GB"/>
        </w:rPr>
        <w:t>n</w:t>
      </w:r>
      <w:r w:rsidR="008070B9" w:rsidRPr="00A762B9">
        <w:rPr>
          <w:lang w:val="en-GB"/>
        </w:rPr>
        <w:t xml:space="preserve">versational program. </w:t>
      </w:r>
      <w:r w:rsidRPr="00A762B9">
        <w:rPr>
          <w:lang w:val="en-GB"/>
        </w:rPr>
        <w:t>The introduction of the tablet into</w:t>
      </w:r>
      <w:r w:rsidR="00D53E1B" w:rsidRPr="00A762B9">
        <w:rPr>
          <w:lang w:val="en-GB"/>
        </w:rPr>
        <w:t xml:space="preserve"> the program was done gradually</w:t>
      </w:r>
      <w:r w:rsidRPr="00A762B9">
        <w:rPr>
          <w:lang w:val="en-GB"/>
        </w:rPr>
        <w:t xml:space="preserve"> to maintain the naturalistic and non-formal feel to the program as much as possible.</w:t>
      </w:r>
      <w:r w:rsidR="00A062F6" w:rsidRPr="00A762B9">
        <w:rPr>
          <w:lang w:val="en-GB"/>
        </w:rPr>
        <w:t xml:space="preserve"> </w:t>
      </w:r>
      <w:r w:rsidR="00317B98" w:rsidRPr="00A762B9">
        <w:rPr>
          <w:lang w:val="en-GB"/>
        </w:rPr>
        <w:t xml:space="preserve">The following is a sample of how a MALL lesson </w:t>
      </w:r>
      <w:r w:rsidR="00894499" w:rsidRPr="00A762B9">
        <w:rPr>
          <w:lang w:val="en-GB"/>
        </w:rPr>
        <w:fldChar w:fldCharType="begin"/>
      </w:r>
      <w:r w:rsidR="0025420F" w:rsidRPr="00A762B9">
        <w:rPr>
          <w:lang w:val="en-GB"/>
        </w:rPr>
        <w:instrText xml:space="preserve"> ADDIN EN.CITE &lt;EndNote&gt;&lt;Cite&gt;&lt;Author&gt;Ahmad&lt;/Author&gt;&lt;Year&gt;2015&lt;/Year&gt;&lt;RecNum&gt;414&lt;/RecNum&gt;&lt;DisplayText&gt;(K. S. Ahmad et al., 2015)&lt;/DisplayText&gt;&lt;record&gt;&lt;rec-number&gt;414&lt;/rec-number&gt;&lt;foreign-keys&gt;&lt;key app="EN" db-id="f9dzz55sirsvs5etw98x55egdf5ztdxxvr0f" timestamp="1444532685"&gt;414&lt;/key&gt;&lt;/foreign-keys&gt;&lt;ref-type name="Journal Article"&gt;17&lt;/ref-type&gt;&lt;contributors&gt;&lt;authors&gt;&lt;author&gt;Ahmad, K. S.&lt;/author&gt;&lt;author&gt;Sudweeks, F.&lt;/author&gt;&lt;author&gt;Armarego, J.&lt;/author&gt;&lt;/authors&gt;&lt;/contributors&gt;&lt;titles&gt;&lt;title&gt;Learning English vocabulary in a Mobile Assisted Language Learning (MALL) environment: A sociocultural study of migrant women&lt;/title&gt;&lt;secondary-title&gt;Interdisciplinary Journal of e-Skills and Life Long Learning&lt;/secondary-title&gt;&lt;/titles&gt;&lt;periodical&gt;&lt;full-title&gt;Interdisciplinary Journal of e-Skills and Life Long Learning&lt;/full-title&gt;&lt;/periodical&gt;&lt;pages&gt;25-45&lt;/pages&gt;&lt;volume&gt;11&lt;/volume&gt;&lt;dates&gt;&lt;year&gt;2015&lt;/year&gt;&lt;/dates&gt;&lt;urls&gt;&lt;related-urls&gt;&lt;url&gt;http://www.ijello.org/Volume11/IJELLv11p025-045Ahmad1566.pdf&lt;/url&gt;&lt;/related-urls&gt;&lt;/urls&gt;&lt;/record&gt;&lt;/Cite&gt;&lt;/EndNote&gt;</w:instrText>
      </w:r>
      <w:r w:rsidR="00894499" w:rsidRPr="00A762B9">
        <w:rPr>
          <w:lang w:val="en-GB"/>
        </w:rPr>
        <w:fldChar w:fldCharType="separate"/>
      </w:r>
      <w:r w:rsidR="00A122E4" w:rsidRPr="00A762B9">
        <w:rPr>
          <w:noProof/>
          <w:lang w:val="en-GB"/>
        </w:rPr>
        <w:t>(</w:t>
      </w:r>
      <w:hyperlink w:anchor="_ENREF_3" w:tooltip="Ahmad, 2015 #414" w:history="1">
        <w:r w:rsidR="00477950" w:rsidRPr="00A762B9">
          <w:rPr>
            <w:noProof/>
            <w:lang w:val="en-GB"/>
          </w:rPr>
          <w:t>K. S. Ahmad et al., 2015</w:t>
        </w:r>
      </w:hyperlink>
      <w:r w:rsidR="00A122E4" w:rsidRPr="00A762B9">
        <w:rPr>
          <w:noProof/>
          <w:lang w:val="en-GB"/>
        </w:rPr>
        <w:t>)</w:t>
      </w:r>
      <w:r w:rsidR="00894499" w:rsidRPr="00A762B9">
        <w:rPr>
          <w:lang w:val="en-GB"/>
        </w:rPr>
        <w:fldChar w:fldCharType="end"/>
      </w:r>
      <w:r w:rsidR="003C7897" w:rsidRPr="00A762B9">
        <w:rPr>
          <w:lang w:val="en-GB"/>
        </w:rPr>
        <w:t xml:space="preserve"> </w:t>
      </w:r>
      <w:r w:rsidR="00317B98" w:rsidRPr="00A762B9">
        <w:rPr>
          <w:lang w:val="en-GB"/>
        </w:rPr>
        <w:t xml:space="preserve">on the topic of </w:t>
      </w:r>
      <w:r w:rsidR="003C7897" w:rsidRPr="00A762B9">
        <w:rPr>
          <w:lang w:val="en-GB"/>
        </w:rPr>
        <w:t>Y</w:t>
      </w:r>
      <w:r w:rsidR="000337D6" w:rsidRPr="00A762B9">
        <w:rPr>
          <w:lang w:val="en-GB"/>
        </w:rPr>
        <w:t xml:space="preserve">our Health from the </w:t>
      </w:r>
      <w:proofErr w:type="spellStart"/>
      <w:r w:rsidR="003C7897" w:rsidRPr="00A762B9">
        <w:rPr>
          <w:i/>
          <w:lang w:val="en-GB"/>
        </w:rPr>
        <w:t>ThinkEnglish</w:t>
      </w:r>
      <w:proofErr w:type="spellEnd"/>
      <w:r w:rsidR="003C7897" w:rsidRPr="00A762B9">
        <w:rPr>
          <w:i/>
          <w:lang w:val="en-GB"/>
        </w:rPr>
        <w:t>!</w:t>
      </w:r>
      <w:r w:rsidR="00DA626A" w:rsidRPr="00A762B9">
        <w:rPr>
          <w:i/>
          <w:lang w:val="en-GB"/>
        </w:rPr>
        <w:t xml:space="preserve"> </w:t>
      </w:r>
      <w:r w:rsidR="00894499" w:rsidRPr="00A762B9">
        <w:rPr>
          <w:lang w:val="en-GB"/>
        </w:rPr>
        <w:fldChar w:fldCharType="begin"/>
      </w:r>
      <w:r w:rsidR="0025420F" w:rsidRPr="00A762B9">
        <w:rPr>
          <w:lang w:val="en-GB"/>
        </w:rPr>
        <w:instrText xml:space="preserve"> ADDIN EN.CITE &lt;EndNote&gt;&lt;Cite&gt;&lt;Author&gt;AMES&lt;/Author&gt;&lt;Year&gt;2016&lt;/Year&gt;&lt;RecNum&gt;305&lt;/RecNum&gt;&lt;DisplayText&gt;(AMES, 2016)&lt;/DisplayText&gt;&lt;record&gt;&lt;rec-number&gt;305&lt;/rec-number&gt;&lt;foreign-keys&gt;&lt;key app="EN" db-id="f9dzz55sirsvs5etw98x55egdf5ztdxxvr0f" timestamp="1390266460"&gt;305&lt;/key&gt;&lt;/foreign-keys&gt;&lt;ref-type name="Computer Program"&gt;9&lt;/ref-type&gt;&lt;contributors&gt;&lt;authors&gt;&lt;author&gt;AMES&lt;/author&gt;&lt;/authors&gt;&lt;/contributors&gt;&lt;titles&gt;&lt;title&gt;Think English&lt;/title&gt;&lt;/titles&gt;&lt;pages&gt;Mobile app&lt;/pages&gt;&lt;dates&gt;&lt;year&gt;2016&lt;/year&gt;&lt;/dates&gt;&lt;pub-location&gt;NSW&lt;/pub-location&gt;&lt;publisher&gt;NSW Government&lt;/publisher&gt;&lt;urls&gt;&lt;related-urls&gt;&lt;url&gt;https://ames.edu.au/apps&lt;/url&gt;&lt;/related-urls&gt;&lt;/urls&gt;&lt;access-date&gt;8 January 2016&lt;/access-date&gt;&lt;/record&gt;&lt;/Cite&gt;&lt;/EndNote&gt;</w:instrText>
      </w:r>
      <w:r w:rsidR="00894499" w:rsidRPr="00A762B9">
        <w:rPr>
          <w:lang w:val="en-GB"/>
        </w:rPr>
        <w:fldChar w:fldCharType="separate"/>
      </w:r>
      <w:r w:rsidR="00DA626A" w:rsidRPr="00A762B9">
        <w:rPr>
          <w:noProof/>
          <w:lang w:val="en-GB"/>
        </w:rPr>
        <w:t>(</w:t>
      </w:r>
      <w:hyperlink w:anchor="_ENREF_5" w:tooltip="AMES, 2016 #305" w:history="1">
        <w:r w:rsidR="00477950" w:rsidRPr="00A762B9">
          <w:rPr>
            <w:noProof/>
            <w:lang w:val="en-GB"/>
          </w:rPr>
          <w:t>AMES, 2016</w:t>
        </w:r>
      </w:hyperlink>
      <w:r w:rsidR="00DA626A" w:rsidRPr="00A762B9">
        <w:rPr>
          <w:noProof/>
          <w:lang w:val="en-GB"/>
        </w:rPr>
        <w:t>)</w:t>
      </w:r>
      <w:r w:rsidR="00894499" w:rsidRPr="00A762B9">
        <w:rPr>
          <w:lang w:val="en-GB"/>
        </w:rPr>
        <w:fldChar w:fldCharType="end"/>
      </w:r>
      <w:r w:rsidR="003C7897" w:rsidRPr="00A762B9">
        <w:rPr>
          <w:lang w:val="en-GB"/>
        </w:rPr>
        <w:t xml:space="preserve"> app was </w:t>
      </w:r>
      <w:r w:rsidR="00317B98" w:rsidRPr="00A762B9">
        <w:rPr>
          <w:lang w:val="en-GB"/>
        </w:rPr>
        <w:t>conducted.</w:t>
      </w:r>
    </w:p>
    <w:p w14:paraId="7D026B5B" w14:textId="306F003F" w:rsidR="00317B98" w:rsidRPr="00A762B9" w:rsidRDefault="008B7DA3" w:rsidP="00F362C5">
      <w:pPr>
        <w:spacing w:after="200"/>
        <w:ind w:left="1134" w:hanging="708"/>
        <w:rPr>
          <w:szCs w:val="22"/>
          <w:lang w:val="en-GB"/>
        </w:rPr>
      </w:pPr>
      <w:proofErr w:type="gramStart"/>
      <w:r w:rsidRPr="00A762B9">
        <w:rPr>
          <w:szCs w:val="22"/>
          <w:lang w:val="en-GB"/>
        </w:rPr>
        <w:t>Step</w:t>
      </w:r>
      <w:proofErr w:type="gramEnd"/>
      <w:r w:rsidRPr="00A762B9">
        <w:rPr>
          <w:szCs w:val="22"/>
          <w:lang w:val="en-GB"/>
        </w:rPr>
        <w:t xml:space="preserve"> 1</w:t>
      </w:r>
      <w:r w:rsidRPr="00A762B9">
        <w:rPr>
          <w:szCs w:val="22"/>
          <w:lang w:val="en-GB"/>
        </w:rPr>
        <w:tab/>
      </w:r>
      <w:r w:rsidR="00032DF7" w:rsidRPr="00A762B9">
        <w:rPr>
          <w:i/>
          <w:szCs w:val="22"/>
          <w:lang w:val="en-GB"/>
        </w:rPr>
        <w:t>Pre-teach vocabulary (words/phrase).</w:t>
      </w:r>
      <w:r w:rsidR="00032DF7" w:rsidRPr="00A762B9">
        <w:rPr>
          <w:szCs w:val="22"/>
          <w:lang w:val="en-GB"/>
        </w:rPr>
        <w:t xml:space="preserve"> </w:t>
      </w:r>
      <w:r w:rsidR="00D503D7" w:rsidRPr="00A762B9">
        <w:rPr>
          <w:szCs w:val="22"/>
          <w:lang w:val="en-GB"/>
        </w:rPr>
        <w:t xml:space="preserve">This step helps </w:t>
      </w:r>
      <w:r w:rsidR="00032DF7" w:rsidRPr="00A762B9">
        <w:rPr>
          <w:szCs w:val="22"/>
          <w:lang w:val="en-GB"/>
        </w:rPr>
        <w:t>learners to understand the meaning and become familiar with the vocabulary</w:t>
      </w:r>
      <w:r w:rsidR="009B4F0B" w:rsidRPr="00A762B9">
        <w:rPr>
          <w:szCs w:val="22"/>
          <w:lang w:val="en-GB"/>
        </w:rPr>
        <w:t xml:space="preserve"> </w:t>
      </w:r>
      <w:r w:rsidR="00894499" w:rsidRPr="00A762B9">
        <w:rPr>
          <w:szCs w:val="22"/>
          <w:lang w:val="en-GB"/>
        </w:rPr>
        <w:fldChar w:fldCharType="begin"/>
      </w:r>
      <w:r w:rsidR="0025420F" w:rsidRPr="00A762B9">
        <w:rPr>
          <w:szCs w:val="22"/>
          <w:lang w:val="en-GB"/>
        </w:rPr>
        <w:instrText xml:space="preserve"> ADDIN EN.CITE &lt;EndNote&gt;&lt;Cite&gt;&lt;Author&gt;Nation&lt;/Author&gt;&lt;Year&gt;2009&lt;/Year&gt;&lt;RecNum&gt;332&lt;/RecNum&gt;&lt;DisplayText&gt;(Nation &amp;amp; Newton, 2009)&lt;/DisplayText&gt;&lt;record&gt;&lt;rec-number&gt;332&lt;/rec-number&gt;&lt;foreign-keys&gt;&lt;key app="EN" db-id="f9dzz55sirsvs5etw98x55egdf5ztdxxvr0f" timestamp="1400794057"&gt;332&lt;/key&gt;&lt;/foreign-keys&gt;&lt;ref-type name="Book"&gt;6&lt;/ref-type&gt;&lt;contributors&gt;&lt;authors&gt;&lt;author&gt;Nation, P&lt;/author&gt;&lt;author&gt;Newton, J&lt;/author&gt;&lt;/authors&gt;&lt;/contributors&gt;&lt;titles&gt;&lt;title&gt;Teaching ESL/EFL Listening and Speaking&lt;/title&gt;&lt;/titles&gt;&lt;dates&gt;&lt;year&gt;2009&lt;/year&gt;&lt;/dates&gt;&lt;pub-location&gt;New York, London&lt;/pub-location&gt;&lt;publisher&gt;Routledge&lt;/publisher&gt;&lt;urls&gt;&lt;/urls&gt;&lt;/record&gt;&lt;/Cite&gt;&lt;/EndNote&gt;</w:instrText>
      </w:r>
      <w:r w:rsidR="00894499" w:rsidRPr="00A762B9">
        <w:rPr>
          <w:szCs w:val="22"/>
          <w:lang w:val="en-GB"/>
        </w:rPr>
        <w:fldChar w:fldCharType="separate"/>
      </w:r>
      <w:r w:rsidR="009B4F0B" w:rsidRPr="00A762B9">
        <w:rPr>
          <w:noProof/>
          <w:szCs w:val="22"/>
          <w:lang w:val="en-GB"/>
        </w:rPr>
        <w:t>(</w:t>
      </w:r>
      <w:hyperlink w:anchor="_ENREF_35" w:tooltip="Nation, 2009 #332" w:history="1">
        <w:r w:rsidR="00477950" w:rsidRPr="00A762B9">
          <w:rPr>
            <w:noProof/>
            <w:szCs w:val="22"/>
            <w:lang w:val="en-GB"/>
          </w:rPr>
          <w:t>Nation &amp; Newton, 2009</w:t>
        </w:r>
      </w:hyperlink>
      <w:r w:rsidR="009B4F0B" w:rsidRPr="00A762B9">
        <w:rPr>
          <w:noProof/>
          <w:szCs w:val="22"/>
          <w:lang w:val="en-GB"/>
        </w:rPr>
        <w:t>)</w:t>
      </w:r>
      <w:r w:rsidR="00894499" w:rsidRPr="00A762B9">
        <w:rPr>
          <w:szCs w:val="22"/>
          <w:lang w:val="en-GB"/>
        </w:rPr>
        <w:fldChar w:fldCharType="end"/>
      </w:r>
      <w:r w:rsidR="000337D6" w:rsidRPr="00A762B9">
        <w:rPr>
          <w:szCs w:val="22"/>
          <w:lang w:val="en-GB"/>
        </w:rPr>
        <w:t xml:space="preserve">. </w:t>
      </w:r>
      <w:r w:rsidR="00621AC5" w:rsidRPr="00A762B9">
        <w:rPr>
          <w:szCs w:val="22"/>
          <w:lang w:val="en-GB"/>
        </w:rPr>
        <w:t>Example of vocabulary</w:t>
      </w:r>
      <w:r w:rsidR="004B0E83" w:rsidRPr="00A762B9">
        <w:rPr>
          <w:szCs w:val="22"/>
          <w:lang w:val="en-GB"/>
        </w:rPr>
        <w:t xml:space="preserve"> for this topic</w:t>
      </w:r>
      <w:r w:rsidR="00621AC5" w:rsidRPr="00A762B9">
        <w:rPr>
          <w:szCs w:val="22"/>
          <w:lang w:val="en-GB"/>
        </w:rPr>
        <w:t>: “sore</w:t>
      </w:r>
      <w:r w:rsidR="0082689F" w:rsidRPr="00A762B9">
        <w:rPr>
          <w:szCs w:val="22"/>
          <w:lang w:val="en-GB"/>
        </w:rPr>
        <w:t xml:space="preserve"> </w:t>
      </w:r>
      <w:r w:rsidR="003C7897" w:rsidRPr="00A762B9">
        <w:rPr>
          <w:szCs w:val="22"/>
          <w:lang w:val="en-GB"/>
        </w:rPr>
        <w:t xml:space="preserve">throat”, “headache”, “backache”, </w:t>
      </w:r>
      <w:r w:rsidR="0082689F" w:rsidRPr="00A762B9">
        <w:rPr>
          <w:szCs w:val="22"/>
          <w:lang w:val="en-GB"/>
        </w:rPr>
        <w:t>“stomach ac</w:t>
      </w:r>
      <w:r w:rsidR="00AF263B" w:rsidRPr="00A762B9">
        <w:rPr>
          <w:szCs w:val="22"/>
          <w:lang w:val="en-GB"/>
        </w:rPr>
        <w:t>h</w:t>
      </w:r>
      <w:r w:rsidR="0082689F" w:rsidRPr="00A762B9">
        <w:rPr>
          <w:szCs w:val="22"/>
          <w:lang w:val="en-GB"/>
        </w:rPr>
        <w:t xml:space="preserve">e” and </w:t>
      </w:r>
      <w:r w:rsidR="003C7897" w:rsidRPr="00A762B9">
        <w:rPr>
          <w:szCs w:val="22"/>
          <w:lang w:val="en-GB"/>
        </w:rPr>
        <w:t xml:space="preserve">“hay fever”. </w:t>
      </w:r>
    </w:p>
    <w:p w14:paraId="60DD882E" w14:textId="66A67C88" w:rsidR="003C7897" w:rsidRPr="00A762B9" w:rsidRDefault="003C7897" w:rsidP="00F362C5">
      <w:pPr>
        <w:spacing w:after="200"/>
        <w:ind w:left="1134" w:hanging="708"/>
        <w:rPr>
          <w:szCs w:val="22"/>
          <w:lang w:val="en-GB"/>
        </w:rPr>
      </w:pPr>
      <w:r w:rsidRPr="00A762B9">
        <w:rPr>
          <w:szCs w:val="22"/>
          <w:lang w:val="en-GB"/>
        </w:rPr>
        <w:t>Step 2</w:t>
      </w:r>
      <w:r w:rsidR="008B7DA3" w:rsidRPr="00A762B9">
        <w:rPr>
          <w:szCs w:val="22"/>
          <w:lang w:val="en-GB"/>
        </w:rPr>
        <w:tab/>
      </w:r>
      <w:r w:rsidRPr="00A762B9">
        <w:rPr>
          <w:i/>
          <w:szCs w:val="22"/>
          <w:lang w:val="en-GB"/>
        </w:rPr>
        <w:t>Drilling.</w:t>
      </w:r>
      <w:r w:rsidRPr="00A762B9">
        <w:rPr>
          <w:szCs w:val="22"/>
          <w:lang w:val="en-GB"/>
        </w:rPr>
        <w:t xml:space="preserve"> This step is used to help attendees practice fluency and become familiar with how the words and phrases are used</w:t>
      </w:r>
      <w:r w:rsidR="00D856C9" w:rsidRPr="00A762B9">
        <w:rPr>
          <w:szCs w:val="22"/>
          <w:lang w:val="en-GB"/>
        </w:rPr>
        <w:t xml:space="preserve"> </w:t>
      </w:r>
      <w:r w:rsidR="00894499" w:rsidRPr="00A762B9">
        <w:rPr>
          <w:szCs w:val="22"/>
          <w:lang w:val="en-GB"/>
        </w:rPr>
        <w:fldChar w:fldCharType="begin"/>
      </w:r>
      <w:r w:rsidR="0025420F" w:rsidRPr="00A762B9">
        <w:rPr>
          <w:szCs w:val="22"/>
          <w:lang w:val="en-GB"/>
        </w:rPr>
        <w:instrText xml:space="preserve"> ADDIN EN.CITE &lt;EndNote&gt;&lt;Cite&gt;&lt;Author&gt;Nation&lt;/Author&gt;&lt;Year&gt;2009&lt;/Year&gt;&lt;RecNum&gt;332&lt;/RecNum&gt;&lt;DisplayText&gt;(Nation &amp;amp; Newton, 2009)&lt;/DisplayText&gt;&lt;record&gt;&lt;rec-number&gt;332&lt;/rec-number&gt;&lt;foreign-keys&gt;&lt;key app="EN" db-id="f9dzz55sirsvs5etw98x55egdf5ztdxxvr0f" timestamp="1400794057"&gt;332&lt;/key&gt;&lt;/foreign-keys&gt;&lt;ref-type name="Book"&gt;6&lt;/ref-type&gt;&lt;contributors&gt;&lt;authors&gt;&lt;author&gt;Nation, P&lt;/author&gt;&lt;author&gt;Newton, J&lt;/author&gt;&lt;/authors&gt;&lt;/contributors&gt;&lt;titles&gt;&lt;title&gt;Teaching ESL/EFL Listening and Speaking&lt;/title&gt;&lt;/titles&gt;&lt;dates&gt;&lt;year&gt;2009&lt;/year&gt;&lt;/dates&gt;&lt;pub-location&gt;New York, London&lt;/pub-location&gt;&lt;publisher&gt;Routledge&lt;/publisher&gt;&lt;urls&gt;&lt;/urls&gt;&lt;/record&gt;&lt;/Cite&gt;&lt;/EndNote&gt;</w:instrText>
      </w:r>
      <w:r w:rsidR="00894499" w:rsidRPr="00A762B9">
        <w:rPr>
          <w:szCs w:val="22"/>
          <w:lang w:val="en-GB"/>
        </w:rPr>
        <w:fldChar w:fldCharType="separate"/>
      </w:r>
      <w:r w:rsidR="00D856C9" w:rsidRPr="00A762B9">
        <w:rPr>
          <w:noProof/>
          <w:szCs w:val="22"/>
          <w:lang w:val="en-GB"/>
        </w:rPr>
        <w:t>(</w:t>
      </w:r>
      <w:hyperlink w:anchor="_ENREF_35" w:tooltip="Nation, 2009 #332" w:history="1">
        <w:r w:rsidR="00477950" w:rsidRPr="00A762B9">
          <w:rPr>
            <w:noProof/>
            <w:szCs w:val="22"/>
            <w:lang w:val="en-GB"/>
          </w:rPr>
          <w:t>Nation &amp; Newton, 2009</w:t>
        </w:r>
      </w:hyperlink>
      <w:r w:rsidR="00D856C9" w:rsidRPr="00A762B9">
        <w:rPr>
          <w:noProof/>
          <w:szCs w:val="22"/>
          <w:lang w:val="en-GB"/>
        </w:rPr>
        <w:t>)</w:t>
      </w:r>
      <w:r w:rsidR="00894499" w:rsidRPr="00A762B9">
        <w:rPr>
          <w:szCs w:val="22"/>
          <w:lang w:val="en-GB"/>
        </w:rPr>
        <w:fldChar w:fldCharType="end"/>
      </w:r>
      <w:r w:rsidRPr="00A762B9">
        <w:rPr>
          <w:szCs w:val="22"/>
          <w:lang w:val="en-GB"/>
        </w:rPr>
        <w:t xml:space="preserve">. </w:t>
      </w:r>
      <w:r w:rsidR="0082689F" w:rsidRPr="00A762B9">
        <w:rPr>
          <w:szCs w:val="22"/>
          <w:lang w:val="en-GB"/>
        </w:rPr>
        <w:t>T</w:t>
      </w:r>
      <w:r w:rsidRPr="00A762B9">
        <w:rPr>
          <w:szCs w:val="22"/>
          <w:lang w:val="en-GB"/>
        </w:rPr>
        <w:t>he following corr</w:t>
      </w:r>
      <w:r w:rsidRPr="00A762B9">
        <w:rPr>
          <w:szCs w:val="22"/>
          <w:lang w:val="en-GB"/>
        </w:rPr>
        <w:t>e</w:t>
      </w:r>
      <w:r w:rsidRPr="00A762B9">
        <w:rPr>
          <w:szCs w:val="22"/>
          <w:lang w:val="en-GB"/>
        </w:rPr>
        <w:t xml:space="preserve">sponding sentences </w:t>
      </w:r>
      <w:r w:rsidR="0082689F" w:rsidRPr="00A762B9">
        <w:rPr>
          <w:szCs w:val="22"/>
          <w:lang w:val="en-GB"/>
        </w:rPr>
        <w:t>are</w:t>
      </w:r>
      <w:r w:rsidRPr="00A762B9">
        <w:rPr>
          <w:szCs w:val="22"/>
          <w:lang w:val="en-GB"/>
        </w:rPr>
        <w:t xml:space="preserve"> drilled:</w:t>
      </w:r>
      <w:r w:rsidR="0082689F" w:rsidRPr="00A762B9">
        <w:rPr>
          <w:szCs w:val="22"/>
          <w:lang w:val="en-GB"/>
        </w:rPr>
        <w:t xml:space="preserve"> “I’ve got a sore-throat”, “I’ve got hay fever”, “I’ve got a backache”, “I’ve got a stomach ache”, and “I’ve got a headache”</w:t>
      </w:r>
      <w:r w:rsidR="00110CD5" w:rsidRPr="00A762B9">
        <w:rPr>
          <w:szCs w:val="22"/>
          <w:lang w:val="en-GB"/>
        </w:rPr>
        <w:t>.</w:t>
      </w:r>
    </w:p>
    <w:p w14:paraId="2DBE2BF2" w14:textId="77777777" w:rsidR="008B7DA3" w:rsidRPr="00A762B9" w:rsidRDefault="008B7DA3" w:rsidP="00F362C5">
      <w:pPr>
        <w:tabs>
          <w:tab w:val="left" w:pos="709"/>
        </w:tabs>
        <w:spacing w:after="200"/>
        <w:ind w:left="1134" w:hanging="708"/>
        <w:rPr>
          <w:szCs w:val="22"/>
          <w:lang w:val="en-GB"/>
        </w:rPr>
      </w:pPr>
      <w:r w:rsidRPr="00A762B9">
        <w:rPr>
          <w:szCs w:val="22"/>
          <w:lang w:val="en-GB"/>
        </w:rPr>
        <w:t>Step 3</w:t>
      </w:r>
      <w:r w:rsidRPr="00A762B9">
        <w:rPr>
          <w:szCs w:val="22"/>
          <w:lang w:val="en-GB"/>
        </w:rPr>
        <w:tab/>
      </w:r>
      <w:r w:rsidR="00A44F31" w:rsidRPr="00A762B9">
        <w:rPr>
          <w:i/>
          <w:szCs w:val="22"/>
          <w:lang w:val="en-GB"/>
        </w:rPr>
        <w:t>MALL activities</w:t>
      </w:r>
      <w:r w:rsidR="00A44F31" w:rsidRPr="00A762B9">
        <w:rPr>
          <w:szCs w:val="22"/>
          <w:lang w:val="en-GB"/>
        </w:rPr>
        <w:t xml:space="preserve">. </w:t>
      </w:r>
      <w:r w:rsidR="0082689F" w:rsidRPr="00A762B9">
        <w:rPr>
          <w:szCs w:val="22"/>
          <w:lang w:val="en-GB"/>
        </w:rPr>
        <w:t>This is when attendee</w:t>
      </w:r>
      <w:r w:rsidR="0041286D" w:rsidRPr="00A762B9">
        <w:rPr>
          <w:szCs w:val="22"/>
          <w:lang w:val="en-GB"/>
        </w:rPr>
        <w:t>s</w:t>
      </w:r>
      <w:r w:rsidR="0082689F" w:rsidRPr="00A762B9">
        <w:rPr>
          <w:szCs w:val="22"/>
          <w:lang w:val="en-GB"/>
        </w:rPr>
        <w:t xml:space="preserve"> </w:t>
      </w:r>
      <w:r w:rsidR="00A54503" w:rsidRPr="00A762B9">
        <w:rPr>
          <w:szCs w:val="22"/>
          <w:lang w:val="en-GB"/>
        </w:rPr>
        <w:t xml:space="preserve">are </w:t>
      </w:r>
      <w:r w:rsidR="0082689F" w:rsidRPr="00A762B9">
        <w:rPr>
          <w:szCs w:val="22"/>
          <w:lang w:val="en-GB"/>
        </w:rPr>
        <w:t xml:space="preserve">given a tablet to work with and paired </w:t>
      </w:r>
      <w:r w:rsidR="00A44F31" w:rsidRPr="00A762B9">
        <w:rPr>
          <w:szCs w:val="22"/>
          <w:lang w:val="en-GB"/>
        </w:rPr>
        <w:t xml:space="preserve">to </w:t>
      </w:r>
      <w:r w:rsidR="005925AA" w:rsidRPr="00A762B9">
        <w:rPr>
          <w:szCs w:val="22"/>
          <w:lang w:val="en-GB"/>
        </w:rPr>
        <w:t xml:space="preserve">undertake </w:t>
      </w:r>
      <w:r w:rsidR="00A44F31" w:rsidRPr="00A762B9">
        <w:rPr>
          <w:szCs w:val="22"/>
          <w:lang w:val="en-GB"/>
        </w:rPr>
        <w:t>vocabulary exercise</w:t>
      </w:r>
      <w:r w:rsidR="005925AA" w:rsidRPr="00A762B9">
        <w:rPr>
          <w:szCs w:val="22"/>
          <w:lang w:val="en-GB"/>
        </w:rPr>
        <w:t>s</w:t>
      </w:r>
      <w:r w:rsidR="00A44F31" w:rsidRPr="00A762B9">
        <w:rPr>
          <w:szCs w:val="22"/>
          <w:lang w:val="en-GB"/>
        </w:rPr>
        <w:t xml:space="preserve">. </w:t>
      </w:r>
      <w:r w:rsidR="0082689F" w:rsidRPr="00A762B9">
        <w:rPr>
          <w:szCs w:val="22"/>
          <w:lang w:val="en-GB"/>
        </w:rPr>
        <w:t xml:space="preserve"> Figure</w:t>
      </w:r>
      <w:r w:rsidR="007B5B0B" w:rsidRPr="00A762B9">
        <w:rPr>
          <w:szCs w:val="22"/>
          <w:lang w:val="en-GB"/>
        </w:rPr>
        <w:t>s</w:t>
      </w:r>
      <w:r w:rsidR="00C34FC2" w:rsidRPr="00A762B9">
        <w:rPr>
          <w:szCs w:val="22"/>
          <w:lang w:val="en-GB"/>
        </w:rPr>
        <w:t xml:space="preserve"> 2</w:t>
      </w:r>
      <w:r w:rsidR="007B5B0B" w:rsidRPr="00A762B9">
        <w:rPr>
          <w:szCs w:val="22"/>
          <w:lang w:val="en-GB"/>
        </w:rPr>
        <w:t>(</w:t>
      </w:r>
      <w:r w:rsidR="000A7C9B" w:rsidRPr="00A762B9">
        <w:rPr>
          <w:szCs w:val="22"/>
          <w:lang w:val="en-GB"/>
        </w:rPr>
        <w:t xml:space="preserve">a) and </w:t>
      </w:r>
      <w:r w:rsidR="007B5B0B" w:rsidRPr="00A762B9">
        <w:rPr>
          <w:szCs w:val="22"/>
          <w:lang w:val="en-GB"/>
        </w:rPr>
        <w:t>2</w:t>
      </w:r>
      <w:r w:rsidR="00931285" w:rsidRPr="00A762B9">
        <w:rPr>
          <w:szCs w:val="22"/>
          <w:lang w:val="en-GB"/>
        </w:rPr>
        <w:t>(b)</w:t>
      </w:r>
      <w:r w:rsidR="007B5B0B" w:rsidRPr="00A762B9">
        <w:rPr>
          <w:szCs w:val="22"/>
          <w:lang w:val="en-GB"/>
        </w:rPr>
        <w:t xml:space="preserve"> </w:t>
      </w:r>
      <w:r w:rsidR="0082689F" w:rsidRPr="00A762B9">
        <w:rPr>
          <w:szCs w:val="22"/>
          <w:lang w:val="en-GB"/>
        </w:rPr>
        <w:t xml:space="preserve">are </w:t>
      </w:r>
      <w:r w:rsidR="00AD28C4" w:rsidRPr="00A762B9">
        <w:rPr>
          <w:szCs w:val="22"/>
          <w:lang w:val="en-GB"/>
        </w:rPr>
        <w:t>examples</w:t>
      </w:r>
      <w:r w:rsidR="0082689F" w:rsidRPr="00A762B9">
        <w:rPr>
          <w:szCs w:val="22"/>
          <w:lang w:val="en-GB"/>
        </w:rPr>
        <w:t xml:space="preserve"> of the user interfa</w:t>
      </w:r>
      <w:r w:rsidR="0082689F" w:rsidRPr="00A762B9">
        <w:rPr>
          <w:szCs w:val="22"/>
          <w:lang w:val="en-GB"/>
        </w:rPr>
        <w:t>c</w:t>
      </w:r>
      <w:r w:rsidR="0082689F" w:rsidRPr="00A762B9">
        <w:rPr>
          <w:szCs w:val="22"/>
          <w:lang w:val="en-GB"/>
        </w:rPr>
        <w:t xml:space="preserve">es on the tablet that the attendees of the MALL lessons were presented with to work on. Figure </w:t>
      </w:r>
      <w:r w:rsidR="00EC2680" w:rsidRPr="00A762B9">
        <w:rPr>
          <w:szCs w:val="22"/>
          <w:lang w:val="en-GB"/>
        </w:rPr>
        <w:t>2</w:t>
      </w:r>
      <w:r w:rsidR="0082689F" w:rsidRPr="00A762B9">
        <w:rPr>
          <w:szCs w:val="22"/>
          <w:lang w:val="en-GB"/>
        </w:rPr>
        <w:t>(</w:t>
      </w:r>
      <w:r w:rsidR="00A44F31" w:rsidRPr="00A762B9">
        <w:rPr>
          <w:szCs w:val="22"/>
          <w:lang w:val="en-GB"/>
        </w:rPr>
        <w:t>a</w:t>
      </w:r>
      <w:r w:rsidR="0082689F" w:rsidRPr="00A762B9">
        <w:rPr>
          <w:szCs w:val="22"/>
          <w:lang w:val="en-GB"/>
        </w:rPr>
        <w:t xml:space="preserve">) </w:t>
      </w:r>
      <w:r w:rsidR="00A44F31" w:rsidRPr="00A762B9">
        <w:rPr>
          <w:szCs w:val="22"/>
          <w:lang w:val="en-GB"/>
        </w:rPr>
        <w:t xml:space="preserve">shows </w:t>
      </w:r>
      <w:r w:rsidR="00F95D38" w:rsidRPr="00A762B9">
        <w:rPr>
          <w:szCs w:val="22"/>
          <w:lang w:val="en-GB"/>
        </w:rPr>
        <w:t xml:space="preserve">the screen capture of </w:t>
      </w:r>
      <w:r w:rsidR="00A44F31" w:rsidRPr="00A762B9">
        <w:rPr>
          <w:szCs w:val="22"/>
          <w:lang w:val="en-GB"/>
        </w:rPr>
        <w:t>a completed matching statement and pi</w:t>
      </w:r>
      <w:r w:rsidR="00A44F31" w:rsidRPr="00A762B9">
        <w:rPr>
          <w:szCs w:val="22"/>
          <w:lang w:val="en-GB"/>
        </w:rPr>
        <w:t>c</w:t>
      </w:r>
      <w:r w:rsidR="00A44F31" w:rsidRPr="00A762B9">
        <w:rPr>
          <w:szCs w:val="22"/>
          <w:lang w:val="en-GB"/>
        </w:rPr>
        <w:lastRenderedPageBreak/>
        <w:t xml:space="preserve">ture </w:t>
      </w:r>
      <w:r w:rsidR="0082689F" w:rsidRPr="00A762B9">
        <w:rPr>
          <w:szCs w:val="22"/>
          <w:lang w:val="en-GB"/>
        </w:rPr>
        <w:t xml:space="preserve">and Figure </w:t>
      </w:r>
      <w:r w:rsidR="00EC2680" w:rsidRPr="00A762B9">
        <w:rPr>
          <w:szCs w:val="22"/>
          <w:lang w:val="en-GB"/>
        </w:rPr>
        <w:t>2(b)</w:t>
      </w:r>
      <w:r w:rsidR="0082689F" w:rsidRPr="00A762B9">
        <w:rPr>
          <w:szCs w:val="22"/>
          <w:lang w:val="en-GB"/>
        </w:rPr>
        <w:t xml:space="preserve"> </w:t>
      </w:r>
      <w:r w:rsidR="00A44F31" w:rsidRPr="00A762B9">
        <w:rPr>
          <w:szCs w:val="22"/>
          <w:lang w:val="en-GB"/>
        </w:rPr>
        <w:t>shows the screen capture of the video part of the exercise. By ta</w:t>
      </w:r>
      <w:r w:rsidR="00A44F31" w:rsidRPr="00A762B9">
        <w:rPr>
          <w:szCs w:val="22"/>
          <w:lang w:val="en-GB"/>
        </w:rPr>
        <w:t>p</w:t>
      </w:r>
      <w:r w:rsidR="00A44F31" w:rsidRPr="00A762B9">
        <w:rPr>
          <w:szCs w:val="22"/>
          <w:lang w:val="en-GB"/>
        </w:rPr>
        <w:t xml:space="preserve">ping on the video, a learner could watch the characters having a dialogue between them. </w:t>
      </w:r>
    </w:p>
    <w:p w14:paraId="73A8B795" w14:textId="1F0FB56F" w:rsidR="00A44F31" w:rsidRPr="00A762B9" w:rsidRDefault="00A44F31" w:rsidP="00B26F67">
      <w:pPr>
        <w:tabs>
          <w:tab w:val="left" w:pos="709"/>
        </w:tabs>
        <w:spacing w:after="240"/>
        <w:ind w:left="431"/>
        <w:rPr>
          <w:lang w:val="en-GB"/>
        </w:rPr>
      </w:pPr>
      <w:r w:rsidRPr="00A762B9">
        <w:rPr>
          <w:szCs w:val="22"/>
          <w:lang w:val="en-GB"/>
        </w:rPr>
        <w:t xml:space="preserve">The </w:t>
      </w:r>
      <w:r w:rsidRPr="00A762B9">
        <w:rPr>
          <w:i/>
          <w:szCs w:val="22"/>
          <w:lang w:val="en-GB"/>
        </w:rPr>
        <w:t xml:space="preserve">Activity </w:t>
      </w:r>
      <w:r w:rsidR="00F33925" w:rsidRPr="00A762B9">
        <w:rPr>
          <w:szCs w:val="22"/>
          <w:lang w:val="en-GB"/>
        </w:rPr>
        <w:t>part lets a learner answer the solve questions based on the dialog</w:t>
      </w:r>
      <w:r w:rsidR="005925AA" w:rsidRPr="00A762B9">
        <w:rPr>
          <w:szCs w:val="22"/>
          <w:lang w:val="en-GB"/>
        </w:rPr>
        <w:t>ue</w:t>
      </w:r>
      <w:r w:rsidR="00F33925" w:rsidRPr="00A762B9">
        <w:rPr>
          <w:szCs w:val="22"/>
          <w:lang w:val="en-GB"/>
        </w:rPr>
        <w:t xml:space="preserve">. Three answer choices are given, and </w:t>
      </w:r>
      <w:r w:rsidR="00DC0047" w:rsidRPr="00A762B9">
        <w:rPr>
          <w:szCs w:val="22"/>
          <w:lang w:val="en-GB"/>
        </w:rPr>
        <w:t xml:space="preserve">the </w:t>
      </w:r>
      <w:r w:rsidR="00F33925" w:rsidRPr="00A762B9">
        <w:rPr>
          <w:szCs w:val="22"/>
          <w:lang w:val="en-GB"/>
        </w:rPr>
        <w:t>select</w:t>
      </w:r>
      <w:r w:rsidR="008B7DA3" w:rsidRPr="00A762B9">
        <w:rPr>
          <w:szCs w:val="22"/>
          <w:lang w:val="en-GB"/>
        </w:rPr>
        <w:t>ion can be made just by tapping on one of the choices.</w:t>
      </w:r>
      <w:r w:rsidR="00F33925" w:rsidRPr="00A762B9">
        <w:rPr>
          <w:szCs w:val="22"/>
          <w:lang w:val="en-GB"/>
        </w:rPr>
        <w:t xml:space="preserve"> </w:t>
      </w:r>
      <w:r w:rsidR="00AB610A" w:rsidRPr="00A762B9">
        <w:rPr>
          <w:lang w:val="en-GB"/>
        </w:rPr>
        <w:t xml:space="preserve">The </w:t>
      </w:r>
      <w:r w:rsidR="00AB610A" w:rsidRPr="00A762B9">
        <w:rPr>
          <w:i/>
          <w:lang w:val="en-GB"/>
        </w:rPr>
        <w:t>Transcript</w:t>
      </w:r>
      <w:r w:rsidR="00AB610A" w:rsidRPr="00A762B9">
        <w:rPr>
          <w:lang w:val="en-GB"/>
        </w:rPr>
        <w:t xml:space="preserve"> part of the activity lets a learner read the transcript of the conversation. The transcript can be </w:t>
      </w:r>
      <w:r w:rsidR="00AB610A" w:rsidRPr="00A762B9">
        <w:rPr>
          <w:szCs w:val="22"/>
          <w:lang w:val="en-GB"/>
        </w:rPr>
        <w:t>read</w:t>
      </w:r>
      <w:r w:rsidR="00AB610A" w:rsidRPr="00A762B9">
        <w:rPr>
          <w:lang w:val="en-GB"/>
        </w:rPr>
        <w:t xml:space="preserve"> independently of the video, while listening to the </w:t>
      </w:r>
      <w:r w:rsidR="00AB610A" w:rsidRPr="00A762B9">
        <w:rPr>
          <w:rFonts w:eastAsia="SimSun"/>
          <w:noProof/>
          <w:lang w:val="en-GB"/>
        </w:rPr>
        <w:t>conversation</w:t>
      </w:r>
      <w:r w:rsidR="00AB610A" w:rsidRPr="00A762B9">
        <w:rPr>
          <w:lang w:val="en-GB"/>
        </w:rPr>
        <w:t xml:space="preserve"> when the video was playing. This is useful for reading, listening, and pronunciation practice. </w:t>
      </w:r>
      <w:r w:rsidR="00AB610A" w:rsidRPr="00A762B9">
        <w:rPr>
          <w:rFonts w:eastAsia="SimSun"/>
          <w:noProof/>
          <w:lang w:val="en-GB"/>
        </w:rPr>
        <w:t>Tapping on the play button lets the learner listen, pause, forward or repeat the audio. The exercise can be refreshed and repeated as many times as needed</w:t>
      </w:r>
      <w:r w:rsidR="00AB610A" w:rsidRPr="00A762B9">
        <w:rPr>
          <w:lang w:val="en-GB"/>
        </w:rPr>
        <w:t>.</w:t>
      </w:r>
    </w:p>
    <w:tbl>
      <w:tblPr>
        <w:tblStyle w:val="TableGrid"/>
        <w:tblW w:w="0" w:type="auto"/>
        <w:jc w:val="center"/>
        <w:tblLook w:val="04A0" w:firstRow="1" w:lastRow="0" w:firstColumn="1" w:lastColumn="0" w:noHBand="0" w:noVBand="1"/>
      </w:tblPr>
      <w:tblGrid>
        <w:gridCol w:w="3156"/>
        <w:gridCol w:w="3024"/>
      </w:tblGrid>
      <w:tr w:rsidR="0041286D" w:rsidRPr="00A762B9" w14:paraId="2773F540" w14:textId="77777777" w:rsidTr="005C24EF">
        <w:trPr>
          <w:trHeight w:val="4797"/>
          <w:jc w:val="center"/>
        </w:trPr>
        <w:tc>
          <w:tcPr>
            <w:tcW w:w="3156" w:type="dxa"/>
          </w:tcPr>
          <w:p w14:paraId="2A97B2B6" w14:textId="77777777" w:rsidR="0041286D" w:rsidRPr="00A762B9" w:rsidRDefault="0041286D" w:rsidP="0082689F">
            <w:pPr>
              <w:spacing w:line="360" w:lineRule="auto"/>
              <w:rPr>
                <w:rFonts w:ascii="Cambria" w:hAnsi="Cambria"/>
                <w:lang w:val="en-GB"/>
              </w:rPr>
            </w:pPr>
            <w:r w:rsidRPr="00A762B9">
              <w:rPr>
                <w:rFonts w:ascii="Cambria" w:hAnsi="Cambria"/>
                <w:noProof/>
              </w:rPr>
              <w:drawing>
                <wp:inline distT="0" distB="0" distL="0" distR="0" wp14:anchorId="268DB58D" wp14:editId="257AA0A4">
                  <wp:extent cx="1866900" cy="29718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493271_10154411020128172_5240060115660055709_o.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873791" cy="2982769"/>
                          </a:xfrm>
                          <a:prstGeom prst="rect">
                            <a:avLst/>
                          </a:prstGeom>
                        </pic:spPr>
                      </pic:pic>
                    </a:graphicData>
                  </a:graphic>
                </wp:inline>
              </w:drawing>
            </w:r>
          </w:p>
        </w:tc>
        <w:tc>
          <w:tcPr>
            <w:tcW w:w="3024" w:type="dxa"/>
          </w:tcPr>
          <w:p w14:paraId="18AFB308" w14:textId="77777777" w:rsidR="0041286D" w:rsidRPr="00A762B9" w:rsidRDefault="008B7DA3" w:rsidP="0082689F">
            <w:pPr>
              <w:spacing w:line="360" w:lineRule="auto"/>
              <w:rPr>
                <w:rFonts w:ascii="Cambria" w:hAnsi="Cambria"/>
                <w:noProof/>
                <w:lang w:val="en-GB"/>
              </w:rPr>
            </w:pPr>
            <w:r w:rsidRPr="00A762B9">
              <w:rPr>
                <w:rFonts w:ascii="Cambria" w:hAnsi="Cambria"/>
                <w:noProof/>
              </w:rPr>
              <w:drawing>
                <wp:inline distT="0" distB="0" distL="0" distR="0" wp14:anchorId="6C7172D1" wp14:editId="574EA174">
                  <wp:extent cx="1783080" cy="297722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5493233_10154414167648172_4002646302443338776_o.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783080" cy="2977228"/>
                          </a:xfrm>
                          <a:prstGeom prst="rect">
                            <a:avLst/>
                          </a:prstGeom>
                        </pic:spPr>
                      </pic:pic>
                    </a:graphicData>
                  </a:graphic>
                </wp:inline>
              </w:drawing>
            </w:r>
          </w:p>
        </w:tc>
      </w:tr>
    </w:tbl>
    <w:p w14:paraId="26946CB2" w14:textId="77777777" w:rsidR="00BE7803" w:rsidRPr="00A762B9" w:rsidRDefault="008B7DA3" w:rsidP="00AB610A">
      <w:pPr>
        <w:spacing w:after="240"/>
        <w:ind w:left="720"/>
        <w:jc w:val="center"/>
        <w:rPr>
          <w:b/>
          <w:noProof/>
          <w:lang w:val="en-GB"/>
        </w:rPr>
      </w:pPr>
      <w:r w:rsidRPr="00A762B9">
        <w:rPr>
          <w:b/>
          <w:noProof/>
          <w:lang w:val="en-GB"/>
        </w:rPr>
        <w:t xml:space="preserve">Figure </w:t>
      </w:r>
      <w:r w:rsidR="002345F4" w:rsidRPr="00A762B9">
        <w:rPr>
          <w:b/>
          <w:noProof/>
          <w:lang w:val="en-GB"/>
        </w:rPr>
        <w:t>2</w:t>
      </w:r>
      <w:r w:rsidRPr="00A762B9">
        <w:rPr>
          <w:b/>
          <w:noProof/>
          <w:lang w:val="en-GB"/>
        </w:rPr>
        <w:t xml:space="preserve">: </w:t>
      </w:r>
      <w:r w:rsidR="00074F05" w:rsidRPr="00A762B9">
        <w:rPr>
          <w:b/>
          <w:noProof/>
          <w:lang w:val="en-GB"/>
        </w:rPr>
        <w:t>(</w:t>
      </w:r>
      <w:r w:rsidRPr="00A762B9">
        <w:rPr>
          <w:b/>
          <w:noProof/>
          <w:lang w:val="en-GB"/>
        </w:rPr>
        <w:t xml:space="preserve">a) Matching exercise; </w:t>
      </w:r>
      <w:r w:rsidR="00074F05" w:rsidRPr="00A762B9">
        <w:rPr>
          <w:b/>
          <w:noProof/>
          <w:lang w:val="en-GB"/>
        </w:rPr>
        <w:t>(</w:t>
      </w:r>
      <w:r w:rsidRPr="00A762B9">
        <w:rPr>
          <w:b/>
          <w:noProof/>
          <w:lang w:val="en-GB"/>
        </w:rPr>
        <w:t>b) Video</w:t>
      </w:r>
    </w:p>
    <w:p w14:paraId="271AB757" w14:textId="77777777" w:rsidR="00442CF5" w:rsidRPr="00A762B9" w:rsidRDefault="00CC573F" w:rsidP="00F06A9E">
      <w:pPr>
        <w:pStyle w:val="Heading1"/>
        <w:rPr>
          <w:lang w:val="en-GB"/>
        </w:rPr>
      </w:pPr>
      <w:r w:rsidRPr="00A762B9">
        <w:rPr>
          <w:lang w:val="en-GB"/>
        </w:rPr>
        <w:t>Results</w:t>
      </w:r>
    </w:p>
    <w:p w14:paraId="46F853CE" w14:textId="77777777" w:rsidR="00CC573F" w:rsidRPr="00A762B9" w:rsidRDefault="00CC573F" w:rsidP="00CC573F">
      <w:pPr>
        <w:pStyle w:val="Heading2"/>
        <w:ind w:left="576" w:hanging="576"/>
        <w:rPr>
          <w:lang w:val="en-GB"/>
        </w:rPr>
      </w:pPr>
      <w:r w:rsidRPr="00A762B9">
        <w:rPr>
          <w:lang w:val="en-GB"/>
        </w:rPr>
        <w:t>Demographic Information</w:t>
      </w:r>
    </w:p>
    <w:p w14:paraId="3FB3DF73" w14:textId="77777777" w:rsidR="00CE0C09" w:rsidRPr="00A762B9" w:rsidRDefault="00CE0C09" w:rsidP="00074F05">
      <w:pPr>
        <w:rPr>
          <w:lang w:val="en-GB"/>
        </w:rPr>
      </w:pPr>
      <w:r w:rsidRPr="00A762B9">
        <w:rPr>
          <w:lang w:val="en-GB"/>
        </w:rPr>
        <w:t xml:space="preserve">All six participants </w:t>
      </w:r>
      <w:r w:rsidR="00AB610A" w:rsidRPr="00A762B9">
        <w:rPr>
          <w:lang w:val="en-GB"/>
        </w:rPr>
        <w:t xml:space="preserve">were </w:t>
      </w:r>
      <w:r w:rsidRPr="00A762B9">
        <w:rPr>
          <w:lang w:val="en-GB"/>
        </w:rPr>
        <w:t>non-native English speaking migrant women. Selection was made using pu</w:t>
      </w:r>
      <w:r w:rsidRPr="00A762B9">
        <w:rPr>
          <w:lang w:val="en-GB"/>
        </w:rPr>
        <w:t>r</w:t>
      </w:r>
      <w:r w:rsidRPr="00A762B9">
        <w:rPr>
          <w:lang w:val="en-GB"/>
        </w:rPr>
        <w:t>posive sampling identified through the English conversational program from the case study site. Three participants can be grouped into younger (age range 25-34 years old) while the other three as older (age range 40-60 years old). They have lived in Australia between 2 to 12 years. All participants experienced school in L1 in their home country. Four particip</w:t>
      </w:r>
      <w:r w:rsidR="00AD28C4" w:rsidRPr="00A762B9">
        <w:rPr>
          <w:lang w:val="en-GB"/>
        </w:rPr>
        <w:t>ants completed high school</w:t>
      </w:r>
      <w:r w:rsidRPr="00A762B9">
        <w:rPr>
          <w:lang w:val="en-GB"/>
        </w:rPr>
        <w:t xml:space="preserve"> while one experienced interrupted education and one had </w:t>
      </w:r>
      <w:r w:rsidR="00AB610A" w:rsidRPr="00A762B9">
        <w:rPr>
          <w:lang w:val="en-GB"/>
        </w:rPr>
        <w:t>3-4</w:t>
      </w:r>
      <w:r w:rsidRPr="00A762B9">
        <w:rPr>
          <w:lang w:val="en-GB"/>
        </w:rPr>
        <w:t xml:space="preserve"> years of informal primary level religious schoo</w:t>
      </w:r>
      <w:r w:rsidRPr="00A762B9">
        <w:rPr>
          <w:lang w:val="en-GB"/>
        </w:rPr>
        <w:t>l</w:t>
      </w:r>
      <w:r w:rsidRPr="00A762B9">
        <w:rPr>
          <w:lang w:val="en-GB"/>
        </w:rPr>
        <w:t xml:space="preserve">ing experience. </w:t>
      </w:r>
      <w:r w:rsidR="00AB610A" w:rsidRPr="00A762B9">
        <w:rPr>
          <w:lang w:val="en-GB"/>
        </w:rPr>
        <w:t>The confidentiality of the participants is protected by using code names. Demograp</w:t>
      </w:r>
      <w:r w:rsidR="00AB610A" w:rsidRPr="00A762B9">
        <w:rPr>
          <w:lang w:val="en-GB"/>
        </w:rPr>
        <w:t>h</w:t>
      </w:r>
      <w:r w:rsidR="00AB610A" w:rsidRPr="00A762B9">
        <w:rPr>
          <w:lang w:val="en-GB"/>
        </w:rPr>
        <w:t xml:space="preserve">ic data </w:t>
      </w:r>
      <w:r w:rsidRPr="00A762B9">
        <w:rPr>
          <w:lang w:val="en-GB"/>
        </w:rPr>
        <w:t>were collected about</w:t>
      </w:r>
      <w:r w:rsidR="00AB610A" w:rsidRPr="00A762B9">
        <w:rPr>
          <w:lang w:val="en-GB"/>
        </w:rPr>
        <w:t xml:space="preserve"> participants’</w:t>
      </w:r>
      <w:r w:rsidRPr="00A762B9">
        <w:rPr>
          <w:lang w:val="en-GB"/>
        </w:rPr>
        <w:t xml:space="preserve"> country of origin</w:t>
      </w:r>
      <w:r w:rsidR="00605F71" w:rsidRPr="00A762B9">
        <w:rPr>
          <w:lang w:val="en-GB"/>
        </w:rPr>
        <w:t xml:space="preserve"> and </w:t>
      </w:r>
      <w:r w:rsidRPr="00A762B9">
        <w:rPr>
          <w:lang w:val="en-GB"/>
        </w:rPr>
        <w:t>residency status</w:t>
      </w:r>
      <w:r w:rsidR="00AB610A" w:rsidRPr="00A762B9">
        <w:rPr>
          <w:lang w:val="en-GB"/>
        </w:rPr>
        <w:t xml:space="preserve"> (Table 1)</w:t>
      </w:r>
      <w:r w:rsidR="00605F71" w:rsidRPr="00A762B9">
        <w:rPr>
          <w:lang w:val="en-GB"/>
        </w:rPr>
        <w:t>.</w:t>
      </w:r>
    </w:p>
    <w:p w14:paraId="1F179497" w14:textId="77777777" w:rsidR="005C24EF" w:rsidRDefault="005C24EF">
      <w:pPr>
        <w:spacing w:after="0"/>
        <w:rPr>
          <w:b/>
          <w:lang w:val="en-GB"/>
        </w:rPr>
      </w:pPr>
      <w:r>
        <w:rPr>
          <w:b/>
          <w:lang w:val="en-GB"/>
        </w:rPr>
        <w:br w:type="page"/>
      </w:r>
    </w:p>
    <w:p w14:paraId="729021E8" w14:textId="2499106B" w:rsidR="003031CD" w:rsidRPr="00A762B9" w:rsidRDefault="00EB0326" w:rsidP="00AD28C4">
      <w:pPr>
        <w:spacing w:after="60"/>
        <w:jc w:val="center"/>
        <w:rPr>
          <w:b/>
          <w:lang w:val="en-GB"/>
        </w:rPr>
      </w:pPr>
      <w:proofErr w:type="gramStart"/>
      <w:r w:rsidRPr="00A762B9">
        <w:rPr>
          <w:b/>
          <w:lang w:val="en-GB"/>
        </w:rPr>
        <w:lastRenderedPageBreak/>
        <w:t xml:space="preserve">Table </w:t>
      </w:r>
      <w:r w:rsidR="002345F4" w:rsidRPr="00A762B9">
        <w:rPr>
          <w:b/>
          <w:lang w:val="en-GB"/>
        </w:rPr>
        <w:t>1</w:t>
      </w:r>
      <w:r w:rsidR="00405D4B" w:rsidRPr="00A762B9">
        <w:rPr>
          <w:b/>
          <w:lang w:val="en-GB"/>
        </w:rPr>
        <w:t>.</w:t>
      </w:r>
      <w:proofErr w:type="gramEnd"/>
      <w:r w:rsidR="00405D4B" w:rsidRPr="00A762B9">
        <w:rPr>
          <w:b/>
          <w:lang w:val="en-GB"/>
        </w:rPr>
        <w:t xml:space="preserve"> </w:t>
      </w:r>
      <w:r w:rsidRPr="00A762B9">
        <w:rPr>
          <w:b/>
          <w:lang w:val="en-GB"/>
        </w:rPr>
        <w:t>Participants’ demographic information</w:t>
      </w:r>
    </w:p>
    <w:tbl>
      <w:tblPr>
        <w:tblStyle w:val="TableGrid16"/>
        <w:tblW w:w="0" w:type="auto"/>
        <w:jc w:val="center"/>
        <w:tblLayout w:type="fixed"/>
        <w:tblLook w:val="04A0" w:firstRow="1" w:lastRow="0" w:firstColumn="1" w:lastColumn="0" w:noHBand="0" w:noVBand="1"/>
      </w:tblPr>
      <w:tblGrid>
        <w:gridCol w:w="851"/>
        <w:gridCol w:w="708"/>
        <w:gridCol w:w="1203"/>
        <w:gridCol w:w="1207"/>
        <w:gridCol w:w="4111"/>
      </w:tblGrid>
      <w:tr w:rsidR="00CE0C09" w:rsidRPr="00A762B9" w14:paraId="4D4D7170" w14:textId="77777777" w:rsidTr="000C0732">
        <w:trPr>
          <w:cantSplit/>
          <w:jc w:val="center"/>
        </w:trPr>
        <w:tc>
          <w:tcPr>
            <w:tcW w:w="851" w:type="dxa"/>
          </w:tcPr>
          <w:p w14:paraId="1E71A709" w14:textId="77777777" w:rsidR="00CE0C09" w:rsidRPr="00A762B9" w:rsidRDefault="00CE0C09" w:rsidP="0003551B">
            <w:pPr>
              <w:spacing w:after="0"/>
              <w:jc w:val="center"/>
              <w:rPr>
                <w:b/>
                <w:sz w:val="20"/>
                <w:szCs w:val="20"/>
                <w:lang w:val="en-GB"/>
              </w:rPr>
            </w:pPr>
            <w:r w:rsidRPr="00A762B9">
              <w:rPr>
                <w:b/>
                <w:sz w:val="20"/>
                <w:szCs w:val="20"/>
                <w:lang w:val="en-GB"/>
              </w:rPr>
              <w:t>Code name</w:t>
            </w:r>
          </w:p>
        </w:tc>
        <w:tc>
          <w:tcPr>
            <w:tcW w:w="708" w:type="dxa"/>
          </w:tcPr>
          <w:p w14:paraId="0921D186" w14:textId="77777777" w:rsidR="00CE0C09" w:rsidRPr="00A762B9" w:rsidRDefault="00CE0C09" w:rsidP="0003551B">
            <w:pPr>
              <w:spacing w:after="0"/>
              <w:jc w:val="center"/>
              <w:rPr>
                <w:b/>
                <w:sz w:val="20"/>
                <w:szCs w:val="20"/>
                <w:lang w:val="en-GB"/>
              </w:rPr>
            </w:pPr>
            <w:r w:rsidRPr="00A762B9">
              <w:rPr>
                <w:b/>
                <w:sz w:val="20"/>
                <w:szCs w:val="20"/>
                <w:lang w:val="en-GB"/>
              </w:rPr>
              <w:t>Age</w:t>
            </w:r>
          </w:p>
        </w:tc>
        <w:tc>
          <w:tcPr>
            <w:tcW w:w="1203" w:type="dxa"/>
          </w:tcPr>
          <w:p w14:paraId="716FBF91" w14:textId="77777777" w:rsidR="00CE0C09" w:rsidRPr="00A762B9" w:rsidRDefault="00CE0C09" w:rsidP="0003551B">
            <w:pPr>
              <w:spacing w:after="0"/>
              <w:jc w:val="center"/>
              <w:rPr>
                <w:b/>
                <w:sz w:val="20"/>
                <w:szCs w:val="20"/>
                <w:lang w:val="en-GB"/>
              </w:rPr>
            </w:pPr>
            <w:r w:rsidRPr="00A762B9">
              <w:rPr>
                <w:b/>
                <w:sz w:val="20"/>
                <w:szCs w:val="20"/>
                <w:lang w:val="en-GB"/>
              </w:rPr>
              <w:t>Country of origin</w:t>
            </w:r>
          </w:p>
        </w:tc>
        <w:tc>
          <w:tcPr>
            <w:tcW w:w="1207" w:type="dxa"/>
          </w:tcPr>
          <w:p w14:paraId="67151F3A" w14:textId="77777777" w:rsidR="00CE0C09" w:rsidRPr="00A762B9" w:rsidRDefault="00CE0C09" w:rsidP="0003551B">
            <w:pPr>
              <w:spacing w:after="0"/>
              <w:jc w:val="center"/>
              <w:rPr>
                <w:b/>
                <w:sz w:val="20"/>
                <w:szCs w:val="20"/>
                <w:lang w:val="en-GB"/>
              </w:rPr>
            </w:pPr>
            <w:r w:rsidRPr="00A762B9">
              <w:rPr>
                <w:b/>
                <w:sz w:val="20"/>
                <w:szCs w:val="20"/>
                <w:lang w:val="en-GB"/>
              </w:rPr>
              <w:t>Years living in Australia</w:t>
            </w:r>
          </w:p>
        </w:tc>
        <w:tc>
          <w:tcPr>
            <w:tcW w:w="4111" w:type="dxa"/>
          </w:tcPr>
          <w:p w14:paraId="305BD029" w14:textId="77777777" w:rsidR="00CE0C09" w:rsidRPr="00A762B9" w:rsidRDefault="00103E5F" w:rsidP="00103E5F">
            <w:pPr>
              <w:spacing w:after="0"/>
              <w:jc w:val="center"/>
              <w:rPr>
                <w:b/>
                <w:sz w:val="20"/>
                <w:szCs w:val="20"/>
                <w:lang w:val="en-GB"/>
              </w:rPr>
            </w:pPr>
            <w:r w:rsidRPr="00A762B9">
              <w:rPr>
                <w:b/>
                <w:sz w:val="20"/>
                <w:szCs w:val="20"/>
                <w:lang w:val="en-GB"/>
              </w:rPr>
              <w:t>Chronology of r</w:t>
            </w:r>
            <w:r w:rsidR="00CE0C09" w:rsidRPr="00A762B9">
              <w:rPr>
                <w:b/>
                <w:sz w:val="20"/>
                <w:szCs w:val="20"/>
                <w:lang w:val="en-GB"/>
              </w:rPr>
              <w:t xml:space="preserve">esidency </w:t>
            </w:r>
          </w:p>
        </w:tc>
      </w:tr>
      <w:tr w:rsidR="00CE0C09" w:rsidRPr="00A762B9" w14:paraId="37593C37" w14:textId="77777777" w:rsidTr="000C0732">
        <w:trPr>
          <w:cantSplit/>
          <w:jc w:val="center"/>
        </w:trPr>
        <w:tc>
          <w:tcPr>
            <w:tcW w:w="851" w:type="dxa"/>
          </w:tcPr>
          <w:p w14:paraId="2F05A689" w14:textId="77777777" w:rsidR="00CE0C09" w:rsidRPr="00A762B9" w:rsidRDefault="00CE0C09" w:rsidP="0003551B">
            <w:pPr>
              <w:spacing w:after="0"/>
              <w:rPr>
                <w:sz w:val="20"/>
                <w:szCs w:val="20"/>
                <w:lang w:val="en-GB"/>
              </w:rPr>
            </w:pPr>
            <w:r w:rsidRPr="00A762B9">
              <w:rPr>
                <w:sz w:val="20"/>
                <w:szCs w:val="20"/>
                <w:lang w:val="en-GB"/>
              </w:rPr>
              <w:t>Suki</w:t>
            </w:r>
          </w:p>
        </w:tc>
        <w:tc>
          <w:tcPr>
            <w:tcW w:w="708" w:type="dxa"/>
          </w:tcPr>
          <w:p w14:paraId="06D2AF3D" w14:textId="77777777" w:rsidR="00CE0C09" w:rsidRPr="00A762B9" w:rsidRDefault="00CE0C09" w:rsidP="0003551B">
            <w:pPr>
              <w:spacing w:after="0"/>
              <w:rPr>
                <w:sz w:val="20"/>
                <w:szCs w:val="20"/>
                <w:lang w:val="en-GB"/>
              </w:rPr>
            </w:pPr>
            <w:r w:rsidRPr="00A762B9">
              <w:rPr>
                <w:sz w:val="20"/>
                <w:szCs w:val="20"/>
                <w:lang w:val="en-GB"/>
              </w:rPr>
              <w:t>25-29</w:t>
            </w:r>
          </w:p>
        </w:tc>
        <w:tc>
          <w:tcPr>
            <w:tcW w:w="1203" w:type="dxa"/>
          </w:tcPr>
          <w:p w14:paraId="5B9965FD" w14:textId="77777777" w:rsidR="00CE0C09" w:rsidRPr="00A762B9" w:rsidRDefault="00CE0C09" w:rsidP="0003551B">
            <w:pPr>
              <w:spacing w:after="0"/>
              <w:rPr>
                <w:sz w:val="20"/>
                <w:szCs w:val="20"/>
                <w:lang w:val="en-GB"/>
              </w:rPr>
            </w:pPr>
            <w:r w:rsidRPr="00A762B9">
              <w:rPr>
                <w:sz w:val="20"/>
                <w:szCs w:val="20"/>
                <w:lang w:val="en-GB"/>
              </w:rPr>
              <w:t>Afghanistan</w:t>
            </w:r>
          </w:p>
        </w:tc>
        <w:tc>
          <w:tcPr>
            <w:tcW w:w="1207" w:type="dxa"/>
          </w:tcPr>
          <w:p w14:paraId="26EA88E8" w14:textId="77777777" w:rsidR="00CE0C09" w:rsidRPr="00A762B9" w:rsidRDefault="00CE0C09" w:rsidP="0003551B">
            <w:pPr>
              <w:spacing w:after="0"/>
              <w:jc w:val="center"/>
              <w:rPr>
                <w:sz w:val="20"/>
                <w:szCs w:val="20"/>
                <w:lang w:val="en-GB"/>
              </w:rPr>
            </w:pPr>
            <w:r w:rsidRPr="00A762B9">
              <w:rPr>
                <w:sz w:val="20"/>
                <w:szCs w:val="20"/>
                <w:lang w:val="en-GB"/>
              </w:rPr>
              <w:t>4</w:t>
            </w:r>
          </w:p>
        </w:tc>
        <w:tc>
          <w:tcPr>
            <w:tcW w:w="4111" w:type="dxa"/>
          </w:tcPr>
          <w:p w14:paraId="0E92F8A3" w14:textId="58DC9583" w:rsidR="00CE0C09" w:rsidRPr="00A762B9" w:rsidRDefault="000C0732" w:rsidP="00385EAB">
            <w:pPr>
              <w:spacing w:after="0"/>
              <w:rPr>
                <w:sz w:val="20"/>
                <w:szCs w:val="20"/>
                <w:lang w:val="en-GB"/>
              </w:rPr>
            </w:pPr>
            <w:r>
              <w:rPr>
                <w:sz w:val="20"/>
                <w:szCs w:val="20"/>
                <w:lang w:val="en-GB"/>
              </w:rPr>
              <w:t xml:space="preserve">Citizen of </w:t>
            </w:r>
            <w:r w:rsidR="00CE0C09" w:rsidRPr="00A762B9">
              <w:rPr>
                <w:sz w:val="20"/>
                <w:szCs w:val="20"/>
                <w:lang w:val="en-GB"/>
              </w:rPr>
              <w:t xml:space="preserve">Afghanistan; refugee in Iran; </w:t>
            </w:r>
            <w:r w:rsidR="00385EAB" w:rsidRPr="00A762B9">
              <w:rPr>
                <w:sz w:val="20"/>
                <w:szCs w:val="20"/>
                <w:lang w:val="en-GB"/>
              </w:rPr>
              <w:t>pe</w:t>
            </w:r>
            <w:r w:rsidR="00CE0C09" w:rsidRPr="00A762B9">
              <w:rPr>
                <w:sz w:val="20"/>
                <w:szCs w:val="20"/>
                <w:lang w:val="en-GB"/>
              </w:rPr>
              <w:t>rm</w:t>
            </w:r>
            <w:r w:rsidR="00CE0C09" w:rsidRPr="00A762B9">
              <w:rPr>
                <w:sz w:val="20"/>
                <w:szCs w:val="20"/>
                <w:lang w:val="en-GB"/>
              </w:rPr>
              <w:t>a</w:t>
            </w:r>
            <w:r w:rsidR="00CE0C09" w:rsidRPr="00A762B9">
              <w:rPr>
                <w:sz w:val="20"/>
                <w:szCs w:val="20"/>
                <w:lang w:val="en-GB"/>
              </w:rPr>
              <w:t>nent resident of Australia</w:t>
            </w:r>
          </w:p>
        </w:tc>
      </w:tr>
      <w:tr w:rsidR="00CE0C09" w:rsidRPr="00A762B9" w14:paraId="2A5DA8DE" w14:textId="77777777" w:rsidTr="000C0732">
        <w:trPr>
          <w:cantSplit/>
          <w:jc w:val="center"/>
        </w:trPr>
        <w:tc>
          <w:tcPr>
            <w:tcW w:w="851" w:type="dxa"/>
          </w:tcPr>
          <w:p w14:paraId="7567C9E4" w14:textId="77777777" w:rsidR="00CE0C09" w:rsidRPr="00A762B9" w:rsidRDefault="00CE0C09" w:rsidP="0003551B">
            <w:pPr>
              <w:spacing w:after="0"/>
              <w:rPr>
                <w:sz w:val="20"/>
                <w:szCs w:val="20"/>
                <w:lang w:val="en-GB"/>
              </w:rPr>
            </w:pPr>
            <w:r w:rsidRPr="00A762B9">
              <w:rPr>
                <w:sz w:val="20"/>
                <w:szCs w:val="20"/>
                <w:lang w:val="en-GB"/>
              </w:rPr>
              <w:t>Rea</w:t>
            </w:r>
          </w:p>
        </w:tc>
        <w:tc>
          <w:tcPr>
            <w:tcW w:w="708" w:type="dxa"/>
          </w:tcPr>
          <w:p w14:paraId="29B92DB6" w14:textId="77777777" w:rsidR="00CE0C09" w:rsidRPr="00A762B9" w:rsidRDefault="00CE0C09" w:rsidP="0003551B">
            <w:pPr>
              <w:spacing w:after="0"/>
              <w:rPr>
                <w:sz w:val="20"/>
                <w:szCs w:val="20"/>
                <w:lang w:val="en-GB"/>
              </w:rPr>
            </w:pPr>
            <w:r w:rsidRPr="00A762B9">
              <w:rPr>
                <w:sz w:val="20"/>
                <w:szCs w:val="20"/>
                <w:lang w:val="en-GB"/>
              </w:rPr>
              <w:t>55-59</w:t>
            </w:r>
          </w:p>
        </w:tc>
        <w:tc>
          <w:tcPr>
            <w:tcW w:w="1203" w:type="dxa"/>
          </w:tcPr>
          <w:p w14:paraId="401B5896" w14:textId="77777777" w:rsidR="00CE0C09" w:rsidRPr="00A762B9" w:rsidRDefault="00CE0C09" w:rsidP="0003551B">
            <w:pPr>
              <w:spacing w:after="0"/>
              <w:rPr>
                <w:sz w:val="20"/>
                <w:szCs w:val="20"/>
                <w:lang w:val="en-GB"/>
              </w:rPr>
            </w:pPr>
            <w:r w:rsidRPr="00A762B9">
              <w:rPr>
                <w:sz w:val="20"/>
                <w:szCs w:val="20"/>
                <w:lang w:val="en-GB"/>
              </w:rPr>
              <w:t>Iraq</w:t>
            </w:r>
          </w:p>
        </w:tc>
        <w:tc>
          <w:tcPr>
            <w:tcW w:w="1207" w:type="dxa"/>
          </w:tcPr>
          <w:p w14:paraId="7422588B" w14:textId="77777777" w:rsidR="00CE0C09" w:rsidRPr="00A762B9" w:rsidRDefault="00CE0C09" w:rsidP="0003551B">
            <w:pPr>
              <w:spacing w:after="0"/>
              <w:jc w:val="center"/>
              <w:rPr>
                <w:sz w:val="20"/>
                <w:szCs w:val="20"/>
                <w:lang w:val="en-GB"/>
              </w:rPr>
            </w:pPr>
            <w:r w:rsidRPr="00A762B9">
              <w:rPr>
                <w:sz w:val="20"/>
                <w:szCs w:val="20"/>
                <w:lang w:val="en-GB"/>
              </w:rPr>
              <w:t>12</w:t>
            </w:r>
          </w:p>
        </w:tc>
        <w:tc>
          <w:tcPr>
            <w:tcW w:w="4111" w:type="dxa"/>
          </w:tcPr>
          <w:p w14:paraId="64ABB578" w14:textId="77777777" w:rsidR="00CE0C09" w:rsidRPr="00A762B9" w:rsidRDefault="00CE0C09" w:rsidP="00385EAB">
            <w:pPr>
              <w:spacing w:after="0"/>
              <w:rPr>
                <w:sz w:val="20"/>
                <w:szCs w:val="20"/>
                <w:lang w:val="en-GB"/>
              </w:rPr>
            </w:pPr>
            <w:r w:rsidRPr="00A762B9">
              <w:rPr>
                <w:sz w:val="20"/>
                <w:szCs w:val="20"/>
                <w:lang w:val="en-GB"/>
              </w:rPr>
              <w:t>Citizen of Iraq; refugee in Iran, Malaysia and I</w:t>
            </w:r>
            <w:r w:rsidRPr="00A762B9">
              <w:rPr>
                <w:sz w:val="20"/>
                <w:szCs w:val="20"/>
                <w:lang w:val="en-GB"/>
              </w:rPr>
              <w:t>n</w:t>
            </w:r>
            <w:r w:rsidRPr="00A762B9">
              <w:rPr>
                <w:sz w:val="20"/>
                <w:szCs w:val="20"/>
                <w:lang w:val="en-GB"/>
              </w:rPr>
              <w:t xml:space="preserve">donesia; </w:t>
            </w:r>
            <w:r w:rsidR="00385EAB" w:rsidRPr="00A762B9">
              <w:rPr>
                <w:sz w:val="20"/>
                <w:szCs w:val="20"/>
                <w:lang w:val="en-GB"/>
              </w:rPr>
              <w:t>c</w:t>
            </w:r>
            <w:r w:rsidRPr="00A762B9">
              <w:rPr>
                <w:sz w:val="20"/>
                <w:szCs w:val="20"/>
                <w:lang w:val="en-GB"/>
              </w:rPr>
              <w:t>itizen of Australia</w:t>
            </w:r>
          </w:p>
        </w:tc>
      </w:tr>
      <w:tr w:rsidR="00CE0C09" w:rsidRPr="00A762B9" w14:paraId="3ACC8F15" w14:textId="77777777" w:rsidTr="000C0732">
        <w:trPr>
          <w:cantSplit/>
          <w:jc w:val="center"/>
        </w:trPr>
        <w:tc>
          <w:tcPr>
            <w:tcW w:w="851" w:type="dxa"/>
          </w:tcPr>
          <w:p w14:paraId="6624122E" w14:textId="77777777" w:rsidR="00CE0C09" w:rsidRPr="00A762B9" w:rsidRDefault="00CE0C09" w:rsidP="0003551B">
            <w:pPr>
              <w:spacing w:after="0"/>
              <w:rPr>
                <w:sz w:val="20"/>
                <w:szCs w:val="20"/>
                <w:lang w:val="en-GB"/>
              </w:rPr>
            </w:pPr>
            <w:proofErr w:type="spellStart"/>
            <w:r w:rsidRPr="00A762B9">
              <w:rPr>
                <w:sz w:val="20"/>
                <w:szCs w:val="20"/>
                <w:lang w:val="en-GB"/>
              </w:rPr>
              <w:t>Feeda</w:t>
            </w:r>
            <w:proofErr w:type="spellEnd"/>
          </w:p>
        </w:tc>
        <w:tc>
          <w:tcPr>
            <w:tcW w:w="708" w:type="dxa"/>
          </w:tcPr>
          <w:p w14:paraId="10DA5E22" w14:textId="77777777" w:rsidR="00CE0C09" w:rsidRPr="00A762B9" w:rsidRDefault="00CE0C09" w:rsidP="0003551B">
            <w:pPr>
              <w:spacing w:after="0"/>
              <w:rPr>
                <w:sz w:val="20"/>
                <w:szCs w:val="20"/>
                <w:lang w:val="en-GB"/>
              </w:rPr>
            </w:pPr>
            <w:r w:rsidRPr="00A762B9">
              <w:rPr>
                <w:sz w:val="20"/>
                <w:szCs w:val="20"/>
                <w:lang w:val="en-GB"/>
              </w:rPr>
              <w:t>25-29</w:t>
            </w:r>
          </w:p>
        </w:tc>
        <w:tc>
          <w:tcPr>
            <w:tcW w:w="1203" w:type="dxa"/>
          </w:tcPr>
          <w:p w14:paraId="2459F5A7" w14:textId="77777777" w:rsidR="00CE0C09" w:rsidRPr="00A762B9" w:rsidRDefault="00CE0C09" w:rsidP="0003551B">
            <w:pPr>
              <w:spacing w:after="0"/>
              <w:rPr>
                <w:sz w:val="20"/>
                <w:szCs w:val="20"/>
                <w:lang w:val="en-GB"/>
              </w:rPr>
            </w:pPr>
            <w:r w:rsidRPr="00A762B9">
              <w:rPr>
                <w:sz w:val="20"/>
                <w:szCs w:val="20"/>
                <w:lang w:val="en-GB"/>
              </w:rPr>
              <w:t>Libya</w:t>
            </w:r>
          </w:p>
        </w:tc>
        <w:tc>
          <w:tcPr>
            <w:tcW w:w="1207" w:type="dxa"/>
          </w:tcPr>
          <w:p w14:paraId="2A31BD18" w14:textId="77777777" w:rsidR="00CE0C09" w:rsidRPr="00A762B9" w:rsidRDefault="00CE0C09" w:rsidP="0003551B">
            <w:pPr>
              <w:spacing w:after="0"/>
              <w:jc w:val="center"/>
              <w:rPr>
                <w:sz w:val="20"/>
                <w:szCs w:val="20"/>
                <w:lang w:val="en-GB"/>
              </w:rPr>
            </w:pPr>
            <w:r w:rsidRPr="00A762B9">
              <w:rPr>
                <w:sz w:val="20"/>
                <w:szCs w:val="20"/>
                <w:lang w:val="en-GB"/>
              </w:rPr>
              <w:t>2</w:t>
            </w:r>
          </w:p>
        </w:tc>
        <w:tc>
          <w:tcPr>
            <w:tcW w:w="4111" w:type="dxa"/>
          </w:tcPr>
          <w:p w14:paraId="513008C0" w14:textId="77777777" w:rsidR="00CE0C09" w:rsidRPr="00A762B9" w:rsidRDefault="00CE0C09" w:rsidP="00385EAB">
            <w:pPr>
              <w:spacing w:after="0"/>
              <w:rPr>
                <w:sz w:val="20"/>
                <w:szCs w:val="20"/>
                <w:lang w:val="en-GB"/>
              </w:rPr>
            </w:pPr>
            <w:r w:rsidRPr="00A762B9">
              <w:rPr>
                <w:sz w:val="20"/>
                <w:szCs w:val="20"/>
                <w:lang w:val="en-GB"/>
              </w:rPr>
              <w:t xml:space="preserve">Citizen of Libya; lived in Libya; </w:t>
            </w:r>
            <w:r w:rsidR="00385EAB" w:rsidRPr="00A762B9">
              <w:rPr>
                <w:sz w:val="20"/>
                <w:szCs w:val="20"/>
                <w:lang w:val="en-GB"/>
              </w:rPr>
              <w:t>stud</w:t>
            </w:r>
            <w:r w:rsidRPr="00A762B9">
              <w:rPr>
                <w:sz w:val="20"/>
                <w:szCs w:val="20"/>
                <w:lang w:val="en-GB"/>
              </w:rPr>
              <w:t>ent visa (spouse) in Australia</w:t>
            </w:r>
          </w:p>
        </w:tc>
      </w:tr>
      <w:tr w:rsidR="00CE0C09" w:rsidRPr="00A762B9" w14:paraId="7185056F" w14:textId="77777777" w:rsidTr="000C0732">
        <w:trPr>
          <w:cantSplit/>
          <w:jc w:val="center"/>
        </w:trPr>
        <w:tc>
          <w:tcPr>
            <w:tcW w:w="851" w:type="dxa"/>
          </w:tcPr>
          <w:p w14:paraId="5499F098" w14:textId="77777777" w:rsidR="00CE0C09" w:rsidRPr="00A762B9" w:rsidRDefault="00CE0C09" w:rsidP="0003551B">
            <w:pPr>
              <w:spacing w:after="0"/>
              <w:rPr>
                <w:sz w:val="20"/>
                <w:szCs w:val="20"/>
                <w:lang w:val="en-GB"/>
              </w:rPr>
            </w:pPr>
            <w:r w:rsidRPr="00A762B9">
              <w:rPr>
                <w:sz w:val="20"/>
                <w:szCs w:val="20"/>
                <w:lang w:val="en-GB"/>
              </w:rPr>
              <w:t>Liddy</w:t>
            </w:r>
          </w:p>
        </w:tc>
        <w:tc>
          <w:tcPr>
            <w:tcW w:w="708" w:type="dxa"/>
          </w:tcPr>
          <w:p w14:paraId="30AFDA80" w14:textId="77777777" w:rsidR="00CE0C09" w:rsidRPr="00A762B9" w:rsidRDefault="00CE0C09" w:rsidP="0003551B">
            <w:pPr>
              <w:spacing w:after="0"/>
              <w:rPr>
                <w:sz w:val="20"/>
                <w:szCs w:val="20"/>
                <w:lang w:val="en-GB"/>
              </w:rPr>
            </w:pPr>
            <w:r w:rsidRPr="00A762B9">
              <w:rPr>
                <w:sz w:val="20"/>
                <w:szCs w:val="20"/>
                <w:lang w:val="en-GB"/>
              </w:rPr>
              <w:t>40-44</w:t>
            </w:r>
          </w:p>
        </w:tc>
        <w:tc>
          <w:tcPr>
            <w:tcW w:w="1203" w:type="dxa"/>
          </w:tcPr>
          <w:p w14:paraId="655E2DD3" w14:textId="77777777" w:rsidR="00CE0C09" w:rsidRPr="00A762B9" w:rsidRDefault="00CE0C09" w:rsidP="0003551B">
            <w:pPr>
              <w:spacing w:after="0"/>
              <w:rPr>
                <w:sz w:val="20"/>
                <w:szCs w:val="20"/>
                <w:lang w:val="en-GB"/>
              </w:rPr>
            </w:pPr>
            <w:r w:rsidRPr="00A762B9">
              <w:rPr>
                <w:sz w:val="20"/>
                <w:szCs w:val="20"/>
                <w:lang w:val="en-GB"/>
              </w:rPr>
              <w:t>China</w:t>
            </w:r>
          </w:p>
        </w:tc>
        <w:tc>
          <w:tcPr>
            <w:tcW w:w="1207" w:type="dxa"/>
          </w:tcPr>
          <w:p w14:paraId="6910E2DF" w14:textId="77777777" w:rsidR="00CE0C09" w:rsidRPr="00A762B9" w:rsidRDefault="00CE0C09" w:rsidP="0003551B">
            <w:pPr>
              <w:spacing w:after="0"/>
              <w:jc w:val="center"/>
              <w:rPr>
                <w:sz w:val="20"/>
                <w:szCs w:val="20"/>
                <w:lang w:val="en-GB"/>
              </w:rPr>
            </w:pPr>
            <w:r w:rsidRPr="00A762B9">
              <w:rPr>
                <w:sz w:val="20"/>
                <w:szCs w:val="20"/>
                <w:lang w:val="en-GB"/>
              </w:rPr>
              <w:t>7</w:t>
            </w:r>
          </w:p>
        </w:tc>
        <w:tc>
          <w:tcPr>
            <w:tcW w:w="4111" w:type="dxa"/>
          </w:tcPr>
          <w:p w14:paraId="47DC8271" w14:textId="77777777" w:rsidR="00CE0C09" w:rsidRPr="00A762B9" w:rsidRDefault="00CE0C09" w:rsidP="00385EAB">
            <w:pPr>
              <w:spacing w:after="0"/>
              <w:rPr>
                <w:sz w:val="20"/>
                <w:szCs w:val="20"/>
                <w:lang w:val="en-GB"/>
              </w:rPr>
            </w:pPr>
            <w:r w:rsidRPr="00A762B9">
              <w:rPr>
                <w:sz w:val="20"/>
                <w:szCs w:val="20"/>
                <w:lang w:val="en-GB"/>
              </w:rPr>
              <w:t xml:space="preserve">Citizen of </w:t>
            </w:r>
            <w:r w:rsidR="00385EAB" w:rsidRPr="00A762B9">
              <w:rPr>
                <w:sz w:val="20"/>
                <w:szCs w:val="20"/>
                <w:lang w:val="en-GB"/>
              </w:rPr>
              <w:t>C</w:t>
            </w:r>
            <w:r w:rsidRPr="00A762B9">
              <w:rPr>
                <w:sz w:val="20"/>
                <w:szCs w:val="20"/>
                <w:lang w:val="en-GB"/>
              </w:rPr>
              <w:t xml:space="preserve">hina; lived in China; </w:t>
            </w:r>
            <w:r w:rsidR="00385EAB" w:rsidRPr="00A762B9">
              <w:rPr>
                <w:sz w:val="20"/>
                <w:szCs w:val="20"/>
                <w:lang w:val="en-GB"/>
              </w:rPr>
              <w:t>c</w:t>
            </w:r>
            <w:r w:rsidRPr="00A762B9">
              <w:rPr>
                <w:sz w:val="20"/>
                <w:szCs w:val="20"/>
                <w:lang w:val="en-GB"/>
              </w:rPr>
              <w:t>itizen of Au</w:t>
            </w:r>
            <w:r w:rsidRPr="00A762B9">
              <w:rPr>
                <w:sz w:val="20"/>
                <w:szCs w:val="20"/>
                <w:lang w:val="en-GB"/>
              </w:rPr>
              <w:t>s</w:t>
            </w:r>
            <w:r w:rsidRPr="00A762B9">
              <w:rPr>
                <w:sz w:val="20"/>
                <w:szCs w:val="20"/>
                <w:lang w:val="en-GB"/>
              </w:rPr>
              <w:t>tralia</w:t>
            </w:r>
          </w:p>
        </w:tc>
      </w:tr>
      <w:tr w:rsidR="00CE0C09" w:rsidRPr="00A762B9" w14:paraId="39EEC96A" w14:textId="77777777" w:rsidTr="000C0732">
        <w:trPr>
          <w:cantSplit/>
          <w:jc w:val="center"/>
        </w:trPr>
        <w:tc>
          <w:tcPr>
            <w:tcW w:w="851" w:type="dxa"/>
          </w:tcPr>
          <w:p w14:paraId="172E721B" w14:textId="77777777" w:rsidR="00CE0C09" w:rsidRPr="00A762B9" w:rsidRDefault="00CE0C09" w:rsidP="0003551B">
            <w:pPr>
              <w:spacing w:after="0"/>
              <w:rPr>
                <w:sz w:val="20"/>
                <w:szCs w:val="20"/>
                <w:lang w:val="en-GB"/>
              </w:rPr>
            </w:pPr>
            <w:r w:rsidRPr="00A762B9">
              <w:rPr>
                <w:sz w:val="20"/>
                <w:szCs w:val="20"/>
                <w:lang w:val="en-GB"/>
              </w:rPr>
              <w:t>Rose</w:t>
            </w:r>
          </w:p>
        </w:tc>
        <w:tc>
          <w:tcPr>
            <w:tcW w:w="708" w:type="dxa"/>
          </w:tcPr>
          <w:p w14:paraId="6BDC362B" w14:textId="77777777" w:rsidR="00CE0C09" w:rsidRPr="00A762B9" w:rsidRDefault="00CE0C09" w:rsidP="0003551B">
            <w:pPr>
              <w:spacing w:after="0"/>
              <w:rPr>
                <w:sz w:val="20"/>
                <w:szCs w:val="20"/>
                <w:lang w:val="en-GB"/>
              </w:rPr>
            </w:pPr>
            <w:r w:rsidRPr="00A762B9">
              <w:rPr>
                <w:sz w:val="20"/>
                <w:szCs w:val="20"/>
                <w:lang w:val="en-GB"/>
              </w:rPr>
              <w:t>40-44</w:t>
            </w:r>
          </w:p>
        </w:tc>
        <w:tc>
          <w:tcPr>
            <w:tcW w:w="1203" w:type="dxa"/>
          </w:tcPr>
          <w:p w14:paraId="7A1710F2" w14:textId="77777777" w:rsidR="00CE0C09" w:rsidRPr="00A762B9" w:rsidRDefault="00CE0C09" w:rsidP="0003551B">
            <w:pPr>
              <w:spacing w:after="0"/>
              <w:rPr>
                <w:sz w:val="20"/>
                <w:szCs w:val="20"/>
                <w:lang w:val="en-GB"/>
              </w:rPr>
            </w:pPr>
            <w:r w:rsidRPr="00A762B9">
              <w:rPr>
                <w:sz w:val="20"/>
                <w:szCs w:val="20"/>
                <w:lang w:val="en-GB"/>
              </w:rPr>
              <w:t>Congo</w:t>
            </w:r>
          </w:p>
        </w:tc>
        <w:tc>
          <w:tcPr>
            <w:tcW w:w="1207" w:type="dxa"/>
          </w:tcPr>
          <w:p w14:paraId="61F20188" w14:textId="77777777" w:rsidR="00CE0C09" w:rsidRPr="00A762B9" w:rsidRDefault="00CE0C09" w:rsidP="0003551B">
            <w:pPr>
              <w:spacing w:after="0"/>
              <w:jc w:val="center"/>
              <w:rPr>
                <w:sz w:val="20"/>
                <w:szCs w:val="20"/>
                <w:lang w:val="en-GB"/>
              </w:rPr>
            </w:pPr>
            <w:r w:rsidRPr="00A762B9">
              <w:rPr>
                <w:sz w:val="20"/>
                <w:szCs w:val="20"/>
                <w:lang w:val="en-GB"/>
              </w:rPr>
              <w:t>7</w:t>
            </w:r>
          </w:p>
        </w:tc>
        <w:tc>
          <w:tcPr>
            <w:tcW w:w="4111" w:type="dxa"/>
          </w:tcPr>
          <w:p w14:paraId="1C31B4B8" w14:textId="77777777" w:rsidR="00CE0C09" w:rsidRPr="00A762B9" w:rsidRDefault="00CE0C09" w:rsidP="00385EAB">
            <w:pPr>
              <w:spacing w:after="0"/>
              <w:rPr>
                <w:sz w:val="20"/>
                <w:szCs w:val="20"/>
                <w:lang w:val="en-GB"/>
              </w:rPr>
            </w:pPr>
            <w:r w:rsidRPr="00A762B9">
              <w:rPr>
                <w:sz w:val="20"/>
                <w:szCs w:val="20"/>
                <w:lang w:val="en-GB"/>
              </w:rPr>
              <w:t xml:space="preserve">Citizen of Congo; refugee in Zimbabwe; </w:t>
            </w:r>
            <w:r w:rsidR="00385EAB" w:rsidRPr="00A762B9">
              <w:rPr>
                <w:sz w:val="20"/>
                <w:szCs w:val="20"/>
                <w:lang w:val="en-GB"/>
              </w:rPr>
              <w:t>ci</w:t>
            </w:r>
            <w:r w:rsidRPr="00A762B9">
              <w:rPr>
                <w:sz w:val="20"/>
                <w:szCs w:val="20"/>
                <w:lang w:val="en-GB"/>
              </w:rPr>
              <w:t>tizen of Australia</w:t>
            </w:r>
          </w:p>
        </w:tc>
      </w:tr>
      <w:tr w:rsidR="00CE0C09" w:rsidRPr="00A762B9" w14:paraId="080B141E" w14:textId="77777777" w:rsidTr="000C0732">
        <w:trPr>
          <w:cantSplit/>
          <w:jc w:val="center"/>
        </w:trPr>
        <w:tc>
          <w:tcPr>
            <w:tcW w:w="851" w:type="dxa"/>
          </w:tcPr>
          <w:p w14:paraId="18B1C7CB" w14:textId="77777777" w:rsidR="00CE0C09" w:rsidRPr="00A762B9" w:rsidRDefault="00CE0C09" w:rsidP="0003551B">
            <w:pPr>
              <w:spacing w:after="0"/>
              <w:rPr>
                <w:sz w:val="20"/>
                <w:szCs w:val="20"/>
                <w:lang w:val="en-GB"/>
              </w:rPr>
            </w:pPr>
            <w:r w:rsidRPr="00A762B9">
              <w:rPr>
                <w:sz w:val="20"/>
                <w:szCs w:val="20"/>
                <w:lang w:val="en-GB"/>
              </w:rPr>
              <w:t>Rina</w:t>
            </w:r>
          </w:p>
        </w:tc>
        <w:tc>
          <w:tcPr>
            <w:tcW w:w="708" w:type="dxa"/>
          </w:tcPr>
          <w:p w14:paraId="774A79E1" w14:textId="77777777" w:rsidR="00CE0C09" w:rsidRPr="00A762B9" w:rsidRDefault="00CE0C09" w:rsidP="0003551B">
            <w:pPr>
              <w:spacing w:after="0"/>
              <w:rPr>
                <w:sz w:val="20"/>
                <w:szCs w:val="20"/>
                <w:lang w:val="en-GB"/>
              </w:rPr>
            </w:pPr>
            <w:r w:rsidRPr="00A762B9">
              <w:rPr>
                <w:sz w:val="20"/>
                <w:szCs w:val="20"/>
                <w:lang w:val="en-GB"/>
              </w:rPr>
              <w:t>30-34</w:t>
            </w:r>
          </w:p>
        </w:tc>
        <w:tc>
          <w:tcPr>
            <w:tcW w:w="1203" w:type="dxa"/>
          </w:tcPr>
          <w:p w14:paraId="7F32A359" w14:textId="77777777" w:rsidR="00CE0C09" w:rsidRPr="00A762B9" w:rsidRDefault="00CE0C09" w:rsidP="0003551B">
            <w:pPr>
              <w:spacing w:after="0"/>
              <w:rPr>
                <w:sz w:val="20"/>
                <w:szCs w:val="20"/>
                <w:lang w:val="en-GB"/>
              </w:rPr>
            </w:pPr>
            <w:r w:rsidRPr="00A762B9">
              <w:rPr>
                <w:sz w:val="20"/>
                <w:szCs w:val="20"/>
                <w:lang w:val="en-GB"/>
              </w:rPr>
              <w:t>Indonesia</w:t>
            </w:r>
          </w:p>
        </w:tc>
        <w:tc>
          <w:tcPr>
            <w:tcW w:w="1207" w:type="dxa"/>
          </w:tcPr>
          <w:p w14:paraId="54B17BDA" w14:textId="77777777" w:rsidR="00CE0C09" w:rsidRPr="00A762B9" w:rsidRDefault="00CE0C09" w:rsidP="0003551B">
            <w:pPr>
              <w:spacing w:after="0"/>
              <w:jc w:val="center"/>
              <w:rPr>
                <w:sz w:val="20"/>
                <w:szCs w:val="20"/>
                <w:lang w:val="en-GB"/>
              </w:rPr>
            </w:pPr>
            <w:r w:rsidRPr="00A762B9">
              <w:rPr>
                <w:sz w:val="20"/>
                <w:szCs w:val="20"/>
                <w:lang w:val="en-GB"/>
              </w:rPr>
              <w:t>2</w:t>
            </w:r>
          </w:p>
        </w:tc>
        <w:tc>
          <w:tcPr>
            <w:tcW w:w="4111" w:type="dxa"/>
          </w:tcPr>
          <w:p w14:paraId="37E9310A" w14:textId="77777777" w:rsidR="00CE0C09" w:rsidRPr="00A762B9" w:rsidRDefault="00CE0C09" w:rsidP="00385EAB">
            <w:pPr>
              <w:spacing w:after="0"/>
              <w:rPr>
                <w:sz w:val="20"/>
                <w:szCs w:val="20"/>
                <w:lang w:val="en-GB"/>
              </w:rPr>
            </w:pPr>
            <w:r w:rsidRPr="00A762B9">
              <w:rPr>
                <w:sz w:val="20"/>
                <w:szCs w:val="20"/>
                <w:lang w:val="en-GB"/>
              </w:rPr>
              <w:t xml:space="preserve">Citizen of Indonesia; refugee in Malaysia: </w:t>
            </w:r>
            <w:r w:rsidR="00385EAB" w:rsidRPr="00A762B9">
              <w:rPr>
                <w:sz w:val="20"/>
                <w:szCs w:val="20"/>
                <w:lang w:val="en-GB"/>
              </w:rPr>
              <w:t>t</w:t>
            </w:r>
            <w:r w:rsidRPr="00A762B9">
              <w:rPr>
                <w:sz w:val="20"/>
                <w:szCs w:val="20"/>
                <w:lang w:val="en-GB"/>
              </w:rPr>
              <w:t>emp</w:t>
            </w:r>
            <w:r w:rsidRPr="00A762B9">
              <w:rPr>
                <w:sz w:val="20"/>
                <w:szCs w:val="20"/>
                <w:lang w:val="en-GB"/>
              </w:rPr>
              <w:t>o</w:t>
            </w:r>
            <w:r w:rsidRPr="00A762B9">
              <w:rPr>
                <w:sz w:val="20"/>
                <w:szCs w:val="20"/>
                <w:lang w:val="en-GB"/>
              </w:rPr>
              <w:t>rary (</w:t>
            </w:r>
            <w:r w:rsidR="00385EAB" w:rsidRPr="00A762B9">
              <w:rPr>
                <w:sz w:val="20"/>
                <w:szCs w:val="20"/>
                <w:lang w:val="en-GB"/>
              </w:rPr>
              <w:t>p</w:t>
            </w:r>
            <w:r w:rsidRPr="00A762B9">
              <w:rPr>
                <w:sz w:val="20"/>
                <w:szCs w:val="20"/>
                <w:lang w:val="en-GB"/>
              </w:rPr>
              <w:t xml:space="preserve">rotection) </w:t>
            </w:r>
            <w:r w:rsidR="00385EAB" w:rsidRPr="00A762B9">
              <w:rPr>
                <w:sz w:val="20"/>
                <w:szCs w:val="20"/>
                <w:lang w:val="en-GB"/>
              </w:rPr>
              <w:t>v</w:t>
            </w:r>
            <w:r w:rsidRPr="00A762B9">
              <w:rPr>
                <w:sz w:val="20"/>
                <w:szCs w:val="20"/>
                <w:lang w:val="en-GB"/>
              </w:rPr>
              <w:t>isa in Australia</w:t>
            </w:r>
          </w:p>
        </w:tc>
      </w:tr>
    </w:tbl>
    <w:p w14:paraId="2C0F8151" w14:textId="14872DA4" w:rsidR="006C565C" w:rsidRPr="00A762B9" w:rsidRDefault="000C0732" w:rsidP="006B2CD6">
      <w:pPr>
        <w:pStyle w:val="Heading2"/>
        <w:rPr>
          <w:rFonts w:eastAsia="Times New Roman"/>
          <w:lang w:val="en-GB"/>
        </w:rPr>
      </w:pPr>
      <w:r>
        <w:rPr>
          <w:rFonts w:eastAsia="Times New Roman"/>
          <w:lang w:val="en-GB"/>
        </w:rPr>
        <w:t>Participants’ B</w:t>
      </w:r>
      <w:r w:rsidR="006C565C" w:rsidRPr="00A762B9">
        <w:rPr>
          <w:rFonts w:eastAsia="Times New Roman"/>
          <w:lang w:val="en-GB"/>
        </w:rPr>
        <w:t>ackground</w:t>
      </w:r>
    </w:p>
    <w:p w14:paraId="69E0BFAA" w14:textId="77777777" w:rsidR="006C565C" w:rsidRPr="00A762B9" w:rsidRDefault="006B2CD6" w:rsidP="006B2CD6">
      <w:pPr>
        <w:pStyle w:val="Heading3"/>
        <w:rPr>
          <w:rFonts w:eastAsia="Times New Roman"/>
          <w:lang w:val="en-GB"/>
        </w:rPr>
      </w:pPr>
      <w:r w:rsidRPr="00A762B9">
        <w:rPr>
          <w:rFonts w:eastAsia="Times New Roman"/>
          <w:lang w:val="en-GB"/>
        </w:rPr>
        <w:t>Suki</w:t>
      </w:r>
    </w:p>
    <w:p w14:paraId="6E25C248" w14:textId="77777777" w:rsidR="009D06F0" w:rsidRPr="00A762B9" w:rsidRDefault="00F0139F" w:rsidP="00511054">
      <w:pPr>
        <w:rPr>
          <w:lang w:val="en-GB"/>
        </w:rPr>
      </w:pPr>
      <w:r w:rsidRPr="00A762B9">
        <w:rPr>
          <w:lang w:val="en-GB"/>
        </w:rPr>
        <w:t>Suki was a refugee from Afghanistan who experienced delayed and interrupted education. Suki went to an informal religious school in her village and only started formal schooling in the refugee trans</w:t>
      </w:r>
      <w:r w:rsidRPr="00A762B9">
        <w:rPr>
          <w:lang w:val="en-GB"/>
        </w:rPr>
        <w:t>i</w:t>
      </w:r>
      <w:r w:rsidRPr="00A762B9">
        <w:rPr>
          <w:lang w:val="en-GB"/>
        </w:rPr>
        <w:t>tion camp in Iran at the age of 12. She completed high school at the age of 20, just before she m</w:t>
      </w:r>
      <w:r w:rsidRPr="00A762B9">
        <w:rPr>
          <w:lang w:val="en-GB"/>
        </w:rPr>
        <w:t>i</w:t>
      </w:r>
      <w:r w:rsidRPr="00A762B9">
        <w:rPr>
          <w:lang w:val="en-GB"/>
        </w:rPr>
        <w:t xml:space="preserve">grated to Australia. In Australia, Suki enrolled in the AMEP and obtained the Level IV Certificate in Spoken and Written English (CSWE). Suki then enrolled in an adult learner preparatory program to obtain Year 11 and 12 qualifications so that she </w:t>
      </w:r>
      <w:r w:rsidR="00F45A39" w:rsidRPr="00A762B9">
        <w:rPr>
          <w:lang w:val="en-GB"/>
        </w:rPr>
        <w:t xml:space="preserve">could </w:t>
      </w:r>
      <w:proofErr w:type="spellStart"/>
      <w:r w:rsidRPr="00A762B9">
        <w:rPr>
          <w:lang w:val="en-GB"/>
        </w:rPr>
        <w:t>enro</w:t>
      </w:r>
      <w:r w:rsidR="00F07927" w:rsidRPr="00A762B9">
        <w:rPr>
          <w:lang w:val="en-GB"/>
        </w:rPr>
        <w:t>l</w:t>
      </w:r>
      <w:r w:rsidRPr="00A762B9">
        <w:rPr>
          <w:lang w:val="en-GB"/>
        </w:rPr>
        <w:t>l</w:t>
      </w:r>
      <w:proofErr w:type="spellEnd"/>
      <w:r w:rsidRPr="00A762B9">
        <w:rPr>
          <w:lang w:val="en-GB"/>
        </w:rPr>
        <w:t xml:space="preserve"> in a Vocational Education and Training (VET) course. However, </w:t>
      </w:r>
      <w:r w:rsidR="008078B4" w:rsidRPr="00A762B9">
        <w:rPr>
          <w:lang w:val="en-GB"/>
        </w:rPr>
        <w:t>due to personal reasons, Suki had to abandon her studies and career plans momentarily.</w:t>
      </w:r>
      <w:r w:rsidR="009D06F0" w:rsidRPr="00A762B9">
        <w:rPr>
          <w:lang w:val="en-GB"/>
        </w:rPr>
        <w:t xml:space="preserve"> </w:t>
      </w:r>
    </w:p>
    <w:p w14:paraId="399B4914" w14:textId="77777777" w:rsidR="006C565C" w:rsidRPr="00A762B9" w:rsidRDefault="006B2CD6" w:rsidP="006B2CD6">
      <w:pPr>
        <w:pStyle w:val="Heading3"/>
        <w:rPr>
          <w:rFonts w:eastAsia="Times New Roman"/>
          <w:lang w:val="en-GB"/>
        </w:rPr>
      </w:pPr>
      <w:r w:rsidRPr="00A762B9">
        <w:rPr>
          <w:rFonts w:eastAsia="Times New Roman"/>
          <w:lang w:val="en-GB"/>
        </w:rPr>
        <w:t>Rea</w:t>
      </w:r>
    </w:p>
    <w:p w14:paraId="154F6719" w14:textId="349464B0" w:rsidR="009D06F0" w:rsidRPr="00A762B9" w:rsidRDefault="00F0139F" w:rsidP="00511054">
      <w:pPr>
        <w:rPr>
          <w:lang w:val="en-GB"/>
        </w:rPr>
      </w:pPr>
      <w:r w:rsidRPr="00A762B9">
        <w:rPr>
          <w:lang w:val="en-GB"/>
        </w:rPr>
        <w:t>Rea had already lived in Australia for 12 years. Rea, her husband</w:t>
      </w:r>
      <w:r w:rsidR="000C0732">
        <w:rPr>
          <w:lang w:val="en-GB"/>
        </w:rPr>
        <w:t>,</w:t>
      </w:r>
      <w:r w:rsidRPr="00A762B9">
        <w:rPr>
          <w:lang w:val="en-GB"/>
        </w:rPr>
        <w:t xml:space="preserve"> and five children fled from Iraq and had lived as refugees in Iran, Malaysia, and Indonesia. From Indonesia, Rea and her family travelled by boat to Christmas Island. They lived in refugee detention centres in Christmas Island and Ad</w:t>
      </w:r>
      <w:r w:rsidRPr="00A762B9">
        <w:rPr>
          <w:lang w:val="en-GB"/>
        </w:rPr>
        <w:t>e</w:t>
      </w:r>
      <w:r w:rsidRPr="00A762B9">
        <w:rPr>
          <w:lang w:val="en-GB"/>
        </w:rPr>
        <w:t xml:space="preserve">laide before eventually settling in Perth. Rea continued her role </w:t>
      </w:r>
      <w:r w:rsidR="00F45A39" w:rsidRPr="00A762B9">
        <w:rPr>
          <w:lang w:val="en-GB"/>
        </w:rPr>
        <w:t xml:space="preserve">of </w:t>
      </w:r>
      <w:r w:rsidRPr="00A762B9">
        <w:rPr>
          <w:lang w:val="en-GB"/>
        </w:rPr>
        <w:t>a stay-</w:t>
      </w:r>
      <w:r w:rsidR="00F45A39" w:rsidRPr="00A762B9">
        <w:rPr>
          <w:lang w:val="en-GB"/>
        </w:rPr>
        <w:t>at-</w:t>
      </w:r>
      <w:r w:rsidRPr="00A762B9">
        <w:rPr>
          <w:lang w:val="en-GB"/>
        </w:rPr>
        <w:t xml:space="preserve">home mother caring for her 5 children while her husband went out to work. </w:t>
      </w:r>
      <w:r w:rsidR="009D06F0" w:rsidRPr="00A762B9">
        <w:rPr>
          <w:lang w:val="en-GB"/>
        </w:rPr>
        <w:t xml:space="preserve">Rea wanted to be able to speak English at least at the “survival level”. Rea could utter “pre-formulated” information when asked to introduce </w:t>
      </w:r>
      <w:proofErr w:type="gramStart"/>
      <w:r w:rsidR="009D06F0" w:rsidRPr="00A762B9">
        <w:rPr>
          <w:lang w:val="en-GB"/>
        </w:rPr>
        <w:t>herself</w:t>
      </w:r>
      <w:proofErr w:type="gramEnd"/>
      <w:r w:rsidR="009D06F0" w:rsidRPr="00A762B9">
        <w:rPr>
          <w:lang w:val="en-GB"/>
        </w:rPr>
        <w:t>: her name</w:t>
      </w:r>
      <w:r w:rsidR="000C0732">
        <w:rPr>
          <w:lang w:val="en-GB"/>
        </w:rPr>
        <w:t>,</w:t>
      </w:r>
      <w:r w:rsidR="009D06F0" w:rsidRPr="00A762B9">
        <w:rPr>
          <w:lang w:val="en-GB"/>
        </w:rPr>
        <w:t xml:space="preserve"> home address</w:t>
      </w:r>
      <w:r w:rsidR="000C0732">
        <w:rPr>
          <w:lang w:val="en-GB"/>
        </w:rPr>
        <w:t>,</w:t>
      </w:r>
      <w:r w:rsidR="009D06F0" w:rsidRPr="00A762B9">
        <w:rPr>
          <w:lang w:val="en-GB"/>
        </w:rPr>
        <w:t xml:space="preserve"> date of birth</w:t>
      </w:r>
      <w:r w:rsidR="000C0732">
        <w:rPr>
          <w:lang w:val="en-GB"/>
        </w:rPr>
        <w:t>,</w:t>
      </w:r>
      <w:r w:rsidR="009D06F0" w:rsidRPr="00A762B9">
        <w:rPr>
          <w:lang w:val="en-GB"/>
        </w:rPr>
        <w:t xml:space="preserve"> year she came to Australia</w:t>
      </w:r>
      <w:r w:rsidR="000C0732">
        <w:rPr>
          <w:lang w:val="en-GB"/>
        </w:rPr>
        <w:t>,</w:t>
      </w:r>
      <w:r w:rsidR="009D06F0" w:rsidRPr="00A762B9">
        <w:rPr>
          <w:lang w:val="en-GB"/>
        </w:rPr>
        <w:t xml:space="preserve"> her age</w:t>
      </w:r>
      <w:r w:rsidR="000C0732">
        <w:rPr>
          <w:lang w:val="en-GB"/>
        </w:rPr>
        <w:t>,</w:t>
      </w:r>
      <w:r w:rsidR="009D06F0" w:rsidRPr="00A762B9">
        <w:rPr>
          <w:lang w:val="en-GB"/>
        </w:rPr>
        <w:t xml:space="preserve"> number of children</w:t>
      </w:r>
      <w:r w:rsidR="000C0732">
        <w:rPr>
          <w:lang w:val="en-GB"/>
        </w:rPr>
        <w:t>,</w:t>
      </w:r>
      <w:r w:rsidR="009D06F0" w:rsidRPr="00A762B9">
        <w:rPr>
          <w:lang w:val="en-GB"/>
        </w:rPr>
        <w:t xml:space="preserve"> and the name of the area where she lived in. This information was memorised by her as it was always asked of her.</w:t>
      </w:r>
    </w:p>
    <w:p w14:paraId="2232F3F7" w14:textId="77777777" w:rsidR="006B609F" w:rsidRPr="00A762B9" w:rsidRDefault="006B2CD6" w:rsidP="006B2CD6">
      <w:pPr>
        <w:pStyle w:val="Heading3"/>
        <w:rPr>
          <w:rFonts w:eastAsia="Times New Roman"/>
          <w:lang w:val="en-GB"/>
        </w:rPr>
      </w:pPr>
      <w:proofErr w:type="spellStart"/>
      <w:r w:rsidRPr="00A762B9">
        <w:rPr>
          <w:rFonts w:eastAsia="Times New Roman"/>
          <w:lang w:val="en-GB"/>
        </w:rPr>
        <w:t>Feeda</w:t>
      </w:r>
      <w:proofErr w:type="spellEnd"/>
    </w:p>
    <w:p w14:paraId="17C601F5" w14:textId="3DA9D7CB" w:rsidR="009D06F0" w:rsidRPr="00A762B9" w:rsidRDefault="006B609F" w:rsidP="006B2CD6">
      <w:pPr>
        <w:rPr>
          <w:lang w:val="en-GB"/>
        </w:rPr>
      </w:pPr>
      <w:proofErr w:type="spellStart"/>
      <w:r w:rsidRPr="00A762B9">
        <w:rPr>
          <w:lang w:val="en-GB"/>
        </w:rPr>
        <w:t>Feeda</w:t>
      </w:r>
      <w:proofErr w:type="spellEnd"/>
      <w:r w:rsidRPr="00A762B9">
        <w:rPr>
          <w:lang w:val="en-GB"/>
        </w:rPr>
        <w:t>, her husband and their two children</w:t>
      </w:r>
      <w:r w:rsidR="000C0732">
        <w:rPr>
          <w:lang w:val="en-GB"/>
        </w:rPr>
        <w:t>,</w:t>
      </w:r>
      <w:r w:rsidRPr="00A762B9">
        <w:rPr>
          <w:lang w:val="en-GB"/>
        </w:rPr>
        <w:t xml:space="preserve"> aged 5 and 7, came to Australia from Libya. Her husband was on a student visa, while </w:t>
      </w:r>
      <w:proofErr w:type="spellStart"/>
      <w:r w:rsidRPr="00A762B9">
        <w:rPr>
          <w:lang w:val="en-GB"/>
        </w:rPr>
        <w:t>Feeda</w:t>
      </w:r>
      <w:proofErr w:type="spellEnd"/>
      <w:r w:rsidRPr="00A762B9">
        <w:rPr>
          <w:lang w:val="en-GB"/>
        </w:rPr>
        <w:t xml:space="preserve"> and their two children were on the family dependent visa. </w:t>
      </w:r>
      <w:proofErr w:type="spellStart"/>
      <w:r w:rsidRPr="00A762B9">
        <w:rPr>
          <w:lang w:val="en-GB"/>
        </w:rPr>
        <w:t>Feeda</w:t>
      </w:r>
      <w:proofErr w:type="spellEnd"/>
      <w:r w:rsidRPr="00A762B9">
        <w:rPr>
          <w:lang w:val="en-GB"/>
        </w:rPr>
        <w:t xml:space="preserve"> was pregnant with her third child when she participated in this study. She completed a bachelor d</w:t>
      </w:r>
      <w:r w:rsidRPr="00A762B9">
        <w:rPr>
          <w:lang w:val="en-GB"/>
        </w:rPr>
        <w:t>e</w:t>
      </w:r>
      <w:r w:rsidRPr="00A762B9">
        <w:rPr>
          <w:lang w:val="en-GB"/>
        </w:rPr>
        <w:t xml:space="preserve">gree in Mathematics in Libya, but she said she </w:t>
      </w:r>
      <w:r w:rsidR="00F45A39" w:rsidRPr="00A762B9">
        <w:rPr>
          <w:lang w:val="en-GB"/>
        </w:rPr>
        <w:t xml:space="preserve">could not </w:t>
      </w:r>
      <w:r w:rsidRPr="00A762B9">
        <w:rPr>
          <w:lang w:val="en-GB"/>
        </w:rPr>
        <w:t xml:space="preserve">use it here as it was in Arabic. </w:t>
      </w:r>
      <w:proofErr w:type="spellStart"/>
      <w:r w:rsidRPr="00A762B9">
        <w:rPr>
          <w:lang w:val="en-GB"/>
        </w:rPr>
        <w:t>Feeda</w:t>
      </w:r>
      <w:proofErr w:type="spellEnd"/>
      <w:r w:rsidRPr="00A762B9">
        <w:rPr>
          <w:lang w:val="en-GB"/>
        </w:rPr>
        <w:t xml:space="preserve"> would like to do a </w:t>
      </w:r>
      <w:r w:rsidR="00F45A39" w:rsidRPr="00A762B9">
        <w:rPr>
          <w:lang w:val="en-GB"/>
        </w:rPr>
        <w:t>m</w:t>
      </w:r>
      <w:r w:rsidRPr="00A762B9">
        <w:rPr>
          <w:lang w:val="en-GB"/>
        </w:rPr>
        <w:t>aster degree and become a teacher</w:t>
      </w:r>
      <w:r w:rsidR="00F45A39" w:rsidRPr="00A762B9">
        <w:rPr>
          <w:lang w:val="en-GB"/>
        </w:rPr>
        <w:t>;</w:t>
      </w:r>
      <w:r w:rsidRPr="00A762B9">
        <w:rPr>
          <w:lang w:val="en-GB"/>
        </w:rPr>
        <w:t xml:space="preserve"> however, she felt that it would only happen if her youngest child was old enough, her permanent residency status was approved, she had sufficient f</w:t>
      </w:r>
      <w:r w:rsidRPr="00A762B9">
        <w:rPr>
          <w:lang w:val="en-GB"/>
        </w:rPr>
        <w:t>i</w:t>
      </w:r>
      <w:r w:rsidRPr="00A762B9">
        <w:rPr>
          <w:lang w:val="en-GB"/>
        </w:rPr>
        <w:t>nance</w:t>
      </w:r>
      <w:r w:rsidR="000C0732">
        <w:rPr>
          <w:lang w:val="en-GB"/>
        </w:rPr>
        <w:t>,</w:t>
      </w:r>
      <w:r w:rsidRPr="00A762B9">
        <w:rPr>
          <w:lang w:val="en-GB"/>
        </w:rPr>
        <w:t xml:space="preserve"> and her English was good enough.</w:t>
      </w:r>
      <w:r w:rsidR="008078B4" w:rsidRPr="00A762B9">
        <w:rPr>
          <w:lang w:val="en-GB"/>
        </w:rPr>
        <w:t xml:space="preserve"> </w:t>
      </w:r>
      <w:proofErr w:type="spellStart"/>
      <w:r w:rsidR="009D06F0" w:rsidRPr="00A762B9">
        <w:rPr>
          <w:lang w:val="en-GB"/>
        </w:rPr>
        <w:t>Feeda</w:t>
      </w:r>
      <w:proofErr w:type="spellEnd"/>
      <w:r w:rsidR="009D06F0" w:rsidRPr="00A762B9">
        <w:rPr>
          <w:lang w:val="en-GB"/>
        </w:rPr>
        <w:t xml:space="preserve"> expressed feeling constrained when</w:t>
      </w:r>
      <w:r w:rsidR="00E66C0B" w:rsidRPr="00A762B9">
        <w:rPr>
          <w:lang w:val="en-GB"/>
        </w:rPr>
        <w:t xml:space="preserve"> </w:t>
      </w:r>
      <w:r w:rsidR="009D06F0" w:rsidRPr="00A762B9">
        <w:rPr>
          <w:lang w:val="en-GB"/>
        </w:rPr>
        <w:t xml:space="preserve">communicating in English as she could not communicate as fluently as in Arabic. </w:t>
      </w:r>
      <w:proofErr w:type="spellStart"/>
      <w:r w:rsidR="009D06F0" w:rsidRPr="00A762B9">
        <w:rPr>
          <w:lang w:val="en-GB"/>
        </w:rPr>
        <w:t>Feeda</w:t>
      </w:r>
      <w:proofErr w:type="spellEnd"/>
      <w:r w:rsidR="009D06F0" w:rsidRPr="00A762B9">
        <w:rPr>
          <w:lang w:val="en-GB"/>
        </w:rPr>
        <w:t xml:space="preserve"> had to form sentences in Arabic in her mind and translate them into English before she could utter them out</w:t>
      </w:r>
      <w:r w:rsidR="00C30F26" w:rsidRPr="00A762B9">
        <w:rPr>
          <w:lang w:val="en-GB"/>
        </w:rPr>
        <w:t xml:space="preserve"> </w:t>
      </w:r>
      <w:r w:rsidR="009D06F0" w:rsidRPr="00A762B9">
        <w:rPr>
          <w:lang w:val="en-GB"/>
        </w:rPr>
        <w:t xml:space="preserve">loud. </w:t>
      </w:r>
    </w:p>
    <w:p w14:paraId="2245C276" w14:textId="77777777" w:rsidR="00822FFA" w:rsidRPr="00A762B9" w:rsidRDefault="006B2CD6" w:rsidP="006B2CD6">
      <w:pPr>
        <w:pStyle w:val="Heading3"/>
        <w:rPr>
          <w:lang w:val="en-GB"/>
        </w:rPr>
      </w:pPr>
      <w:r w:rsidRPr="00A762B9">
        <w:rPr>
          <w:lang w:val="en-GB"/>
        </w:rPr>
        <w:lastRenderedPageBreak/>
        <w:t>Liddy</w:t>
      </w:r>
    </w:p>
    <w:p w14:paraId="6941F405" w14:textId="2BFDBE7E" w:rsidR="009D06F0" w:rsidRPr="00A762B9" w:rsidRDefault="00822FFA" w:rsidP="006B2CD6">
      <w:pPr>
        <w:rPr>
          <w:lang w:val="en-GB"/>
        </w:rPr>
      </w:pPr>
      <w:r w:rsidRPr="00A762B9">
        <w:rPr>
          <w:lang w:val="en-GB"/>
        </w:rPr>
        <w:t>Liddy migrated from China to Australia with her husband and twin sons. The reasons they migrated were</w:t>
      </w:r>
      <w:r w:rsidR="009E3A75" w:rsidRPr="00A762B9">
        <w:rPr>
          <w:lang w:val="en-GB"/>
        </w:rPr>
        <w:t xml:space="preserve"> for</w:t>
      </w:r>
      <w:r w:rsidR="0001042A" w:rsidRPr="00A762B9">
        <w:rPr>
          <w:lang w:val="en-GB"/>
        </w:rPr>
        <w:t xml:space="preserve"> </w:t>
      </w:r>
      <w:r w:rsidRPr="00A762B9">
        <w:rPr>
          <w:lang w:val="en-GB"/>
        </w:rPr>
        <w:t xml:space="preserve">better jobs, better education for their sons, and improved quality of life. In Liddy’s opinion, the quality of life in Australia was </w:t>
      </w:r>
      <w:r w:rsidR="00284E1F" w:rsidRPr="00A762B9">
        <w:rPr>
          <w:lang w:val="en-GB"/>
        </w:rPr>
        <w:t>much</w:t>
      </w:r>
      <w:r w:rsidRPr="00A762B9">
        <w:rPr>
          <w:lang w:val="en-GB"/>
        </w:rPr>
        <w:t xml:space="preserve"> better because </w:t>
      </w:r>
      <w:r w:rsidR="0001042A" w:rsidRPr="00A762B9">
        <w:rPr>
          <w:lang w:val="en-GB"/>
        </w:rPr>
        <w:t>of</w:t>
      </w:r>
      <w:r w:rsidRPr="00A762B9">
        <w:rPr>
          <w:lang w:val="en-GB"/>
        </w:rPr>
        <w:t xml:space="preserve"> low pollution levels, no overcrowding of people, and the natural landscapes made it a beautiful place. Before settling in Perth, </w:t>
      </w:r>
      <w:r w:rsidR="009E3A75" w:rsidRPr="00A762B9">
        <w:rPr>
          <w:lang w:val="en-GB"/>
        </w:rPr>
        <w:t xml:space="preserve">she </w:t>
      </w:r>
      <w:r w:rsidRPr="00A762B9">
        <w:rPr>
          <w:lang w:val="en-GB"/>
        </w:rPr>
        <w:t xml:space="preserve">and her family lived in New South Wales and Victoria for </w:t>
      </w:r>
      <w:r w:rsidR="0001042A" w:rsidRPr="00A762B9">
        <w:rPr>
          <w:lang w:val="en-GB"/>
        </w:rPr>
        <w:t>6</w:t>
      </w:r>
      <w:r w:rsidRPr="00A762B9">
        <w:rPr>
          <w:lang w:val="en-GB"/>
        </w:rPr>
        <w:t xml:space="preserve"> years</w:t>
      </w:r>
      <w:r w:rsidR="000C0732">
        <w:rPr>
          <w:lang w:val="en-GB"/>
        </w:rPr>
        <w:t>,</w:t>
      </w:r>
      <w:r w:rsidR="0001042A" w:rsidRPr="00A762B9">
        <w:rPr>
          <w:lang w:val="en-GB"/>
        </w:rPr>
        <w:t xml:space="preserve"> and </w:t>
      </w:r>
      <w:r w:rsidR="009E3A75" w:rsidRPr="00A762B9">
        <w:rPr>
          <w:lang w:val="en-GB"/>
        </w:rPr>
        <w:t>Liddy</w:t>
      </w:r>
      <w:r w:rsidR="0001042A" w:rsidRPr="00A762B9">
        <w:rPr>
          <w:lang w:val="en-GB"/>
        </w:rPr>
        <w:t xml:space="preserve"> </w:t>
      </w:r>
      <w:r w:rsidRPr="00A762B9">
        <w:rPr>
          <w:lang w:val="en-GB"/>
        </w:rPr>
        <w:t>work</w:t>
      </w:r>
      <w:r w:rsidR="000C0732">
        <w:rPr>
          <w:lang w:val="en-GB"/>
        </w:rPr>
        <w:t>ed</w:t>
      </w:r>
      <w:r w:rsidRPr="00A762B9">
        <w:rPr>
          <w:lang w:val="en-GB"/>
        </w:rPr>
        <w:t xml:space="preserve"> as a meat packer when in Victoria. </w:t>
      </w:r>
      <w:r w:rsidR="0001042A" w:rsidRPr="00A762B9">
        <w:rPr>
          <w:lang w:val="en-GB"/>
        </w:rPr>
        <w:t xml:space="preserve">Liddy </w:t>
      </w:r>
      <w:r w:rsidRPr="00A762B9">
        <w:rPr>
          <w:lang w:val="en-GB"/>
        </w:rPr>
        <w:t>wanted to explore a new career in the child care industry</w:t>
      </w:r>
      <w:r w:rsidR="0001042A" w:rsidRPr="00A762B9">
        <w:rPr>
          <w:lang w:val="en-GB"/>
        </w:rPr>
        <w:t xml:space="preserve"> but she</w:t>
      </w:r>
      <w:r w:rsidRPr="00A762B9">
        <w:rPr>
          <w:lang w:val="en-GB"/>
        </w:rPr>
        <w:t xml:space="preserve"> had to obtain the CSWE Level IV before she could </w:t>
      </w:r>
      <w:proofErr w:type="spellStart"/>
      <w:r w:rsidRPr="00A762B9">
        <w:rPr>
          <w:lang w:val="en-GB"/>
        </w:rPr>
        <w:t>enro</w:t>
      </w:r>
      <w:r w:rsidR="00F07927" w:rsidRPr="00A762B9">
        <w:rPr>
          <w:lang w:val="en-GB"/>
        </w:rPr>
        <w:t>l</w:t>
      </w:r>
      <w:r w:rsidRPr="00A762B9">
        <w:rPr>
          <w:lang w:val="en-GB"/>
        </w:rPr>
        <w:t>l</w:t>
      </w:r>
      <w:proofErr w:type="spellEnd"/>
      <w:r w:rsidRPr="00A762B9">
        <w:rPr>
          <w:lang w:val="en-GB"/>
        </w:rPr>
        <w:t xml:space="preserve"> in a child care course. At the time of her participation</w:t>
      </w:r>
      <w:r w:rsidR="0001042A" w:rsidRPr="00A762B9">
        <w:rPr>
          <w:lang w:val="en-GB"/>
        </w:rPr>
        <w:t>,</w:t>
      </w:r>
      <w:r w:rsidRPr="00A762B9">
        <w:rPr>
          <w:lang w:val="en-GB"/>
        </w:rPr>
        <w:t xml:space="preserve"> Liddy was studying for Level III. </w:t>
      </w:r>
    </w:p>
    <w:p w14:paraId="223B44C7" w14:textId="77777777" w:rsidR="00822FFA" w:rsidRPr="00A762B9" w:rsidRDefault="006B2CD6" w:rsidP="006B2CD6">
      <w:pPr>
        <w:pStyle w:val="Heading3"/>
        <w:rPr>
          <w:lang w:val="en-GB"/>
        </w:rPr>
      </w:pPr>
      <w:r w:rsidRPr="00A762B9">
        <w:rPr>
          <w:lang w:val="en-GB"/>
        </w:rPr>
        <w:t>Rose</w:t>
      </w:r>
    </w:p>
    <w:p w14:paraId="56CA3B6B" w14:textId="4081A9DC" w:rsidR="00822FFA" w:rsidRPr="00A762B9" w:rsidRDefault="00822FFA" w:rsidP="006B2CD6">
      <w:pPr>
        <w:rPr>
          <w:sz w:val="20"/>
          <w:szCs w:val="20"/>
          <w:lang w:val="en-GB"/>
        </w:rPr>
      </w:pPr>
      <w:r w:rsidRPr="00A762B9">
        <w:rPr>
          <w:lang w:val="en-GB"/>
        </w:rPr>
        <w:t>Rose, her husband</w:t>
      </w:r>
      <w:r w:rsidR="000C0732">
        <w:rPr>
          <w:lang w:val="en-GB"/>
        </w:rPr>
        <w:t>,</w:t>
      </w:r>
      <w:r w:rsidRPr="00A762B9">
        <w:rPr>
          <w:lang w:val="en-GB"/>
        </w:rPr>
        <w:t xml:space="preserve"> and their five children</w:t>
      </w:r>
      <w:r w:rsidR="0001042A" w:rsidRPr="00A762B9">
        <w:rPr>
          <w:lang w:val="en-GB"/>
        </w:rPr>
        <w:t>,</w:t>
      </w:r>
      <w:r w:rsidRPr="00A762B9">
        <w:rPr>
          <w:lang w:val="en-GB"/>
        </w:rPr>
        <w:t xml:space="preserve"> fled for safety to Zimbabwe from The Democratic R</w:t>
      </w:r>
      <w:r w:rsidRPr="00A762B9">
        <w:rPr>
          <w:lang w:val="en-GB"/>
        </w:rPr>
        <w:t>e</w:t>
      </w:r>
      <w:r w:rsidRPr="00A762B9">
        <w:rPr>
          <w:lang w:val="en-GB"/>
        </w:rPr>
        <w:t xml:space="preserve">public of Congo (DRC). Settling in Perth required them to adjust to life in a new country, adapting to urbanised and modern living, and getting </w:t>
      </w:r>
      <w:r w:rsidR="0001042A" w:rsidRPr="00A762B9">
        <w:rPr>
          <w:lang w:val="en-GB"/>
        </w:rPr>
        <w:t xml:space="preserve">accustomed </w:t>
      </w:r>
      <w:r w:rsidRPr="00A762B9">
        <w:rPr>
          <w:lang w:val="en-GB"/>
        </w:rPr>
        <w:t>to western culture. Nonetheless</w:t>
      </w:r>
      <w:r w:rsidR="0001042A" w:rsidRPr="00A762B9">
        <w:rPr>
          <w:lang w:val="en-GB"/>
        </w:rPr>
        <w:t>,</w:t>
      </w:r>
      <w:r w:rsidRPr="00A762B9">
        <w:rPr>
          <w:lang w:val="en-GB"/>
        </w:rPr>
        <w:t xml:space="preserve"> Rose and her family’s </w:t>
      </w:r>
      <w:r w:rsidR="0001042A" w:rsidRPr="00A762B9">
        <w:rPr>
          <w:lang w:val="en-GB"/>
        </w:rPr>
        <w:t xml:space="preserve">lives </w:t>
      </w:r>
      <w:r w:rsidRPr="00A762B9">
        <w:rPr>
          <w:lang w:val="en-GB"/>
        </w:rPr>
        <w:t>changed for the better</w:t>
      </w:r>
      <w:r w:rsidR="0001042A" w:rsidRPr="00A762B9">
        <w:rPr>
          <w:lang w:val="en-GB"/>
        </w:rPr>
        <w:t>;</w:t>
      </w:r>
      <w:r w:rsidRPr="00A762B9">
        <w:rPr>
          <w:lang w:val="en-GB"/>
        </w:rPr>
        <w:t xml:space="preserve"> they were happy and felt safe living in Australia. Rose had completed </w:t>
      </w:r>
      <w:r w:rsidR="004A7980" w:rsidRPr="00A762B9">
        <w:rPr>
          <w:lang w:val="en-GB"/>
        </w:rPr>
        <w:t xml:space="preserve">CSWE </w:t>
      </w:r>
      <w:r w:rsidRPr="00A762B9">
        <w:rPr>
          <w:lang w:val="en-GB"/>
        </w:rPr>
        <w:t xml:space="preserve">Level III and Certificate III in </w:t>
      </w:r>
      <w:r w:rsidR="0001042A" w:rsidRPr="00A762B9">
        <w:rPr>
          <w:lang w:val="en-GB"/>
        </w:rPr>
        <w:t xml:space="preserve">a </w:t>
      </w:r>
      <w:r w:rsidRPr="00A762B9">
        <w:rPr>
          <w:lang w:val="en-GB"/>
        </w:rPr>
        <w:t>Health Services Assistant</w:t>
      </w:r>
      <w:r w:rsidR="0001042A" w:rsidRPr="00A762B9">
        <w:rPr>
          <w:lang w:val="en-GB"/>
        </w:rPr>
        <w:t xml:space="preserve"> course</w:t>
      </w:r>
      <w:r w:rsidRPr="00A762B9">
        <w:rPr>
          <w:lang w:val="en-GB"/>
        </w:rPr>
        <w:t xml:space="preserve">. </w:t>
      </w:r>
      <w:r w:rsidR="009E3A75" w:rsidRPr="00A762B9">
        <w:rPr>
          <w:lang w:val="en-GB"/>
        </w:rPr>
        <w:t xml:space="preserve">She </w:t>
      </w:r>
      <w:r w:rsidRPr="00A762B9">
        <w:rPr>
          <w:lang w:val="en-GB"/>
        </w:rPr>
        <w:t>worked in the aged-care industry but had to stop working for a while</w:t>
      </w:r>
      <w:r w:rsidR="009E3A75" w:rsidRPr="00A762B9">
        <w:rPr>
          <w:lang w:val="en-GB"/>
        </w:rPr>
        <w:t>, and</w:t>
      </w:r>
      <w:r w:rsidRPr="00A762B9">
        <w:rPr>
          <w:lang w:val="en-GB"/>
        </w:rPr>
        <w:t xml:space="preserve"> had been trying to return to work but could not find </w:t>
      </w:r>
      <w:r w:rsidR="00352732" w:rsidRPr="00A762B9">
        <w:rPr>
          <w:lang w:val="en-GB"/>
        </w:rPr>
        <w:t xml:space="preserve">a </w:t>
      </w:r>
      <w:r w:rsidRPr="00A762B9">
        <w:rPr>
          <w:lang w:val="en-GB"/>
        </w:rPr>
        <w:t xml:space="preserve">job. Rose planned to study and then work in the </w:t>
      </w:r>
      <w:r w:rsidR="00352732" w:rsidRPr="00A762B9">
        <w:rPr>
          <w:lang w:val="en-GB"/>
        </w:rPr>
        <w:t>child services</w:t>
      </w:r>
      <w:r w:rsidRPr="00A762B9">
        <w:rPr>
          <w:lang w:val="en-GB"/>
        </w:rPr>
        <w:t xml:space="preserve"> industry.</w:t>
      </w:r>
      <w:r w:rsidRPr="00A762B9">
        <w:rPr>
          <w:sz w:val="20"/>
          <w:szCs w:val="20"/>
          <w:lang w:val="en-GB"/>
        </w:rPr>
        <w:t xml:space="preserve"> </w:t>
      </w:r>
    </w:p>
    <w:p w14:paraId="27564965" w14:textId="77777777" w:rsidR="006C565C" w:rsidRPr="00A762B9" w:rsidRDefault="006B2CD6" w:rsidP="006B2CD6">
      <w:pPr>
        <w:pStyle w:val="Heading3"/>
        <w:rPr>
          <w:lang w:val="en-GB"/>
        </w:rPr>
      </w:pPr>
      <w:r w:rsidRPr="00A762B9">
        <w:rPr>
          <w:lang w:val="en-GB"/>
        </w:rPr>
        <w:t>Rina</w:t>
      </w:r>
    </w:p>
    <w:p w14:paraId="344A7325" w14:textId="3AF89182" w:rsidR="002F67E9" w:rsidRPr="00A762B9" w:rsidRDefault="00822FFA" w:rsidP="00822FFA">
      <w:pPr>
        <w:rPr>
          <w:lang w:val="en-GB"/>
        </w:rPr>
      </w:pPr>
      <w:r w:rsidRPr="00A762B9">
        <w:rPr>
          <w:lang w:val="en-GB"/>
        </w:rPr>
        <w:t>Rina</w:t>
      </w:r>
      <w:r w:rsidR="000C0732">
        <w:rPr>
          <w:lang w:val="en-GB"/>
        </w:rPr>
        <w:t>,</w:t>
      </w:r>
      <w:r w:rsidR="001973AB" w:rsidRPr="00A762B9">
        <w:rPr>
          <w:lang w:val="en-GB"/>
        </w:rPr>
        <w:t xml:space="preserve"> who was an Indonesian, and her husband</w:t>
      </w:r>
      <w:r w:rsidR="000C0732">
        <w:rPr>
          <w:lang w:val="en-GB"/>
        </w:rPr>
        <w:t>,</w:t>
      </w:r>
      <w:r w:rsidR="001973AB" w:rsidRPr="00A762B9">
        <w:rPr>
          <w:lang w:val="en-GB"/>
        </w:rPr>
        <w:t xml:space="preserve"> who was a Burmese </w:t>
      </w:r>
      <w:proofErr w:type="spellStart"/>
      <w:r w:rsidR="001973AB" w:rsidRPr="00A762B9">
        <w:rPr>
          <w:lang w:val="en-GB"/>
        </w:rPr>
        <w:t>Rohingyan</w:t>
      </w:r>
      <w:proofErr w:type="spellEnd"/>
      <w:r w:rsidR="001973AB" w:rsidRPr="00A762B9">
        <w:rPr>
          <w:lang w:val="en-GB"/>
        </w:rPr>
        <w:t xml:space="preserve">, were refugees who came </w:t>
      </w:r>
      <w:r w:rsidRPr="00A762B9">
        <w:rPr>
          <w:lang w:val="en-GB"/>
        </w:rPr>
        <w:t xml:space="preserve">to Australia to build a new life and better future for their family. Their oldest son was 10 years old at that time and Rina was pregnant with their second child. They started their journey by boat from </w:t>
      </w:r>
      <w:proofErr w:type="spellStart"/>
      <w:r w:rsidRPr="00A762B9">
        <w:rPr>
          <w:lang w:val="en-GB"/>
        </w:rPr>
        <w:t>Kupang</w:t>
      </w:r>
      <w:proofErr w:type="spellEnd"/>
      <w:r w:rsidRPr="00A762B9">
        <w:rPr>
          <w:lang w:val="en-GB"/>
        </w:rPr>
        <w:t>, Indonesia to Christmas Island</w:t>
      </w:r>
      <w:r w:rsidR="00B677F6" w:rsidRPr="00A762B9">
        <w:rPr>
          <w:lang w:val="en-GB"/>
        </w:rPr>
        <w:t xml:space="preserve">. </w:t>
      </w:r>
      <w:r w:rsidR="001973AB" w:rsidRPr="00A762B9">
        <w:rPr>
          <w:lang w:val="en-GB"/>
        </w:rPr>
        <w:t xml:space="preserve">They lived </w:t>
      </w:r>
      <w:r w:rsidRPr="00A762B9">
        <w:rPr>
          <w:lang w:val="en-GB"/>
        </w:rPr>
        <w:t xml:space="preserve">in detention centres on the </w:t>
      </w:r>
      <w:r w:rsidR="000D6519" w:rsidRPr="00A762B9">
        <w:rPr>
          <w:lang w:val="en-GB"/>
        </w:rPr>
        <w:t xml:space="preserve">island </w:t>
      </w:r>
      <w:r w:rsidRPr="00A762B9">
        <w:rPr>
          <w:lang w:val="en-GB"/>
        </w:rPr>
        <w:t xml:space="preserve">and </w:t>
      </w:r>
      <w:r w:rsidR="00CD48A6" w:rsidRPr="00A762B9">
        <w:rPr>
          <w:lang w:val="en-GB"/>
        </w:rPr>
        <w:t xml:space="preserve">in </w:t>
      </w:r>
      <w:r w:rsidRPr="00A762B9">
        <w:rPr>
          <w:lang w:val="en-GB"/>
        </w:rPr>
        <w:t>Darwin before they were allowed to live in Perth under the Humanitarian Protection Visa.</w:t>
      </w:r>
      <w:r w:rsidR="001973AB" w:rsidRPr="00A762B9">
        <w:rPr>
          <w:lang w:val="en-GB"/>
        </w:rPr>
        <w:t xml:space="preserve"> </w:t>
      </w:r>
      <w:r w:rsidR="009D06F0" w:rsidRPr="00A762B9">
        <w:rPr>
          <w:lang w:val="en-GB"/>
        </w:rPr>
        <w:t xml:space="preserve">Even though Rina spoke with “broken English”, she spoke confidently. </w:t>
      </w:r>
      <w:r w:rsidR="001973AB" w:rsidRPr="00A762B9">
        <w:rPr>
          <w:lang w:val="en-GB"/>
        </w:rPr>
        <w:t xml:space="preserve">Rina </w:t>
      </w:r>
      <w:r w:rsidR="009D06F0" w:rsidRPr="00A762B9">
        <w:rPr>
          <w:lang w:val="en-GB"/>
        </w:rPr>
        <w:t xml:space="preserve">had to speak for her family, since she was more proficient than her husband. Accompanying her husband, Rina played a </w:t>
      </w:r>
      <w:r w:rsidR="00CD48A6" w:rsidRPr="00A762B9">
        <w:rPr>
          <w:lang w:val="en-GB"/>
        </w:rPr>
        <w:t xml:space="preserve">major </w:t>
      </w:r>
      <w:r w:rsidR="009D06F0" w:rsidRPr="00A762B9">
        <w:rPr>
          <w:lang w:val="en-GB"/>
        </w:rPr>
        <w:t>role when engaging with the Red Cross</w:t>
      </w:r>
      <w:r w:rsidR="00CD48A6" w:rsidRPr="00A762B9">
        <w:rPr>
          <w:lang w:val="en-GB"/>
        </w:rPr>
        <w:t>,</w:t>
      </w:r>
      <w:r w:rsidR="009D06F0" w:rsidRPr="00A762B9">
        <w:rPr>
          <w:lang w:val="en-GB"/>
        </w:rPr>
        <w:t xml:space="preserve"> which provided the support for Rina and her family while they resolve</w:t>
      </w:r>
      <w:r w:rsidR="00CD48A6" w:rsidRPr="00A762B9">
        <w:rPr>
          <w:lang w:val="en-GB"/>
        </w:rPr>
        <w:t>d</w:t>
      </w:r>
      <w:r w:rsidR="009D06F0" w:rsidRPr="00A762B9">
        <w:rPr>
          <w:lang w:val="en-GB"/>
        </w:rPr>
        <w:t xml:space="preserve"> their immigration status</w:t>
      </w:r>
      <w:r w:rsidR="000857CD">
        <w:rPr>
          <w:lang w:val="en-GB"/>
        </w:rPr>
        <w:t>,</w:t>
      </w:r>
      <w:r w:rsidR="009D06F0" w:rsidRPr="00A762B9">
        <w:rPr>
          <w:lang w:val="en-GB"/>
        </w:rPr>
        <w:t xml:space="preserve"> the Immigration Office</w:t>
      </w:r>
      <w:r w:rsidR="000857CD">
        <w:rPr>
          <w:lang w:val="en-GB"/>
        </w:rPr>
        <w:t>,</w:t>
      </w:r>
      <w:r w:rsidR="009D06F0" w:rsidRPr="00A762B9">
        <w:rPr>
          <w:lang w:val="en-GB"/>
        </w:rPr>
        <w:t xml:space="preserve"> the Immigration lawyers</w:t>
      </w:r>
      <w:r w:rsidR="000857CD">
        <w:rPr>
          <w:lang w:val="en-GB"/>
        </w:rPr>
        <w:t>,</w:t>
      </w:r>
      <w:r w:rsidR="009D06F0" w:rsidRPr="00A762B9">
        <w:rPr>
          <w:lang w:val="en-GB"/>
        </w:rPr>
        <w:t xml:space="preserve"> her son’s teachers and school</w:t>
      </w:r>
      <w:r w:rsidR="000857CD">
        <w:rPr>
          <w:lang w:val="en-GB"/>
        </w:rPr>
        <w:t>,</w:t>
      </w:r>
      <w:r w:rsidR="009D06F0" w:rsidRPr="00A762B9">
        <w:rPr>
          <w:lang w:val="en-GB"/>
        </w:rPr>
        <w:t xml:space="preserve"> the housing agent</w:t>
      </w:r>
      <w:r w:rsidR="000857CD">
        <w:rPr>
          <w:lang w:val="en-GB"/>
        </w:rPr>
        <w:t>,</w:t>
      </w:r>
      <w:r w:rsidR="009D06F0" w:rsidRPr="00A762B9">
        <w:rPr>
          <w:lang w:val="en-GB"/>
        </w:rPr>
        <w:t xml:space="preserve"> the doctor</w:t>
      </w:r>
      <w:r w:rsidR="000857CD">
        <w:rPr>
          <w:lang w:val="en-GB"/>
        </w:rPr>
        <w:t>,</w:t>
      </w:r>
      <w:r w:rsidR="009D06F0" w:rsidRPr="00A762B9">
        <w:rPr>
          <w:lang w:val="en-GB"/>
        </w:rPr>
        <w:t xml:space="preserve"> and so forth. </w:t>
      </w:r>
    </w:p>
    <w:p w14:paraId="273028E9" w14:textId="3E2DBFAE" w:rsidR="00065658" w:rsidRPr="00A762B9" w:rsidRDefault="00065658" w:rsidP="006B2CD6">
      <w:pPr>
        <w:pStyle w:val="Heading2"/>
        <w:rPr>
          <w:lang w:val="en-GB"/>
        </w:rPr>
      </w:pPr>
      <w:r w:rsidRPr="00A762B9">
        <w:rPr>
          <w:lang w:val="en-GB"/>
        </w:rPr>
        <w:t xml:space="preserve">Participants’ </w:t>
      </w:r>
      <w:r w:rsidR="000857CD">
        <w:rPr>
          <w:lang w:val="en-GB"/>
        </w:rPr>
        <w:t>L</w:t>
      </w:r>
      <w:r w:rsidR="00615811" w:rsidRPr="00A762B9">
        <w:rPr>
          <w:lang w:val="en-GB"/>
        </w:rPr>
        <w:t>iteracy</w:t>
      </w:r>
    </w:p>
    <w:p w14:paraId="7D9E3DA5" w14:textId="5E566051" w:rsidR="001C3557" w:rsidRPr="00A762B9" w:rsidRDefault="009B41B2" w:rsidP="00605F71">
      <w:pPr>
        <w:rPr>
          <w:lang w:val="en-GB"/>
        </w:rPr>
      </w:pPr>
      <w:r w:rsidRPr="00A762B9">
        <w:rPr>
          <w:lang w:val="en-GB"/>
        </w:rPr>
        <w:t xml:space="preserve">Data were also collected about </w:t>
      </w:r>
      <w:r w:rsidR="00CD48A6" w:rsidRPr="00A762B9">
        <w:rPr>
          <w:lang w:val="en-GB"/>
        </w:rPr>
        <w:t xml:space="preserve">participants’ </w:t>
      </w:r>
      <w:r w:rsidRPr="00A762B9">
        <w:rPr>
          <w:lang w:val="en-GB"/>
        </w:rPr>
        <w:t>first, second and third language</w:t>
      </w:r>
      <w:r w:rsidR="00CD48A6" w:rsidRPr="00A762B9">
        <w:rPr>
          <w:lang w:val="en-GB"/>
        </w:rPr>
        <w:t xml:space="preserve"> (Table 2)</w:t>
      </w:r>
      <w:r w:rsidRPr="00A762B9">
        <w:rPr>
          <w:lang w:val="en-GB"/>
        </w:rPr>
        <w:t xml:space="preserve">. </w:t>
      </w:r>
      <w:r w:rsidR="007A48AA" w:rsidRPr="00A762B9">
        <w:rPr>
          <w:lang w:val="en-GB"/>
        </w:rPr>
        <w:t xml:space="preserve">L1 is the mother tongue or native language </w:t>
      </w:r>
      <w:r w:rsidR="00894499" w:rsidRPr="00A762B9">
        <w:rPr>
          <w:lang w:val="en-GB"/>
        </w:rPr>
        <w:fldChar w:fldCharType="begin"/>
      </w:r>
      <w:r w:rsidR="0025420F" w:rsidRPr="00A762B9">
        <w:rPr>
          <w:lang w:val="en-GB"/>
        </w:rPr>
        <w:instrText xml:space="preserve"> ADDIN EN.CITE &lt;EndNote&gt;&lt;Cite&gt;&lt;Author&gt;Lightbown&lt;/Author&gt;&lt;Year&gt;1993&lt;/Year&gt;&lt;RecNum&gt;303&lt;/RecNum&gt;&lt;DisplayText&gt;(Lightbown &amp;amp; Spada, 1993)&lt;/DisplayText&gt;&lt;record&gt;&lt;rec-number&gt;303&lt;/rec-number&gt;&lt;foreign-keys&gt;&lt;key app="EN" db-id="f9dzz55sirsvs5etw98x55egdf5ztdxxvr0f" timestamp="1389826203"&gt;303&lt;/key&gt;&lt;/foreign-keys&gt;&lt;ref-type name="Book"&gt;6&lt;/ref-type&gt;&lt;contributors&gt;&lt;authors&gt;&lt;author&gt;Lightbown, P.M&lt;/author&gt;&lt;author&gt;Spada, N&lt;/author&gt;&lt;/authors&gt;&lt;/contributors&gt;&lt;titles&gt;&lt;title&gt;How Languages are Learned&lt;/title&gt;&lt;/titles&gt;&lt;dates&gt;&lt;year&gt;1993&lt;/year&gt;&lt;/dates&gt;&lt;pub-location&gt;Oxford&lt;/pub-location&gt;&lt;publisher&gt;Oxford University Press&lt;/publisher&gt;&lt;urls&gt;&lt;/urls&gt;&lt;/record&gt;&lt;/Cite&gt;&lt;/EndNote&gt;</w:instrText>
      </w:r>
      <w:r w:rsidR="00894499" w:rsidRPr="00A762B9">
        <w:rPr>
          <w:lang w:val="en-GB"/>
        </w:rPr>
        <w:fldChar w:fldCharType="separate"/>
      </w:r>
      <w:r w:rsidR="007A48AA" w:rsidRPr="00A762B9">
        <w:rPr>
          <w:noProof/>
          <w:lang w:val="en-GB"/>
        </w:rPr>
        <w:t>(</w:t>
      </w:r>
      <w:hyperlink w:anchor="_ENREF_29" w:tooltip="Lightbown, 1993 #303" w:history="1">
        <w:r w:rsidR="00477950" w:rsidRPr="00A762B9">
          <w:rPr>
            <w:noProof/>
            <w:lang w:val="en-GB"/>
          </w:rPr>
          <w:t>Lightbown &amp; Spada, 1993</w:t>
        </w:r>
      </w:hyperlink>
      <w:r w:rsidR="007A48AA" w:rsidRPr="00A762B9">
        <w:rPr>
          <w:noProof/>
          <w:lang w:val="en-GB"/>
        </w:rPr>
        <w:t>)</w:t>
      </w:r>
      <w:r w:rsidR="00894499" w:rsidRPr="00A762B9">
        <w:rPr>
          <w:lang w:val="en-GB"/>
        </w:rPr>
        <w:fldChar w:fldCharType="end"/>
      </w:r>
      <w:r w:rsidR="007A48AA" w:rsidRPr="00A762B9">
        <w:rPr>
          <w:lang w:val="en-GB"/>
        </w:rPr>
        <w:t xml:space="preserve">. </w:t>
      </w:r>
      <w:r w:rsidRPr="00A762B9">
        <w:rPr>
          <w:lang w:val="en-GB"/>
        </w:rPr>
        <w:t xml:space="preserve">The six participants </w:t>
      </w:r>
      <w:r w:rsidR="0050197A" w:rsidRPr="00A762B9">
        <w:rPr>
          <w:lang w:val="en-GB"/>
        </w:rPr>
        <w:t>are</w:t>
      </w:r>
      <w:r w:rsidRPr="00A762B9">
        <w:rPr>
          <w:lang w:val="en-GB"/>
        </w:rPr>
        <w:t xml:space="preserve"> a heterogen</w:t>
      </w:r>
      <w:r w:rsidRPr="00A762B9">
        <w:rPr>
          <w:lang w:val="en-GB"/>
        </w:rPr>
        <w:t>e</w:t>
      </w:r>
      <w:r w:rsidRPr="00A762B9">
        <w:rPr>
          <w:lang w:val="en-GB"/>
        </w:rPr>
        <w:t>ous group of migrant women learner</w:t>
      </w:r>
      <w:r w:rsidR="0050197A" w:rsidRPr="00A762B9">
        <w:rPr>
          <w:lang w:val="en-GB"/>
        </w:rPr>
        <w:t>s</w:t>
      </w:r>
      <w:r w:rsidRPr="00A762B9">
        <w:rPr>
          <w:lang w:val="en-GB"/>
        </w:rPr>
        <w:t xml:space="preserve"> with varied linguistic backgrounds</w:t>
      </w:r>
      <w:r w:rsidR="0050197A" w:rsidRPr="00A762B9">
        <w:rPr>
          <w:lang w:val="en-GB"/>
        </w:rPr>
        <w:t xml:space="preserve"> and </w:t>
      </w:r>
      <w:r w:rsidR="007A48AA" w:rsidRPr="00A762B9">
        <w:rPr>
          <w:lang w:val="en-GB"/>
        </w:rPr>
        <w:t>experience with En</w:t>
      </w:r>
      <w:r w:rsidR="007A48AA" w:rsidRPr="00A762B9">
        <w:rPr>
          <w:lang w:val="en-GB"/>
        </w:rPr>
        <w:t>g</w:t>
      </w:r>
      <w:r w:rsidR="007A48AA" w:rsidRPr="00A762B9">
        <w:rPr>
          <w:lang w:val="en-GB"/>
        </w:rPr>
        <w:t>lish</w:t>
      </w:r>
      <w:r w:rsidR="0050197A" w:rsidRPr="00A762B9">
        <w:rPr>
          <w:lang w:val="en-GB"/>
        </w:rPr>
        <w:t>,</w:t>
      </w:r>
      <w:r w:rsidR="007A48AA" w:rsidRPr="00A762B9">
        <w:rPr>
          <w:lang w:val="en-GB"/>
        </w:rPr>
        <w:t xml:space="preserve"> which is considered L2 for some participants but L3 for others.</w:t>
      </w:r>
    </w:p>
    <w:p w14:paraId="3AAFDC53" w14:textId="77777777" w:rsidR="00127F82" w:rsidRPr="00A762B9" w:rsidRDefault="00127F82" w:rsidP="00AD28C4">
      <w:pPr>
        <w:spacing w:after="60"/>
        <w:jc w:val="center"/>
        <w:rPr>
          <w:b/>
          <w:lang w:val="en-GB"/>
        </w:rPr>
      </w:pPr>
      <w:proofErr w:type="gramStart"/>
      <w:r w:rsidRPr="00A762B9">
        <w:rPr>
          <w:b/>
          <w:lang w:val="en-GB"/>
        </w:rPr>
        <w:t xml:space="preserve">Table </w:t>
      </w:r>
      <w:r w:rsidR="00C34FC2" w:rsidRPr="00A762B9">
        <w:rPr>
          <w:b/>
          <w:lang w:val="en-GB"/>
        </w:rPr>
        <w:t>2</w:t>
      </w:r>
      <w:r w:rsidR="006B2CD6" w:rsidRPr="00A762B9">
        <w:rPr>
          <w:b/>
          <w:lang w:val="en-GB"/>
        </w:rPr>
        <w:t>.</w:t>
      </w:r>
      <w:proofErr w:type="gramEnd"/>
      <w:r w:rsidR="006B2CD6" w:rsidRPr="00A762B9">
        <w:rPr>
          <w:b/>
          <w:lang w:val="en-GB"/>
        </w:rPr>
        <w:t xml:space="preserve"> </w:t>
      </w:r>
      <w:r w:rsidRPr="00A762B9">
        <w:rPr>
          <w:b/>
          <w:lang w:val="en-GB"/>
        </w:rPr>
        <w:t>Participants’ everyday language use</w:t>
      </w:r>
    </w:p>
    <w:tbl>
      <w:tblPr>
        <w:tblStyle w:val="TableGrid17"/>
        <w:tblW w:w="0" w:type="auto"/>
        <w:jc w:val="center"/>
        <w:tblLayout w:type="fixed"/>
        <w:tblLook w:val="04A0" w:firstRow="1" w:lastRow="0" w:firstColumn="1" w:lastColumn="0" w:noHBand="0" w:noVBand="1"/>
      </w:tblPr>
      <w:tblGrid>
        <w:gridCol w:w="806"/>
        <w:gridCol w:w="1134"/>
        <w:gridCol w:w="1417"/>
        <w:gridCol w:w="1134"/>
        <w:gridCol w:w="1368"/>
        <w:gridCol w:w="1118"/>
        <w:gridCol w:w="1058"/>
      </w:tblGrid>
      <w:tr w:rsidR="00127F82" w:rsidRPr="00A762B9" w14:paraId="0D66F8CF" w14:textId="77777777" w:rsidTr="009B41B2">
        <w:trPr>
          <w:jc w:val="center"/>
        </w:trPr>
        <w:tc>
          <w:tcPr>
            <w:tcW w:w="806" w:type="dxa"/>
            <w:vMerge w:val="restart"/>
          </w:tcPr>
          <w:p w14:paraId="07A43FE3" w14:textId="77777777" w:rsidR="00127F82" w:rsidRPr="00A762B9" w:rsidRDefault="00127F82" w:rsidP="0003551B">
            <w:pPr>
              <w:spacing w:after="0"/>
              <w:rPr>
                <w:b/>
                <w:sz w:val="20"/>
                <w:szCs w:val="20"/>
                <w:lang w:val="en-GB"/>
              </w:rPr>
            </w:pPr>
            <w:r w:rsidRPr="00A762B9">
              <w:rPr>
                <w:b/>
                <w:sz w:val="20"/>
                <w:szCs w:val="20"/>
                <w:lang w:val="en-GB"/>
              </w:rPr>
              <w:t>Code</w:t>
            </w:r>
          </w:p>
          <w:p w14:paraId="433391E0" w14:textId="77777777" w:rsidR="00127F82" w:rsidRPr="00A762B9" w:rsidRDefault="00127F82" w:rsidP="0003551B">
            <w:pPr>
              <w:spacing w:after="0"/>
              <w:rPr>
                <w:b/>
                <w:sz w:val="20"/>
                <w:szCs w:val="20"/>
                <w:lang w:val="en-GB"/>
              </w:rPr>
            </w:pPr>
            <w:r w:rsidRPr="00A762B9">
              <w:rPr>
                <w:b/>
                <w:sz w:val="20"/>
                <w:szCs w:val="20"/>
                <w:lang w:val="en-GB"/>
              </w:rPr>
              <w:t>name</w:t>
            </w:r>
          </w:p>
        </w:tc>
        <w:tc>
          <w:tcPr>
            <w:tcW w:w="2551" w:type="dxa"/>
            <w:gridSpan w:val="2"/>
          </w:tcPr>
          <w:p w14:paraId="2C7010DF" w14:textId="77777777" w:rsidR="00127F82" w:rsidRPr="00A762B9" w:rsidRDefault="00127F82" w:rsidP="0003551B">
            <w:pPr>
              <w:spacing w:after="0"/>
              <w:jc w:val="center"/>
              <w:rPr>
                <w:b/>
                <w:sz w:val="20"/>
                <w:szCs w:val="20"/>
                <w:lang w:val="en-GB"/>
              </w:rPr>
            </w:pPr>
            <w:r w:rsidRPr="00A762B9">
              <w:rPr>
                <w:b/>
                <w:sz w:val="20"/>
                <w:szCs w:val="20"/>
                <w:lang w:val="en-GB"/>
              </w:rPr>
              <w:t>L1</w:t>
            </w:r>
          </w:p>
        </w:tc>
        <w:tc>
          <w:tcPr>
            <w:tcW w:w="2502" w:type="dxa"/>
            <w:gridSpan w:val="2"/>
          </w:tcPr>
          <w:p w14:paraId="62441453" w14:textId="77777777" w:rsidR="00127F82" w:rsidRPr="00A762B9" w:rsidRDefault="00127F82" w:rsidP="0003551B">
            <w:pPr>
              <w:spacing w:after="0"/>
              <w:jc w:val="center"/>
              <w:rPr>
                <w:b/>
                <w:sz w:val="20"/>
                <w:szCs w:val="20"/>
                <w:lang w:val="en-GB"/>
              </w:rPr>
            </w:pPr>
            <w:r w:rsidRPr="00A762B9">
              <w:rPr>
                <w:b/>
                <w:sz w:val="20"/>
                <w:szCs w:val="20"/>
                <w:lang w:val="en-GB"/>
              </w:rPr>
              <w:t>L2</w:t>
            </w:r>
          </w:p>
        </w:tc>
        <w:tc>
          <w:tcPr>
            <w:tcW w:w="2176" w:type="dxa"/>
            <w:gridSpan w:val="2"/>
          </w:tcPr>
          <w:p w14:paraId="68CCA1C5" w14:textId="77777777" w:rsidR="00127F82" w:rsidRPr="00A762B9" w:rsidRDefault="00127F82" w:rsidP="0003551B">
            <w:pPr>
              <w:spacing w:after="0"/>
              <w:jc w:val="center"/>
              <w:rPr>
                <w:b/>
                <w:sz w:val="20"/>
                <w:szCs w:val="20"/>
                <w:lang w:val="en-GB"/>
              </w:rPr>
            </w:pPr>
            <w:r w:rsidRPr="00A762B9">
              <w:rPr>
                <w:b/>
                <w:sz w:val="20"/>
                <w:szCs w:val="20"/>
                <w:lang w:val="en-GB"/>
              </w:rPr>
              <w:t>L3</w:t>
            </w:r>
          </w:p>
        </w:tc>
      </w:tr>
      <w:tr w:rsidR="00127F82" w:rsidRPr="00A762B9" w14:paraId="6F635734" w14:textId="77777777" w:rsidTr="00E06476">
        <w:trPr>
          <w:jc w:val="center"/>
        </w:trPr>
        <w:tc>
          <w:tcPr>
            <w:tcW w:w="806" w:type="dxa"/>
            <w:vMerge/>
          </w:tcPr>
          <w:p w14:paraId="4263C270" w14:textId="77777777" w:rsidR="00127F82" w:rsidRPr="00A762B9" w:rsidRDefault="00127F82" w:rsidP="0003551B">
            <w:pPr>
              <w:spacing w:after="0"/>
              <w:rPr>
                <w:sz w:val="20"/>
                <w:szCs w:val="20"/>
                <w:lang w:val="en-GB"/>
              </w:rPr>
            </w:pPr>
          </w:p>
        </w:tc>
        <w:tc>
          <w:tcPr>
            <w:tcW w:w="1134" w:type="dxa"/>
          </w:tcPr>
          <w:p w14:paraId="08272718" w14:textId="77777777" w:rsidR="00127F82" w:rsidRPr="00A762B9" w:rsidRDefault="00127F82" w:rsidP="0003551B">
            <w:pPr>
              <w:spacing w:after="0"/>
              <w:rPr>
                <w:b/>
                <w:sz w:val="20"/>
                <w:szCs w:val="20"/>
                <w:lang w:val="en-GB"/>
              </w:rPr>
            </w:pPr>
            <w:r w:rsidRPr="00A762B9">
              <w:rPr>
                <w:b/>
                <w:sz w:val="20"/>
                <w:szCs w:val="20"/>
                <w:lang w:val="en-GB"/>
              </w:rPr>
              <w:t>Language</w:t>
            </w:r>
          </w:p>
        </w:tc>
        <w:tc>
          <w:tcPr>
            <w:tcW w:w="1417" w:type="dxa"/>
          </w:tcPr>
          <w:p w14:paraId="6113867A" w14:textId="77777777" w:rsidR="00127F82" w:rsidRPr="00A762B9" w:rsidRDefault="00127F82" w:rsidP="0003551B">
            <w:pPr>
              <w:spacing w:after="0"/>
              <w:rPr>
                <w:b/>
                <w:sz w:val="20"/>
                <w:szCs w:val="20"/>
                <w:lang w:val="en-GB"/>
              </w:rPr>
            </w:pPr>
            <w:r w:rsidRPr="00A762B9">
              <w:rPr>
                <w:b/>
                <w:sz w:val="20"/>
                <w:szCs w:val="20"/>
                <w:lang w:val="en-GB"/>
              </w:rPr>
              <w:t>Script</w:t>
            </w:r>
          </w:p>
        </w:tc>
        <w:tc>
          <w:tcPr>
            <w:tcW w:w="1134" w:type="dxa"/>
          </w:tcPr>
          <w:p w14:paraId="451AF074" w14:textId="77777777" w:rsidR="00127F82" w:rsidRPr="00A762B9" w:rsidRDefault="00127F82" w:rsidP="0003551B">
            <w:pPr>
              <w:spacing w:after="0"/>
              <w:rPr>
                <w:b/>
                <w:sz w:val="20"/>
                <w:szCs w:val="20"/>
                <w:lang w:val="en-GB"/>
              </w:rPr>
            </w:pPr>
            <w:r w:rsidRPr="00A762B9">
              <w:rPr>
                <w:b/>
                <w:sz w:val="20"/>
                <w:szCs w:val="20"/>
                <w:lang w:val="en-GB"/>
              </w:rPr>
              <w:t>Language</w:t>
            </w:r>
          </w:p>
        </w:tc>
        <w:tc>
          <w:tcPr>
            <w:tcW w:w="1368" w:type="dxa"/>
          </w:tcPr>
          <w:p w14:paraId="35876ED4" w14:textId="77777777" w:rsidR="00127F82" w:rsidRPr="00A762B9" w:rsidRDefault="00127F82" w:rsidP="0003551B">
            <w:pPr>
              <w:spacing w:after="0"/>
              <w:rPr>
                <w:b/>
                <w:sz w:val="20"/>
                <w:szCs w:val="20"/>
                <w:lang w:val="en-GB"/>
              </w:rPr>
            </w:pPr>
            <w:r w:rsidRPr="00A762B9">
              <w:rPr>
                <w:b/>
                <w:sz w:val="20"/>
                <w:szCs w:val="20"/>
                <w:lang w:val="en-GB"/>
              </w:rPr>
              <w:t>Script</w:t>
            </w:r>
          </w:p>
        </w:tc>
        <w:tc>
          <w:tcPr>
            <w:tcW w:w="1118" w:type="dxa"/>
          </w:tcPr>
          <w:p w14:paraId="27B388F1" w14:textId="77777777" w:rsidR="00127F82" w:rsidRPr="00A762B9" w:rsidRDefault="00127F82" w:rsidP="0003551B">
            <w:pPr>
              <w:spacing w:after="0"/>
              <w:rPr>
                <w:b/>
                <w:sz w:val="20"/>
                <w:szCs w:val="20"/>
                <w:lang w:val="en-GB"/>
              </w:rPr>
            </w:pPr>
            <w:r w:rsidRPr="00A762B9">
              <w:rPr>
                <w:b/>
                <w:sz w:val="20"/>
                <w:szCs w:val="20"/>
                <w:lang w:val="en-GB"/>
              </w:rPr>
              <w:t>Language</w:t>
            </w:r>
          </w:p>
        </w:tc>
        <w:tc>
          <w:tcPr>
            <w:tcW w:w="1058" w:type="dxa"/>
          </w:tcPr>
          <w:p w14:paraId="2D995BCB" w14:textId="77777777" w:rsidR="00127F82" w:rsidRPr="00A762B9" w:rsidRDefault="00127F82" w:rsidP="0003551B">
            <w:pPr>
              <w:spacing w:after="0"/>
              <w:rPr>
                <w:b/>
                <w:sz w:val="20"/>
                <w:szCs w:val="20"/>
                <w:lang w:val="en-GB"/>
              </w:rPr>
            </w:pPr>
            <w:r w:rsidRPr="00A762B9">
              <w:rPr>
                <w:b/>
                <w:sz w:val="20"/>
                <w:szCs w:val="20"/>
                <w:lang w:val="en-GB"/>
              </w:rPr>
              <w:t>Script</w:t>
            </w:r>
          </w:p>
        </w:tc>
      </w:tr>
      <w:tr w:rsidR="00127F82" w:rsidRPr="00A762B9" w14:paraId="2CD291B6" w14:textId="77777777" w:rsidTr="00E06476">
        <w:trPr>
          <w:jc w:val="center"/>
        </w:trPr>
        <w:tc>
          <w:tcPr>
            <w:tcW w:w="806" w:type="dxa"/>
          </w:tcPr>
          <w:p w14:paraId="51156BA3" w14:textId="77777777" w:rsidR="00127F82" w:rsidRPr="00A762B9" w:rsidRDefault="00127F82" w:rsidP="0003551B">
            <w:pPr>
              <w:spacing w:after="0"/>
              <w:rPr>
                <w:sz w:val="20"/>
                <w:szCs w:val="20"/>
                <w:lang w:val="en-GB"/>
              </w:rPr>
            </w:pPr>
            <w:r w:rsidRPr="00A762B9">
              <w:rPr>
                <w:sz w:val="20"/>
                <w:szCs w:val="20"/>
                <w:lang w:val="en-GB"/>
              </w:rPr>
              <w:t>Suki</w:t>
            </w:r>
          </w:p>
        </w:tc>
        <w:tc>
          <w:tcPr>
            <w:tcW w:w="1134" w:type="dxa"/>
          </w:tcPr>
          <w:p w14:paraId="3DCF2EE5" w14:textId="77777777" w:rsidR="00127F82" w:rsidRPr="00A762B9" w:rsidRDefault="00127F82" w:rsidP="0003551B">
            <w:pPr>
              <w:spacing w:after="0"/>
              <w:rPr>
                <w:sz w:val="20"/>
                <w:szCs w:val="20"/>
                <w:lang w:val="en-GB"/>
              </w:rPr>
            </w:pPr>
            <w:r w:rsidRPr="00A762B9">
              <w:rPr>
                <w:sz w:val="20"/>
                <w:szCs w:val="20"/>
                <w:lang w:val="en-GB"/>
              </w:rPr>
              <w:t>Dari</w:t>
            </w:r>
          </w:p>
        </w:tc>
        <w:tc>
          <w:tcPr>
            <w:tcW w:w="1417" w:type="dxa"/>
          </w:tcPr>
          <w:p w14:paraId="5046E97F" w14:textId="77777777" w:rsidR="00127F82" w:rsidRPr="00A762B9" w:rsidRDefault="00127F82" w:rsidP="0003551B">
            <w:pPr>
              <w:spacing w:after="0"/>
              <w:rPr>
                <w:sz w:val="20"/>
                <w:szCs w:val="20"/>
                <w:lang w:val="en-GB"/>
              </w:rPr>
            </w:pPr>
            <w:r w:rsidRPr="00A762B9">
              <w:rPr>
                <w:sz w:val="20"/>
                <w:szCs w:val="20"/>
                <w:lang w:val="en-GB"/>
              </w:rPr>
              <w:t>Arabic</w:t>
            </w:r>
          </w:p>
        </w:tc>
        <w:tc>
          <w:tcPr>
            <w:tcW w:w="1134" w:type="dxa"/>
          </w:tcPr>
          <w:p w14:paraId="4B7892F7" w14:textId="77777777" w:rsidR="00127F82" w:rsidRPr="00A762B9" w:rsidRDefault="00127F82" w:rsidP="0003551B">
            <w:pPr>
              <w:spacing w:after="0"/>
              <w:rPr>
                <w:sz w:val="20"/>
                <w:szCs w:val="20"/>
                <w:lang w:val="en-GB"/>
              </w:rPr>
            </w:pPr>
            <w:r w:rsidRPr="00A762B9">
              <w:rPr>
                <w:sz w:val="20"/>
                <w:szCs w:val="20"/>
                <w:lang w:val="en-GB"/>
              </w:rPr>
              <w:t>Farsi</w:t>
            </w:r>
          </w:p>
        </w:tc>
        <w:tc>
          <w:tcPr>
            <w:tcW w:w="1368" w:type="dxa"/>
          </w:tcPr>
          <w:p w14:paraId="6BAAE1CC" w14:textId="77777777" w:rsidR="00127F82" w:rsidRPr="00A762B9" w:rsidRDefault="00127F82" w:rsidP="0003551B">
            <w:pPr>
              <w:spacing w:after="0"/>
              <w:rPr>
                <w:sz w:val="20"/>
                <w:szCs w:val="20"/>
                <w:lang w:val="en-GB"/>
              </w:rPr>
            </w:pPr>
            <w:r w:rsidRPr="00A762B9">
              <w:rPr>
                <w:sz w:val="20"/>
                <w:szCs w:val="20"/>
                <w:lang w:val="en-GB"/>
              </w:rPr>
              <w:t>Arabic</w:t>
            </w:r>
          </w:p>
        </w:tc>
        <w:tc>
          <w:tcPr>
            <w:tcW w:w="1118" w:type="dxa"/>
          </w:tcPr>
          <w:p w14:paraId="15A547AC" w14:textId="77777777" w:rsidR="00127F82" w:rsidRPr="00A762B9" w:rsidRDefault="00127F82" w:rsidP="0003551B">
            <w:pPr>
              <w:spacing w:after="0"/>
              <w:rPr>
                <w:sz w:val="20"/>
                <w:szCs w:val="20"/>
                <w:lang w:val="en-GB"/>
              </w:rPr>
            </w:pPr>
            <w:r w:rsidRPr="00A762B9">
              <w:rPr>
                <w:sz w:val="20"/>
                <w:szCs w:val="20"/>
                <w:lang w:val="en-GB"/>
              </w:rPr>
              <w:t>English</w:t>
            </w:r>
          </w:p>
        </w:tc>
        <w:tc>
          <w:tcPr>
            <w:tcW w:w="1058" w:type="dxa"/>
          </w:tcPr>
          <w:p w14:paraId="00BB4F01" w14:textId="77777777" w:rsidR="00127F82" w:rsidRPr="00A762B9" w:rsidRDefault="00127F82" w:rsidP="0003551B">
            <w:pPr>
              <w:spacing w:after="0"/>
              <w:rPr>
                <w:sz w:val="20"/>
                <w:szCs w:val="20"/>
                <w:lang w:val="en-GB"/>
              </w:rPr>
            </w:pPr>
            <w:r w:rsidRPr="00A762B9">
              <w:rPr>
                <w:sz w:val="20"/>
                <w:szCs w:val="20"/>
                <w:lang w:val="en-GB"/>
              </w:rPr>
              <w:t>Roman alphabet</w:t>
            </w:r>
          </w:p>
        </w:tc>
      </w:tr>
      <w:tr w:rsidR="00127F82" w:rsidRPr="00A762B9" w14:paraId="332825C9" w14:textId="77777777" w:rsidTr="00E06476">
        <w:trPr>
          <w:jc w:val="center"/>
        </w:trPr>
        <w:tc>
          <w:tcPr>
            <w:tcW w:w="806" w:type="dxa"/>
          </w:tcPr>
          <w:p w14:paraId="252CBD60" w14:textId="77777777" w:rsidR="00127F82" w:rsidRPr="00A762B9" w:rsidRDefault="00127F82" w:rsidP="0003551B">
            <w:pPr>
              <w:spacing w:after="0"/>
              <w:rPr>
                <w:sz w:val="20"/>
                <w:szCs w:val="20"/>
                <w:lang w:val="en-GB"/>
              </w:rPr>
            </w:pPr>
            <w:r w:rsidRPr="00A762B9">
              <w:rPr>
                <w:sz w:val="20"/>
                <w:szCs w:val="20"/>
                <w:lang w:val="en-GB"/>
              </w:rPr>
              <w:t>Rea</w:t>
            </w:r>
          </w:p>
        </w:tc>
        <w:tc>
          <w:tcPr>
            <w:tcW w:w="1134" w:type="dxa"/>
          </w:tcPr>
          <w:p w14:paraId="4069CB14" w14:textId="77777777" w:rsidR="00127F82" w:rsidRPr="00A762B9" w:rsidRDefault="00127F82" w:rsidP="0003551B">
            <w:pPr>
              <w:spacing w:after="0"/>
              <w:rPr>
                <w:sz w:val="20"/>
                <w:szCs w:val="20"/>
                <w:lang w:val="en-GB"/>
              </w:rPr>
            </w:pPr>
            <w:r w:rsidRPr="00A762B9">
              <w:rPr>
                <w:sz w:val="20"/>
                <w:szCs w:val="20"/>
                <w:lang w:val="en-GB"/>
              </w:rPr>
              <w:t>Arabic</w:t>
            </w:r>
          </w:p>
        </w:tc>
        <w:tc>
          <w:tcPr>
            <w:tcW w:w="1417" w:type="dxa"/>
          </w:tcPr>
          <w:p w14:paraId="35A08D21" w14:textId="77777777" w:rsidR="00127F82" w:rsidRPr="00A762B9" w:rsidRDefault="00127F82" w:rsidP="0003551B">
            <w:pPr>
              <w:spacing w:after="0"/>
              <w:rPr>
                <w:sz w:val="20"/>
                <w:szCs w:val="20"/>
                <w:lang w:val="en-GB"/>
              </w:rPr>
            </w:pPr>
            <w:r w:rsidRPr="00A762B9">
              <w:rPr>
                <w:sz w:val="20"/>
                <w:szCs w:val="20"/>
                <w:lang w:val="en-GB"/>
              </w:rPr>
              <w:t>Arabic</w:t>
            </w:r>
          </w:p>
        </w:tc>
        <w:tc>
          <w:tcPr>
            <w:tcW w:w="1134" w:type="dxa"/>
          </w:tcPr>
          <w:p w14:paraId="6B52F876" w14:textId="77777777" w:rsidR="00127F82" w:rsidRPr="00A762B9" w:rsidRDefault="00127F82" w:rsidP="0003551B">
            <w:pPr>
              <w:spacing w:after="0"/>
              <w:rPr>
                <w:sz w:val="20"/>
                <w:szCs w:val="20"/>
                <w:lang w:val="en-GB"/>
              </w:rPr>
            </w:pPr>
            <w:r w:rsidRPr="00A762B9">
              <w:rPr>
                <w:sz w:val="20"/>
                <w:szCs w:val="20"/>
                <w:lang w:val="en-GB"/>
              </w:rPr>
              <w:t>English</w:t>
            </w:r>
          </w:p>
        </w:tc>
        <w:tc>
          <w:tcPr>
            <w:tcW w:w="1368" w:type="dxa"/>
          </w:tcPr>
          <w:p w14:paraId="6912C006" w14:textId="77777777" w:rsidR="00127F82" w:rsidRPr="00A762B9" w:rsidRDefault="00127F82" w:rsidP="0003551B">
            <w:pPr>
              <w:spacing w:after="0"/>
              <w:rPr>
                <w:sz w:val="20"/>
                <w:szCs w:val="20"/>
                <w:lang w:val="en-GB"/>
              </w:rPr>
            </w:pPr>
            <w:r w:rsidRPr="00A762B9">
              <w:rPr>
                <w:sz w:val="20"/>
                <w:szCs w:val="20"/>
                <w:lang w:val="en-GB"/>
              </w:rPr>
              <w:t>Roman alph</w:t>
            </w:r>
            <w:r w:rsidRPr="00A762B9">
              <w:rPr>
                <w:sz w:val="20"/>
                <w:szCs w:val="20"/>
                <w:lang w:val="en-GB"/>
              </w:rPr>
              <w:t>a</w:t>
            </w:r>
            <w:r w:rsidRPr="00A762B9">
              <w:rPr>
                <w:sz w:val="20"/>
                <w:szCs w:val="20"/>
                <w:lang w:val="en-GB"/>
              </w:rPr>
              <w:t>bet</w:t>
            </w:r>
          </w:p>
        </w:tc>
        <w:tc>
          <w:tcPr>
            <w:tcW w:w="1118" w:type="dxa"/>
          </w:tcPr>
          <w:p w14:paraId="0F5D9B72" w14:textId="77777777" w:rsidR="00127F82" w:rsidRPr="00A762B9" w:rsidRDefault="00127F82" w:rsidP="0003551B">
            <w:pPr>
              <w:spacing w:after="0"/>
              <w:jc w:val="center"/>
              <w:rPr>
                <w:sz w:val="20"/>
                <w:szCs w:val="20"/>
                <w:lang w:val="en-GB"/>
              </w:rPr>
            </w:pPr>
            <w:r w:rsidRPr="00A762B9">
              <w:rPr>
                <w:sz w:val="20"/>
                <w:szCs w:val="20"/>
                <w:lang w:val="en-GB"/>
              </w:rPr>
              <w:t>-</w:t>
            </w:r>
          </w:p>
        </w:tc>
        <w:tc>
          <w:tcPr>
            <w:tcW w:w="1058" w:type="dxa"/>
          </w:tcPr>
          <w:p w14:paraId="15212228" w14:textId="77777777" w:rsidR="00127F82" w:rsidRPr="00A762B9" w:rsidRDefault="00127F82" w:rsidP="0003551B">
            <w:pPr>
              <w:spacing w:after="0"/>
              <w:jc w:val="center"/>
              <w:rPr>
                <w:sz w:val="20"/>
                <w:szCs w:val="20"/>
                <w:lang w:val="en-GB"/>
              </w:rPr>
            </w:pPr>
            <w:r w:rsidRPr="00A762B9">
              <w:rPr>
                <w:sz w:val="20"/>
                <w:szCs w:val="20"/>
                <w:lang w:val="en-GB"/>
              </w:rPr>
              <w:t>-</w:t>
            </w:r>
          </w:p>
        </w:tc>
      </w:tr>
      <w:tr w:rsidR="00127F82" w:rsidRPr="00A762B9" w14:paraId="0BE2CC23" w14:textId="77777777" w:rsidTr="00E06476">
        <w:trPr>
          <w:jc w:val="center"/>
        </w:trPr>
        <w:tc>
          <w:tcPr>
            <w:tcW w:w="806" w:type="dxa"/>
          </w:tcPr>
          <w:p w14:paraId="263E4DEA" w14:textId="77777777" w:rsidR="00127F82" w:rsidRPr="00A762B9" w:rsidRDefault="00127F82" w:rsidP="0003551B">
            <w:pPr>
              <w:spacing w:after="0"/>
              <w:rPr>
                <w:sz w:val="20"/>
                <w:szCs w:val="20"/>
                <w:lang w:val="en-GB"/>
              </w:rPr>
            </w:pPr>
            <w:proofErr w:type="spellStart"/>
            <w:r w:rsidRPr="00A762B9">
              <w:rPr>
                <w:sz w:val="20"/>
                <w:szCs w:val="20"/>
                <w:lang w:val="en-GB"/>
              </w:rPr>
              <w:t>Feeda</w:t>
            </w:r>
            <w:proofErr w:type="spellEnd"/>
          </w:p>
        </w:tc>
        <w:tc>
          <w:tcPr>
            <w:tcW w:w="1134" w:type="dxa"/>
          </w:tcPr>
          <w:p w14:paraId="3F3FBED5" w14:textId="77777777" w:rsidR="00127F82" w:rsidRPr="00A762B9" w:rsidRDefault="00127F82" w:rsidP="0003551B">
            <w:pPr>
              <w:spacing w:after="0"/>
              <w:rPr>
                <w:sz w:val="20"/>
                <w:szCs w:val="20"/>
                <w:lang w:val="en-GB"/>
              </w:rPr>
            </w:pPr>
            <w:r w:rsidRPr="00A762B9">
              <w:rPr>
                <w:sz w:val="20"/>
                <w:szCs w:val="20"/>
                <w:lang w:val="en-GB"/>
              </w:rPr>
              <w:t>Arabic</w:t>
            </w:r>
          </w:p>
        </w:tc>
        <w:tc>
          <w:tcPr>
            <w:tcW w:w="1417" w:type="dxa"/>
          </w:tcPr>
          <w:p w14:paraId="0B88CD65" w14:textId="77777777" w:rsidR="00127F82" w:rsidRPr="00A762B9" w:rsidRDefault="00127F82" w:rsidP="0003551B">
            <w:pPr>
              <w:spacing w:after="0"/>
              <w:rPr>
                <w:sz w:val="20"/>
                <w:szCs w:val="20"/>
                <w:lang w:val="en-GB"/>
              </w:rPr>
            </w:pPr>
            <w:r w:rsidRPr="00A762B9">
              <w:rPr>
                <w:sz w:val="20"/>
                <w:szCs w:val="20"/>
                <w:lang w:val="en-GB"/>
              </w:rPr>
              <w:t>Arabic</w:t>
            </w:r>
          </w:p>
        </w:tc>
        <w:tc>
          <w:tcPr>
            <w:tcW w:w="1134" w:type="dxa"/>
          </w:tcPr>
          <w:p w14:paraId="1A3C5145" w14:textId="77777777" w:rsidR="00127F82" w:rsidRPr="00A762B9" w:rsidRDefault="00127F82" w:rsidP="0003551B">
            <w:pPr>
              <w:spacing w:after="0"/>
              <w:rPr>
                <w:sz w:val="20"/>
                <w:szCs w:val="20"/>
                <w:lang w:val="en-GB"/>
              </w:rPr>
            </w:pPr>
            <w:r w:rsidRPr="00A762B9">
              <w:rPr>
                <w:sz w:val="20"/>
                <w:szCs w:val="20"/>
                <w:lang w:val="en-GB"/>
              </w:rPr>
              <w:t>English</w:t>
            </w:r>
          </w:p>
        </w:tc>
        <w:tc>
          <w:tcPr>
            <w:tcW w:w="1368" w:type="dxa"/>
          </w:tcPr>
          <w:p w14:paraId="170672AD" w14:textId="77777777" w:rsidR="00127F82" w:rsidRPr="00A762B9" w:rsidRDefault="00127F82" w:rsidP="0003551B">
            <w:pPr>
              <w:spacing w:after="0"/>
              <w:rPr>
                <w:sz w:val="20"/>
                <w:szCs w:val="20"/>
                <w:lang w:val="en-GB"/>
              </w:rPr>
            </w:pPr>
            <w:r w:rsidRPr="00A762B9">
              <w:rPr>
                <w:sz w:val="20"/>
                <w:szCs w:val="20"/>
                <w:lang w:val="en-GB"/>
              </w:rPr>
              <w:t>Roman alph</w:t>
            </w:r>
            <w:r w:rsidRPr="00A762B9">
              <w:rPr>
                <w:sz w:val="20"/>
                <w:szCs w:val="20"/>
                <w:lang w:val="en-GB"/>
              </w:rPr>
              <w:t>a</w:t>
            </w:r>
            <w:r w:rsidRPr="00A762B9">
              <w:rPr>
                <w:sz w:val="20"/>
                <w:szCs w:val="20"/>
                <w:lang w:val="en-GB"/>
              </w:rPr>
              <w:t>bet</w:t>
            </w:r>
          </w:p>
        </w:tc>
        <w:tc>
          <w:tcPr>
            <w:tcW w:w="1118" w:type="dxa"/>
          </w:tcPr>
          <w:p w14:paraId="6D6A0992" w14:textId="77777777" w:rsidR="00127F82" w:rsidRPr="00A762B9" w:rsidRDefault="00CD11A3" w:rsidP="00CD11A3">
            <w:pPr>
              <w:spacing w:after="0"/>
              <w:jc w:val="center"/>
              <w:rPr>
                <w:sz w:val="20"/>
                <w:szCs w:val="20"/>
                <w:lang w:val="en-GB"/>
              </w:rPr>
            </w:pPr>
            <w:r w:rsidRPr="00A762B9">
              <w:rPr>
                <w:sz w:val="20"/>
                <w:szCs w:val="20"/>
                <w:lang w:val="en-GB"/>
              </w:rPr>
              <w:t>-</w:t>
            </w:r>
          </w:p>
        </w:tc>
        <w:tc>
          <w:tcPr>
            <w:tcW w:w="1058" w:type="dxa"/>
          </w:tcPr>
          <w:p w14:paraId="17FE251F" w14:textId="77777777" w:rsidR="00127F82" w:rsidRPr="00A762B9" w:rsidRDefault="00CD11A3" w:rsidP="00CD11A3">
            <w:pPr>
              <w:spacing w:after="0"/>
              <w:jc w:val="center"/>
              <w:rPr>
                <w:sz w:val="20"/>
                <w:szCs w:val="20"/>
                <w:lang w:val="en-GB"/>
              </w:rPr>
            </w:pPr>
            <w:r w:rsidRPr="00A762B9">
              <w:rPr>
                <w:sz w:val="20"/>
                <w:szCs w:val="20"/>
                <w:lang w:val="en-GB"/>
              </w:rPr>
              <w:t>-</w:t>
            </w:r>
          </w:p>
        </w:tc>
      </w:tr>
      <w:tr w:rsidR="00127F82" w:rsidRPr="00A762B9" w14:paraId="5334D5D1" w14:textId="77777777" w:rsidTr="00E06476">
        <w:trPr>
          <w:jc w:val="center"/>
        </w:trPr>
        <w:tc>
          <w:tcPr>
            <w:tcW w:w="806" w:type="dxa"/>
          </w:tcPr>
          <w:p w14:paraId="16BE2532" w14:textId="77777777" w:rsidR="00127F82" w:rsidRPr="00A762B9" w:rsidRDefault="00127F82" w:rsidP="0003551B">
            <w:pPr>
              <w:spacing w:after="0"/>
              <w:rPr>
                <w:sz w:val="20"/>
                <w:szCs w:val="20"/>
                <w:lang w:val="en-GB"/>
              </w:rPr>
            </w:pPr>
            <w:r w:rsidRPr="00A762B9">
              <w:rPr>
                <w:sz w:val="20"/>
                <w:szCs w:val="20"/>
                <w:lang w:val="en-GB"/>
              </w:rPr>
              <w:t>Liddy</w:t>
            </w:r>
          </w:p>
        </w:tc>
        <w:tc>
          <w:tcPr>
            <w:tcW w:w="1134" w:type="dxa"/>
          </w:tcPr>
          <w:p w14:paraId="17A5B7C6" w14:textId="77777777" w:rsidR="00127F82" w:rsidRPr="00A762B9" w:rsidRDefault="00127F82" w:rsidP="0003551B">
            <w:pPr>
              <w:spacing w:after="0"/>
              <w:rPr>
                <w:sz w:val="20"/>
                <w:szCs w:val="20"/>
                <w:lang w:val="en-GB"/>
              </w:rPr>
            </w:pPr>
            <w:r w:rsidRPr="00A762B9">
              <w:rPr>
                <w:sz w:val="20"/>
                <w:szCs w:val="20"/>
                <w:lang w:val="en-GB"/>
              </w:rPr>
              <w:t>Mandarin</w:t>
            </w:r>
          </w:p>
        </w:tc>
        <w:tc>
          <w:tcPr>
            <w:tcW w:w="1417" w:type="dxa"/>
          </w:tcPr>
          <w:p w14:paraId="4B87DAC8" w14:textId="77777777" w:rsidR="00127F82" w:rsidRPr="00A762B9" w:rsidRDefault="00127F82" w:rsidP="0003551B">
            <w:pPr>
              <w:spacing w:after="0"/>
              <w:rPr>
                <w:sz w:val="20"/>
                <w:szCs w:val="20"/>
                <w:lang w:val="en-GB"/>
              </w:rPr>
            </w:pPr>
            <w:r w:rsidRPr="00A762B9">
              <w:rPr>
                <w:sz w:val="20"/>
                <w:szCs w:val="20"/>
                <w:lang w:val="en-GB"/>
              </w:rPr>
              <w:t>Logographic</w:t>
            </w:r>
          </w:p>
        </w:tc>
        <w:tc>
          <w:tcPr>
            <w:tcW w:w="1134" w:type="dxa"/>
          </w:tcPr>
          <w:p w14:paraId="35E0F8CF" w14:textId="77777777" w:rsidR="00127F82" w:rsidRPr="00A762B9" w:rsidRDefault="00127F82" w:rsidP="0003551B">
            <w:pPr>
              <w:spacing w:after="0"/>
              <w:rPr>
                <w:sz w:val="20"/>
                <w:szCs w:val="20"/>
                <w:lang w:val="en-GB"/>
              </w:rPr>
            </w:pPr>
            <w:r w:rsidRPr="00A762B9">
              <w:rPr>
                <w:sz w:val="20"/>
                <w:szCs w:val="20"/>
                <w:lang w:val="en-GB"/>
              </w:rPr>
              <w:t>Cantonese</w:t>
            </w:r>
          </w:p>
        </w:tc>
        <w:tc>
          <w:tcPr>
            <w:tcW w:w="1368" w:type="dxa"/>
          </w:tcPr>
          <w:p w14:paraId="12B5E1FD" w14:textId="77777777" w:rsidR="00127F82" w:rsidRPr="00A762B9" w:rsidRDefault="00127F82" w:rsidP="0003551B">
            <w:pPr>
              <w:spacing w:after="0"/>
              <w:rPr>
                <w:sz w:val="20"/>
                <w:szCs w:val="20"/>
                <w:lang w:val="en-GB"/>
              </w:rPr>
            </w:pPr>
            <w:r w:rsidRPr="00A762B9">
              <w:rPr>
                <w:sz w:val="20"/>
                <w:szCs w:val="20"/>
                <w:lang w:val="en-GB"/>
              </w:rPr>
              <w:t>Logographic</w:t>
            </w:r>
          </w:p>
        </w:tc>
        <w:tc>
          <w:tcPr>
            <w:tcW w:w="1118" w:type="dxa"/>
          </w:tcPr>
          <w:p w14:paraId="66AB50A5" w14:textId="77777777" w:rsidR="00127F82" w:rsidRPr="00A762B9" w:rsidRDefault="00127F82" w:rsidP="0003551B">
            <w:pPr>
              <w:spacing w:after="0"/>
              <w:rPr>
                <w:sz w:val="20"/>
                <w:szCs w:val="20"/>
                <w:lang w:val="en-GB"/>
              </w:rPr>
            </w:pPr>
            <w:r w:rsidRPr="00A762B9">
              <w:rPr>
                <w:sz w:val="20"/>
                <w:szCs w:val="20"/>
                <w:lang w:val="en-GB"/>
              </w:rPr>
              <w:t>English</w:t>
            </w:r>
          </w:p>
        </w:tc>
        <w:tc>
          <w:tcPr>
            <w:tcW w:w="1058" w:type="dxa"/>
          </w:tcPr>
          <w:p w14:paraId="5541AA73" w14:textId="77777777" w:rsidR="00127F82" w:rsidRPr="00A762B9" w:rsidRDefault="00127F82" w:rsidP="0003551B">
            <w:pPr>
              <w:spacing w:after="0"/>
              <w:rPr>
                <w:sz w:val="20"/>
                <w:szCs w:val="20"/>
                <w:lang w:val="en-GB"/>
              </w:rPr>
            </w:pPr>
            <w:r w:rsidRPr="00A762B9">
              <w:rPr>
                <w:sz w:val="20"/>
                <w:szCs w:val="20"/>
                <w:lang w:val="en-GB"/>
              </w:rPr>
              <w:t>Roman alphabet</w:t>
            </w:r>
          </w:p>
        </w:tc>
      </w:tr>
      <w:tr w:rsidR="00127F82" w:rsidRPr="00A762B9" w14:paraId="276C23A5" w14:textId="77777777" w:rsidTr="00E06476">
        <w:trPr>
          <w:jc w:val="center"/>
        </w:trPr>
        <w:tc>
          <w:tcPr>
            <w:tcW w:w="806" w:type="dxa"/>
          </w:tcPr>
          <w:p w14:paraId="2CFB9D2D" w14:textId="77777777" w:rsidR="00127F82" w:rsidRPr="00A762B9" w:rsidRDefault="00127F82" w:rsidP="0003551B">
            <w:pPr>
              <w:spacing w:after="0"/>
              <w:rPr>
                <w:sz w:val="20"/>
                <w:szCs w:val="20"/>
                <w:lang w:val="en-GB"/>
              </w:rPr>
            </w:pPr>
            <w:r w:rsidRPr="00A762B9">
              <w:rPr>
                <w:sz w:val="20"/>
                <w:szCs w:val="20"/>
                <w:lang w:val="en-GB"/>
              </w:rPr>
              <w:t>Rose</w:t>
            </w:r>
          </w:p>
        </w:tc>
        <w:tc>
          <w:tcPr>
            <w:tcW w:w="1134" w:type="dxa"/>
          </w:tcPr>
          <w:p w14:paraId="4BC9908D" w14:textId="77777777" w:rsidR="00127F82" w:rsidRPr="00A762B9" w:rsidRDefault="00127F82" w:rsidP="0003551B">
            <w:pPr>
              <w:spacing w:after="0"/>
              <w:rPr>
                <w:sz w:val="20"/>
                <w:szCs w:val="20"/>
                <w:lang w:val="en-GB"/>
              </w:rPr>
            </w:pPr>
            <w:r w:rsidRPr="00A762B9">
              <w:rPr>
                <w:sz w:val="20"/>
                <w:szCs w:val="20"/>
                <w:lang w:val="en-GB"/>
              </w:rPr>
              <w:t>Lingala</w:t>
            </w:r>
          </w:p>
        </w:tc>
        <w:tc>
          <w:tcPr>
            <w:tcW w:w="1417" w:type="dxa"/>
          </w:tcPr>
          <w:p w14:paraId="0EBB5CD3" w14:textId="77777777" w:rsidR="00127F82" w:rsidRPr="00A762B9" w:rsidRDefault="00127F82" w:rsidP="0003551B">
            <w:pPr>
              <w:spacing w:after="0"/>
              <w:rPr>
                <w:sz w:val="20"/>
                <w:szCs w:val="20"/>
                <w:lang w:val="en-GB"/>
              </w:rPr>
            </w:pPr>
            <w:r w:rsidRPr="00A762B9">
              <w:rPr>
                <w:sz w:val="20"/>
                <w:szCs w:val="20"/>
                <w:lang w:val="en-GB"/>
              </w:rPr>
              <w:t>Extended La</w:t>
            </w:r>
            <w:r w:rsidRPr="00A762B9">
              <w:rPr>
                <w:sz w:val="20"/>
                <w:szCs w:val="20"/>
                <w:lang w:val="en-GB"/>
              </w:rPr>
              <w:t>t</w:t>
            </w:r>
            <w:r w:rsidRPr="00A762B9">
              <w:rPr>
                <w:sz w:val="20"/>
                <w:szCs w:val="20"/>
                <w:lang w:val="en-GB"/>
              </w:rPr>
              <w:t>in</w:t>
            </w:r>
          </w:p>
        </w:tc>
        <w:tc>
          <w:tcPr>
            <w:tcW w:w="1134" w:type="dxa"/>
          </w:tcPr>
          <w:p w14:paraId="44E4B7D6" w14:textId="77777777" w:rsidR="00127F82" w:rsidRPr="00A762B9" w:rsidRDefault="00127F82" w:rsidP="0003551B">
            <w:pPr>
              <w:spacing w:after="0"/>
              <w:rPr>
                <w:sz w:val="20"/>
                <w:szCs w:val="20"/>
                <w:lang w:val="en-GB"/>
              </w:rPr>
            </w:pPr>
            <w:r w:rsidRPr="00A762B9">
              <w:rPr>
                <w:sz w:val="20"/>
                <w:szCs w:val="20"/>
                <w:lang w:val="en-GB"/>
              </w:rPr>
              <w:t>French</w:t>
            </w:r>
          </w:p>
        </w:tc>
        <w:tc>
          <w:tcPr>
            <w:tcW w:w="1368" w:type="dxa"/>
          </w:tcPr>
          <w:p w14:paraId="156D5487" w14:textId="77777777" w:rsidR="00127F82" w:rsidRPr="00A762B9" w:rsidRDefault="00127F82" w:rsidP="0003551B">
            <w:pPr>
              <w:spacing w:after="0"/>
              <w:rPr>
                <w:sz w:val="20"/>
                <w:szCs w:val="20"/>
                <w:lang w:val="en-GB"/>
              </w:rPr>
            </w:pPr>
            <w:r w:rsidRPr="00A762B9">
              <w:rPr>
                <w:sz w:val="20"/>
                <w:szCs w:val="20"/>
                <w:lang w:val="en-GB"/>
              </w:rPr>
              <w:t>Roman alph</w:t>
            </w:r>
            <w:r w:rsidRPr="00A762B9">
              <w:rPr>
                <w:sz w:val="20"/>
                <w:szCs w:val="20"/>
                <w:lang w:val="en-GB"/>
              </w:rPr>
              <w:t>a</w:t>
            </w:r>
            <w:r w:rsidRPr="00A762B9">
              <w:rPr>
                <w:sz w:val="20"/>
                <w:szCs w:val="20"/>
                <w:lang w:val="en-GB"/>
              </w:rPr>
              <w:t>bet</w:t>
            </w:r>
          </w:p>
        </w:tc>
        <w:tc>
          <w:tcPr>
            <w:tcW w:w="1118" w:type="dxa"/>
          </w:tcPr>
          <w:p w14:paraId="1E5072F8" w14:textId="77777777" w:rsidR="00127F82" w:rsidRPr="00A762B9" w:rsidRDefault="00127F82" w:rsidP="0003551B">
            <w:pPr>
              <w:spacing w:after="0"/>
              <w:rPr>
                <w:sz w:val="20"/>
                <w:szCs w:val="20"/>
                <w:lang w:val="en-GB"/>
              </w:rPr>
            </w:pPr>
            <w:r w:rsidRPr="00A762B9">
              <w:rPr>
                <w:sz w:val="20"/>
                <w:szCs w:val="20"/>
                <w:lang w:val="en-GB"/>
              </w:rPr>
              <w:t>English</w:t>
            </w:r>
          </w:p>
        </w:tc>
        <w:tc>
          <w:tcPr>
            <w:tcW w:w="1058" w:type="dxa"/>
          </w:tcPr>
          <w:p w14:paraId="0F576937" w14:textId="77777777" w:rsidR="00127F82" w:rsidRPr="00A762B9" w:rsidRDefault="00127F82" w:rsidP="0003551B">
            <w:pPr>
              <w:spacing w:after="0"/>
              <w:rPr>
                <w:sz w:val="20"/>
                <w:szCs w:val="20"/>
                <w:lang w:val="en-GB"/>
              </w:rPr>
            </w:pPr>
            <w:r w:rsidRPr="00A762B9">
              <w:rPr>
                <w:sz w:val="20"/>
                <w:szCs w:val="20"/>
                <w:lang w:val="en-GB"/>
              </w:rPr>
              <w:t>Roman alphabet</w:t>
            </w:r>
          </w:p>
        </w:tc>
      </w:tr>
      <w:tr w:rsidR="00127F82" w:rsidRPr="00A762B9" w14:paraId="7489B2B2" w14:textId="77777777" w:rsidTr="00E06476">
        <w:trPr>
          <w:jc w:val="center"/>
        </w:trPr>
        <w:tc>
          <w:tcPr>
            <w:tcW w:w="806" w:type="dxa"/>
          </w:tcPr>
          <w:p w14:paraId="7AA04169" w14:textId="77777777" w:rsidR="00127F82" w:rsidRPr="00A762B9" w:rsidRDefault="00127F82" w:rsidP="0003551B">
            <w:pPr>
              <w:spacing w:after="0"/>
              <w:rPr>
                <w:sz w:val="20"/>
                <w:szCs w:val="20"/>
                <w:lang w:val="en-GB"/>
              </w:rPr>
            </w:pPr>
            <w:r w:rsidRPr="00A762B9">
              <w:rPr>
                <w:sz w:val="20"/>
                <w:szCs w:val="20"/>
                <w:lang w:val="en-GB"/>
              </w:rPr>
              <w:t>Rina</w:t>
            </w:r>
          </w:p>
        </w:tc>
        <w:tc>
          <w:tcPr>
            <w:tcW w:w="1134" w:type="dxa"/>
          </w:tcPr>
          <w:p w14:paraId="70FA5C7E" w14:textId="77777777" w:rsidR="00127F82" w:rsidRPr="00A762B9" w:rsidRDefault="00127F82" w:rsidP="0003551B">
            <w:pPr>
              <w:spacing w:after="0"/>
              <w:rPr>
                <w:sz w:val="20"/>
                <w:szCs w:val="20"/>
                <w:lang w:val="en-GB"/>
              </w:rPr>
            </w:pPr>
            <w:r w:rsidRPr="00A762B9">
              <w:rPr>
                <w:sz w:val="20"/>
                <w:szCs w:val="20"/>
                <w:lang w:val="en-GB"/>
              </w:rPr>
              <w:t>Malay</w:t>
            </w:r>
          </w:p>
        </w:tc>
        <w:tc>
          <w:tcPr>
            <w:tcW w:w="1417" w:type="dxa"/>
          </w:tcPr>
          <w:p w14:paraId="4FBB37A6" w14:textId="77777777" w:rsidR="00127F82" w:rsidRPr="00A762B9" w:rsidRDefault="00127F82" w:rsidP="0003551B">
            <w:pPr>
              <w:spacing w:after="0"/>
              <w:rPr>
                <w:sz w:val="20"/>
                <w:szCs w:val="20"/>
                <w:lang w:val="en-GB"/>
              </w:rPr>
            </w:pPr>
            <w:r w:rsidRPr="00A762B9">
              <w:rPr>
                <w:sz w:val="20"/>
                <w:szCs w:val="20"/>
                <w:lang w:val="en-GB"/>
              </w:rPr>
              <w:t>Roman alph</w:t>
            </w:r>
            <w:r w:rsidRPr="00A762B9">
              <w:rPr>
                <w:sz w:val="20"/>
                <w:szCs w:val="20"/>
                <w:lang w:val="en-GB"/>
              </w:rPr>
              <w:t>a</w:t>
            </w:r>
            <w:r w:rsidRPr="00A762B9">
              <w:rPr>
                <w:sz w:val="20"/>
                <w:szCs w:val="20"/>
                <w:lang w:val="en-GB"/>
              </w:rPr>
              <w:t>bet</w:t>
            </w:r>
          </w:p>
        </w:tc>
        <w:tc>
          <w:tcPr>
            <w:tcW w:w="1134" w:type="dxa"/>
          </w:tcPr>
          <w:p w14:paraId="5C52A81B" w14:textId="77777777" w:rsidR="00127F82" w:rsidRPr="00A762B9" w:rsidRDefault="00127F82" w:rsidP="0003551B">
            <w:pPr>
              <w:spacing w:after="0"/>
              <w:rPr>
                <w:sz w:val="20"/>
                <w:szCs w:val="20"/>
                <w:lang w:val="en-GB"/>
              </w:rPr>
            </w:pPr>
            <w:r w:rsidRPr="00A762B9">
              <w:rPr>
                <w:sz w:val="20"/>
                <w:szCs w:val="20"/>
                <w:lang w:val="en-GB"/>
              </w:rPr>
              <w:t>English</w:t>
            </w:r>
          </w:p>
        </w:tc>
        <w:tc>
          <w:tcPr>
            <w:tcW w:w="1368" w:type="dxa"/>
          </w:tcPr>
          <w:p w14:paraId="6A07F49D" w14:textId="77777777" w:rsidR="00127F82" w:rsidRPr="00A762B9" w:rsidRDefault="00127F82" w:rsidP="0003551B">
            <w:pPr>
              <w:spacing w:after="0"/>
              <w:rPr>
                <w:sz w:val="20"/>
                <w:szCs w:val="20"/>
                <w:lang w:val="en-GB"/>
              </w:rPr>
            </w:pPr>
            <w:r w:rsidRPr="00A762B9">
              <w:rPr>
                <w:sz w:val="20"/>
                <w:szCs w:val="20"/>
                <w:lang w:val="en-GB"/>
              </w:rPr>
              <w:t>Roman alph</w:t>
            </w:r>
            <w:r w:rsidRPr="00A762B9">
              <w:rPr>
                <w:sz w:val="20"/>
                <w:szCs w:val="20"/>
                <w:lang w:val="en-GB"/>
              </w:rPr>
              <w:t>a</w:t>
            </w:r>
            <w:r w:rsidRPr="00A762B9">
              <w:rPr>
                <w:sz w:val="20"/>
                <w:szCs w:val="20"/>
                <w:lang w:val="en-GB"/>
              </w:rPr>
              <w:t>bet</w:t>
            </w:r>
          </w:p>
        </w:tc>
        <w:tc>
          <w:tcPr>
            <w:tcW w:w="1118" w:type="dxa"/>
          </w:tcPr>
          <w:p w14:paraId="4E401EF3" w14:textId="77777777" w:rsidR="00127F82" w:rsidRPr="00A762B9" w:rsidRDefault="00127F82" w:rsidP="0003551B">
            <w:pPr>
              <w:spacing w:after="0"/>
              <w:jc w:val="center"/>
              <w:rPr>
                <w:sz w:val="20"/>
                <w:szCs w:val="20"/>
                <w:lang w:val="en-GB"/>
              </w:rPr>
            </w:pPr>
            <w:r w:rsidRPr="00A762B9">
              <w:rPr>
                <w:sz w:val="20"/>
                <w:szCs w:val="20"/>
                <w:lang w:val="en-GB"/>
              </w:rPr>
              <w:t>-</w:t>
            </w:r>
          </w:p>
        </w:tc>
        <w:tc>
          <w:tcPr>
            <w:tcW w:w="1058" w:type="dxa"/>
          </w:tcPr>
          <w:p w14:paraId="0CF02A0B" w14:textId="77777777" w:rsidR="00127F82" w:rsidRPr="00A762B9" w:rsidRDefault="00127F82" w:rsidP="0003551B">
            <w:pPr>
              <w:spacing w:after="0"/>
              <w:jc w:val="center"/>
              <w:rPr>
                <w:sz w:val="20"/>
                <w:szCs w:val="20"/>
                <w:lang w:val="en-GB"/>
              </w:rPr>
            </w:pPr>
            <w:r w:rsidRPr="00A762B9">
              <w:rPr>
                <w:sz w:val="20"/>
                <w:szCs w:val="20"/>
                <w:lang w:val="en-GB"/>
              </w:rPr>
              <w:t>-</w:t>
            </w:r>
          </w:p>
        </w:tc>
      </w:tr>
    </w:tbl>
    <w:p w14:paraId="61995A89" w14:textId="6CD1C3F5" w:rsidR="00F645F6" w:rsidRPr="00A762B9" w:rsidRDefault="00AD28C4" w:rsidP="00F645F6">
      <w:pPr>
        <w:spacing w:before="240"/>
        <w:rPr>
          <w:lang w:val="en-GB"/>
        </w:rPr>
      </w:pPr>
      <w:r w:rsidRPr="00A762B9">
        <w:rPr>
          <w:lang w:val="en-GB"/>
        </w:rPr>
        <w:lastRenderedPageBreak/>
        <w:t>The participants’ L1 literacies</w:t>
      </w:r>
      <w:r w:rsidR="00F645F6" w:rsidRPr="00A762B9">
        <w:rPr>
          <w:lang w:val="en-GB"/>
        </w:rPr>
        <w:t xml:space="preserve"> </w:t>
      </w:r>
      <w:r w:rsidRPr="00A762B9">
        <w:rPr>
          <w:lang w:val="en-GB"/>
        </w:rPr>
        <w:t>are classified as semiliterate, non-Roman alphabet literate, Roman a</w:t>
      </w:r>
      <w:r w:rsidRPr="00A762B9">
        <w:rPr>
          <w:lang w:val="en-GB"/>
        </w:rPr>
        <w:t>l</w:t>
      </w:r>
      <w:r w:rsidRPr="00A762B9">
        <w:rPr>
          <w:lang w:val="en-GB"/>
        </w:rPr>
        <w:t xml:space="preserve">phabet and non-alphabet </w:t>
      </w:r>
      <w:r w:rsidR="00F645F6" w:rsidRPr="00A762B9">
        <w:rPr>
          <w:lang w:val="en-GB"/>
        </w:rPr>
        <w:fldChar w:fldCharType="begin"/>
      </w:r>
      <w:r w:rsidR="0025420F" w:rsidRPr="00A762B9">
        <w:rPr>
          <w:lang w:val="en-GB"/>
        </w:rPr>
        <w:instrText xml:space="preserve"> ADDIN EN.CITE &lt;EndNote&gt;&lt;Cite&gt;&lt;Author&gt;Burt&lt;/Author&gt;&lt;Year&gt;2008&lt;/Year&gt;&lt;RecNum&gt;218&lt;/RecNum&gt;&lt;DisplayText&gt;(Bigelow &amp;amp; Tarone, 2004; Burt et al., 2008)&lt;/DisplayText&gt;&lt;record&gt;&lt;rec-number&gt;218&lt;/rec-number&gt;&lt;foreign-keys&gt;&lt;key app="EN" db-id="f9dzz55sirsvs5etw98x55egdf5ztdxxvr0f" timestamp="1372047222"&gt;218&lt;/key&gt;&lt;/foreign-keys&gt;&lt;ref-type name="Electronic Article"&gt;43&lt;/ref-type&gt;&lt;contributors&gt;&lt;authors&gt;&lt;author&gt;Burt, M&lt;/author&gt;&lt;author&gt;Peyton, K&lt;/author&gt;&lt;author&gt;Schaetzel, K&lt;/author&gt;&lt;/authors&gt;&lt;/contributors&gt;&lt;titles&gt;&lt;title&gt;Working with adult English language learners with limited literacy: Research, practice and professional development&lt;/title&gt;&lt;tertiary-title&gt;Network Brief&lt;/tertiary-title&gt;&lt;/titles&gt;&lt;dates&gt;&lt;year&gt;2008&lt;/year&gt;&lt;/dates&gt;&lt;publisher&gt;CAELA&lt;/publisher&gt;&lt;urls&gt;&lt;related-urls&gt;&lt;url&gt;http://www.cal.org/caelanetwork/pdfs/LimitedLiteracyFinalWeb.pdf&lt;/url&gt;&lt;/related-urls&gt;&lt;/urls&gt;&lt;/record&gt;&lt;/Cite&gt;&lt;Cite&gt;&lt;Author&gt;Bigelow&lt;/Author&gt;&lt;Year&gt;2004&lt;/Year&gt;&lt;RecNum&gt;237&lt;/RecNum&gt;&lt;record&gt;&lt;rec-number&gt;237&lt;/rec-number&gt;&lt;foreign-keys&gt;&lt;key app="EN" db-id="f9dzz55sirsvs5etw98x55egdf5ztdxxvr0f" timestamp="1372642042"&gt;237&lt;/key&gt;&lt;/foreign-keys&gt;&lt;ref-type name="Journal Article"&gt;17&lt;/ref-type&gt;&lt;contributors&gt;&lt;authors&gt;&lt;author&gt;Bigelow, M&lt;/author&gt;&lt;author&gt;Tarone, E&lt;/author&gt;&lt;/authors&gt;&lt;/contributors&gt;&lt;titles&gt;&lt;title&gt;The role of literacy level in second language acquisition: Doesn’t who we study determine what we know? &lt;/title&gt;&lt;secondary-title&gt;TESOL Quarterly&lt;/secondary-title&gt;&lt;/titles&gt;&lt;periodical&gt;&lt;full-title&gt;TESOL Quarterly&lt;/full-title&gt;&lt;/periodical&gt;&lt;pages&gt;689-700&lt;/pages&gt;&lt;volume&gt;38&lt;/volume&gt;&lt;number&gt;4&lt;/number&gt;&lt;dates&gt;&lt;year&gt;2004&lt;/year&gt;&lt;/dates&gt;&lt;urls&gt;&lt;/urls&gt;&lt;/record&gt;&lt;/Cite&gt;&lt;/EndNote&gt;</w:instrText>
      </w:r>
      <w:r w:rsidR="00F645F6" w:rsidRPr="00A762B9">
        <w:rPr>
          <w:lang w:val="en-GB"/>
        </w:rPr>
        <w:fldChar w:fldCharType="separate"/>
      </w:r>
      <w:r w:rsidR="00F645F6" w:rsidRPr="00A762B9">
        <w:rPr>
          <w:noProof/>
          <w:lang w:val="en-GB"/>
        </w:rPr>
        <w:t>(</w:t>
      </w:r>
      <w:hyperlink w:anchor="_ENREF_8" w:tooltip="Bigelow, 2004 #237" w:history="1">
        <w:r w:rsidR="00477950" w:rsidRPr="00A762B9">
          <w:rPr>
            <w:noProof/>
            <w:lang w:val="en-GB"/>
          </w:rPr>
          <w:t>Bigelow &amp; Tarone, 2004</w:t>
        </w:r>
      </w:hyperlink>
      <w:r w:rsidR="00F645F6" w:rsidRPr="00A762B9">
        <w:rPr>
          <w:noProof/>
          <w:lang w:val="en-GB"/>
        </w:rPr>
        <w:t xml:space="preserve">; </w:t>
      </w:r>
      <w:hyperlink w:anchor="_ENREF_10" w:tooltip="Burt, 2008 #218" w:history="1">
        <w:r w:rsidR="00477950" w:rsidRPr="00A762B9">
          <w:rPr>
            <w:noProof/>
            <w:lang w:val="en-GB"/>
          </w:rPr>
          <w:t>Burt et al., 2008</w:t>
        </w:r>
      </w:hyperlink>
      <w:r w:rsidR="00F645F6" w:rsidRPr="00A762B9">
        <w:rPr>
          <w:noProof/>
          <w:lang w:val="en-GB"/>
        </w:rPr>
        <w:t>)</w:t>
      </w:r>
      <w:r w:rsidR="00F645F6" w:rsidRPr="00A762B9">
        <w:rPr>
          <w:lang w:val="en-GB"/>
        </w:rPr>
        <w:fldChar w:fldCharType="end"/>
      </w:r>
      <w:r w:rsidRPr="00A762B9">
        <w:rPr>
          <w:lang w:val="en-GB"/>
        </w:rPr>
        <w:t>.</w:t>
      </w:r>
    </w:p>
    <w:p w14:paraId="53332DFC" w14:textId="585A05F2" w:rsidR="003C62A1" w:rsidRPr="00A762B9" w:rsidRDefault="00065658" w:rsidP="00AD28C4">
      <w:pPr>
        <w:rPr>
          <w:lang w:val="en-GB"/>
        </w:rPr>
      </w:pPr>
      <w:r w:rsidRPr="00A762B9">
        <w:rPr>
          <w:lang w:val="en-GB"/>
        </w:rPr>
        <w:t xml:space="preserve">Rea </w:t>
      </w:r>
      <w:r w:rsidR="00A16CED" w:rsidRPr="00A762B9">
        <w:rPr>
          <w:lang w:val="en-GB"/>
        </w:rPr>
        <w:t xml:space="preserve">is a </w:t>
      </w:r>
      <w:r w:rsidR="00A16CED" w:rsidRPr="00A762B9">
        <w:rPr>
          <w:i/>
          <w:lang w:val="en-GB"/>
        </w:rPr>
        <w:t xml:space="preserve">semiliterate learner </w:t>
      </w:r>
      <w:r w:rsidR="00A16CED" w:rsidRPr="00A762B9">
        <w:rPr>
          <w:lang w:val="en-GB"/>
        </w:rPr>
        <w:t>as she had</w:t>
      </w:r>
      <w:r w:rsidR="00A16CED" w:rsidRPr="00A762B9">
        <w:rPr>
          <w:i/>
          <w:lang w:val="en-GB"/>
        </w:rPr>
        <w:t xml:space="preserve"> </w:t>
      </w:r>
      <w:r w:rsidRPr="00A762B9">
        <w:rPr>
          <w:lang w:val="en-GB"/>
        </w:rPr>
        <w:t xml:space="preserve">limited access to literacy instruction. </w:t>
      </w:r>
      <w:r w:rsidR="003C62A1" w:rsidRPr="00A762B9">
        <w:rPr>
          <w:lang w:val="en-GB"/>
        </w:rPr>
        <w:t xml:space="preserve">Rea </w:t>
      </w:r>
      <w:r w:rsidRPr="00A762B9">
        <w:rPr>
          <w:lang w:val="en-GB"/>
        </w:rPr>
        <w:t xml:space="preserve">attended </w:t>
      </w:r>
      <w:r w:rsidR="00255960" w:rsidRPr="00A762B9">
        <w:rPr>
          <w:lang w:val="en-GB"/>
        </w:rPr>
        <w:t xml:space="preserve">school </w:t>
      </w:r>
      <w:r w:rsidR="00245360" w:rsidRPr="00A762B9">
        <w:rPr>
          <w:lang w:val="en-GB"/>
        </w:rPr>
        <w:t xml:space="preserve">only </w:t>
      </w:r>
      <w:r w:rsidR="00252029" w:rsidRPr="00A762B9">
        <w:rPr>
          <w:lang w:val="en-GB"/>
        </w:rPr>
        <w:t xml:space="preserve">between </w:t>
      </w:r>
      <w:r w:rsidR="003C62A1" w:rsidRPr="00A762B9">
        <w:rPr>
          <w:lang w:val="en-GB"/>
        </w:rPr>
        <w:t>7</w:t>
      </w:r>
      <w:r w:rsidR="00252029" w:rsidRPr="00A762B9">
        <w:rPr>
          <w:lang w:val="en-GB"/>
        </w:rPr>
        <w:t xml:space="preserve"> and </w:t>
      </w:r>
      <w:r w:rsidRPr="00A762B9">
        <w:rPr>
          <w:lang w:val="en-GB"/>
        </w:rPr>
        <w:t xml:space="preserve">9 years old. The school’s medium of instruction was Arabic. Even though informal, it could possibly have provided Rea </w:t>
      </w:r>
      <w:r w:rsidR="00255960" w:rsidRPr="00A762B9">
        <w:rPr>
          <w:lang w:val="en-GB"/>
        </w:rPr>
        <w:t xml:space="preserve">with </w:t>
      </w:r>
      <w:r w:rsidR="003C62A1" w:rsidRPr="00A762B9">
        <w:rPr>
          <w:lang w:val="en-GB"/>
        </w:rPr>
        <w:t xml:space="preserve">basic literacy </w:t>
      </w:r>
      <w:r w:rsidRPr="00A762B9">
        <w:rPr>
          <w:lang w:val="en-GB"/>
        </w:rPr>
        <w:t xml:space="preserve">skills. Rea could recognise the Arabic alphabets and the sounds, but was not able to read very well. </w:t>
      </w:r>
    </w:p>
    <w:p w14:paraId="6D77EBD2" w14:textId="77777777" w:rsidR="00646DDC" w:rsidRPr="00A762B9" w:rsidRDefault="00065658" w:rsidP="006B2CD6">
      <w:pPr>
        <w:rPr>
          <w:lang w:val="en-GB"/>
        </w:rPr>
      </w:pPr>
      <w:proofErr w:type="spellStart"/>
      <w:r w:rsidRPr="00A762B9">
        <w:rPr>
          <w:lang w:val="en-GB"/>
        </w:rPr>
        <w:t>Feeda</w:t>
      </w:r>
      <w:proofErr w:type="spellEnd"/>
      <w:r w:rsidRPr="00A762B9">
        <w:rPr>
          <w:lang w:val="en-GB"/>
        </w:rPr>
        <w:t xml:space="preserve"> and Suki </w:t>
      </w:r>
      <w:r w:rsidR="00A16CED" w:rsidRPr="00A762B9">
        <w:rPr>
          <w:lang w:val="en-GB"/>
        </w:rPr>
        <w:t xml:space="preserve">are </w:t>
      </w:r>
      <w:r w:rsidR="00F645F6" w:rsidRPr="00A762B9">
        <w:rPr>
          <w:lang w:val="en-GB"/>
        </w:rPr>
        <w:t>n</w:t>
      </w:r>
      <w:r w:rsidR="00A16CED" w:rsidRPr="00A762B9">
        <w:rPr>
          <w:i/>
          <w:lang w:val="en-GB"/>
        </w:rPr>
        <w:t xml:space="preserve">on-Roman alphabet literate learners </w:t>
      </w:r>
      <w:r w:rsidR="00A16CED" w:rsidRPr="00A762B9">
        <w:rPr>
          <w:lang w:val="en-GB"/>
        </w:rPr>
        <w:t xml:space="preserve">as they </w:t>
      </w:r>
      <w:r w:rsidRPr="00A762B9">
        <w:rPr>
          <w:lang w:val="en-GB"/>
        </w:rPr>
        <w:t xml:space="preserve">are literate in a language written in </w:t>
      </w:r>
      <w:r w:rsidR="00B22E70" w:rsidRPr="00A762B9">
        <w:rPr>
          <w:lang w:val="en-GB"/>
        </w:rPr>
        <w:t>A</w:t>
      </w:r>
      <w:r w:rsidRPr="00A762B9">
        <w:rPr>
          <w:lang w:val="en-GB"/>
        </w:rPr>
        <w:t>r</w:t>
      </w:r>
      <w:r w:rsidRPr="00A762B9">
        <w:rPr>
          <w:lang w:val="en-GB"/>
        </w:rPr>
        <w:t>a</w:t>
      </w:r>
      <w:r w:rsidRPr="00A762B9">
        <w:rPr>
          <w:lang w:val="en-GB"/>
        </w:rPr>
        <w:t xml:space="preserve">bic. </w:t>
      </w:r>
      <w:proofErr w:type="spellStart"/>
      <w:r w:rsidRPr="00A762B9">
        <w:rPr>
          <w:lang w:val="en-GB"/>
        </w:rPr>
        <w:t>Feeda’s</w:t>
      </w:r>
      <w:proofErr w:type="spellEnd"/>
      <w:r w:rsidRPr="00A762B9">
        <w:rPr>
          <w:lang w:val="en-GB"/>
        </w:rPr>
        <w:t xml:space="preserve"> L1 is Arabic, while Suki’s is Dari. Both language</w:t>
      </w:r>
      <w:r w:rsidR="003C62A1" w:rsidRPr="00A762B9">
        <w:rPr>
          <w:lang w:val="en-GB"/>
        </w:rPr>
        <w:t>s</w:t>
      </w:r>
      <w:r w:rsidRPr="00A762B9">
        <w:rPr>
          <w:lang w:val="en-GB"/>
        </w:rPr>
        <w:t xml:space="preserve"> </w:t>
      </w:r>
      <w:r w:rsidR="003C62A1" w:rsidRPr="00A762B9">
        <w:rPr>
          <w:lang w:val="en-GB"/>
        </w:rPr>
        <w:t xml:space="preserve">are based on Arabic </w:t>
      </w:r>
      <w:r w:rsidRPr="00A762B9">
        <w:rPr>
          <w:lang w:val="en-GB"/>
        </w:rPr>
        <w:t>alphabets and wri</w:t>
      </w:r>
      <w:r w:rsidRPr="00A762B9">
        <w:rPr>
          <w:lang w:val="en-GB"/>
        </w:rPr>
        <w:t>t</w:t>
      </w:r>
      <w:r w:rsidRPr="00A762B9">
        <w:rPr>
          <w:lang w:val="en-GB"/>
        </w:rPr>
        <w:t xml:space="preserve">ing system. </w:t>
      </w:r>
      <w:proofErr w:type="spellStart"/>
      <w:r w:rsidRPr="00A762B9">
        <w:rPr>
          <w:lang w:val="en-GB"/>
        </w:rPr>
        <w:t>Feeda</w:t>
      </w:r>
      <w:proofErr w:type="spellEnd"/>
      <w:r w:rsidRPr="00A762B9">
        <w:rPr>
          <w:lang w:val="en-GB"/>
        </w:rPr>
        <w:t xml:space="preserve"> had a complete formal schooling experience in Arabic. Suki</w:t>
      </w:r>
      <w:r w:rsidR="00255960" w:rsidRPr="00A762B9">
        <w:rPr>
          <w:lang w:val="en-GB"/>
        </w:rPr>
        <w:t>’s</w:t>
      </w:r>
      <w:r w:rsidRPr="00A762B9">
        <w:rPr>
          <w:lang w:val="en-GB"/>
        </w:rPr>
        <w:t xml:space="preserve"> education was inte</w:t>
      </w:r>
      <w:r w:rsidRPr="00A762B9">
        <w:rPr>
          <w:lang w:val="en-GB"/>
        </w:rPr>
        <w:t>r</w:t>
      </w:r>
      <w:r w:rsidRPr="00A762B9">
        <w:rPr>
          <w:lang w:val="en-GB"/>
        </w:rPr>
        <w:t xml:space="preserve">rupted </w:t>
      </w:r>
      <w:r w:rsidR="003C62A1" w:rsidRPr="00A762B9">
        <w:rPr>
          <w:lang w:val="en-GB"/>
        </w:rPr>
        <w:t>by the war</w:t>
      </w:r>
      <w:r w:rsidRPr="00A762B9">
        <w:rPr>
          <w:lang w:val="en-GB"/>
        </w:rPr>
        <w:t xml:space="preserve">. </w:t>
      </w:r>
      <w:r w:rsidR="003C62A1" w:rsidRPr="00A762B9">
        <w:rPr>
          <w:lang w:val="en-GB"/>
        </w:rPr>
        <w:t>B</w:t>
      </w:r>
      <w:r w:rsidRPr="00A762B9">
        <w:rPr>
          <w:lang w:val="en-GB"/>
        </w:rPr>
        <w:t>oth use L1 to make notes in their notebooks and worksheets</w:t>
      </w:r>
      <w:r w:rsidR="003C62A1" w:rsidRPr="00A762B9">
        <w:rPr>
          <w:lang w:val="en-GB"/>
        </w:rPr>
        <w:t xml:space="preserve"> during non-MALL sessions</w:t>
      </w:r>
      <w:r w:rsidRPr="00A762B9">
        <w:rPr>
          <w:lang w:val="en-GB"/>
        </w:rPr>
        <w:t>.</w:t>
      </w:r>
    </w:p>
    <w:p w14:paraId="2C9EB7E0" w14:textId="10A3078F" w:rsidR="00B13526" w:rsidRPr="00A762B9" w:rsidRDefault="00F645F6" w:rsidP="006B2CD6">
      <w:pPr>
        <w:rPr>
          <w:lang w:val="en-GB"/>
        </w:rPr>
      </w:pPr>
      <w:r w:rsidRPr="00A762B9">
        <w:rPr>
          <w:lang w:val="en-GB"/>
        </w:rPr>
        <w:t xml:space="preserve">Rina and </w:t>
      </w:r>
      <w:r w:rsidR="00065658" w:rsidRPr="00A762B9">
        <w:rPr>
          <w:lang w:val="en-GB"/>
        </w:rPr>
        <w:t>Rose</w:t>
      </w:r>
      <w:r w:rsidRPr="00A762B9">
        <w:rPr>
          <w:lang w:val="en-GB"/>
        </w:rPr>
        <w:t xml:space="preserve"> </w:t>
      </w:r>
      <w:r w:rsidR="00A16CED" w:rsidRPr="00A762B9">
        <w:rPr>
          <w:lang w:val="en-GB"/>
        </w:rPr>
        <w:t xml:space="preserve">are </w:t>
      </w:r>
      <w:r w:rsidR="00A16CED" w:rsidRPr="00A762B9">
        <w:rPr>
          <w:i/>
          <w:lang w:val="en-GB"/>
        </w:rPr>
        <w:t xml:space="preserve">Roman alphabet literate learners </w:t>
      </w:r>
      <w:r w:rsidR="00A16CED" w:rsidRPr="00A762B9">
        <w:rPr>
          <w:lang w:val="en-GB"/>
        </w:rPr>
        <w:t xml:space="preserve">as they are </w:t>
      </w:r>
      <w:r w:rsidR="00065658" w:rsidRPr="00A762B9">
        <w:rPr>
          <w:lang w:val="en-GB"/>
        </w:rPr>
        <w:t>literate in a language writ</w:t>
      </w:r>
      <w:r w:rsidRPr="00A762B9">
        <w:rPr>
          <w:lang w:val="en-GB"/>
        </w:rPr>
        <w:t xml:space="preserve">ten in a Roman alphabet script, which are Malay and </w:t>
      </w:r>
      <w:r w:rsidR="00065658" w:rsidRPr="00A762B9">
        <w:rPr>
          <w:lang w:val="en-GB"/>
        </w:rPr>
        <w:t>French</w:t>
      </w:r>
      <w:r w:rsidR="00B22E70" w:rsidRPr="00A762B9">
        <w:rPr>
          <w:lang w:val="en-GB"/>
        </w:rPr>
        <w:t>,</w:t>
      </w:r>
      <w:r w:rsidR="005521DD" w:rsidRPr="00A762B9">
        <w:rPr>
          <w:lang w:val="en-GB"/>
        </w:rPr>
        <w:t xml:space="preserve"> and read from left to right. </w:t>
      </w:r>
      <w:r w:rsidR="00065658" w:rsidRPr="00A762B9">
        <w:rPr>
          <w:lang w:val="en-GB"/>
        </w:rPr>
        <w:t xml:space="preserve">Rina completed high school with Malay as the medium of teaching and learning. Rose also completed high school where French was the teaching and learning medium. Being familiar </w:t>
      </w:r>
      <w:r w:rsidR="00255960" w:rsidRPr="00A762B9">
        <w:rPr>
          <w:lang w:val="en-GB"/>
        </w:rPr>
        <w:t xml:space="preserve">with </w:t>
      </w:r>
      <w:r w:rsidR="00065658" w:rsidRPr="00A762B9">
        <w:rPr>
          <w:lang w:val="en-GB"/>
        </w:rPr>
        <w:t xml:space="preserve">the Roman alphabet helped Rina and Rose in copying what was on the whiteboard to their notebook, </w:t>
      </w:r>
      <w:r w:rsidR="00255960" w:rsidRPr="00A762B9">
        <w:rPr>
          <w:lang w:val="en-GB"/>
        </w:rPr>
        <w:t>making</w:t>
      </w:r>
      <w:r w:rsidR="00065658" w:rsidRPr="00A762B9">
        <w:rPr>
          <w:lang w:val="en-GB"/>
        </w:rPr>
        <w:t xml:space="preserve"> their own notes in L1 and </w:t>
      </w:r>
      <w:r w:rsidR="00255960" w:rsidRPr="00A762B9">
        <w:rPr>
          <w:lang w:val="en-GB"/>
        </w:rPr>
        <w:t>reading</w:t>
      </w:r>
      <w:r w:rsidR="00065658" w:rsidRPr="00A762B9">
        <w:rPr>
          <w:lang w:val="en-GB"/>
        </w:rPr>
        <w:t xml:space="preserve"> English texts, though adjustments in pronunciations, sounds</w:t>
      </w:r>
      <w:r w:rsidR="00245360">
        <w:rPr>
          <w:lang w:val="en-GB"/>
        </w:rPr>
        <w:t>,</w:t>
      </w:r>
      <w:r w:rsidR="00065658" w:rsidRPr="00A762B9">
        <w:rPr>
          <w:lang w:val="en-GB"/>
        </w:rPr>
        <w:t xml:space="preserve"> and </w:t>
      </w:r>
      <w:r w:rsidR="00255960" w:rsidRPr="00A762B9">
        <w:rPr>
          <w:lang w:val="en-GB"/>
        </w:rPr>
        <w:t>so forth were</w:t>
      </w:r>
      <w:r w:rsidR="00065658" w:rsidRPr="00A762B9">
        <w:rPr>
          <w:lang w:val="en-GB"/>
        </w:rPr>
        <w:t xml:space="preserve"> needed.</w:t>
      </w:r>
    </w:p>
    <w:p w14:paraId="6000C518" w14:textId="25FF5867" w:rsidR="00D9168B" w:rsidRPr="00A762B9" w:rsidRDefault="00065658" w:rsidP="006B2CD6">
      <w:pPr>
        <w:rPr>
          <w:lang w:val="en-GB"/>
        </w:rPr>
      </w:pPr>
      <w:r w:rsidRPr="00A762B9">
        <w:rPr>
          <w:lang w:val="en-GB"/>
        </w:rPr>
        <w:t xml:space="preserve">Liddy </w:t>
      </w:r>
      <w:r w:rsidR="00F645F6" w:rsidRPr="00A762B9">
        <w:rPr>
          <w:lang w:val="en-GB"/>
        </w:rPr>
        <w:t xml:space="preserve">is a </w:t>
      </w:r>
      <w:r w:rsidR="00F645F6" w:rsidRPr="00A762B9">
        <w:rPr>
          <w:i/>
          <w:lang w:val="en-GB"/>
        </w:rPr>
        <w:t xml:space="preserve">non-alphabet literate learner </w:t>
      </w:r>
      <w:r w:rsidR="00F645F6" w:rsidRPr="00A762B9">
        <w:rPr>
          <w:lang w:val="en-GB"/>
        </w:rPr>
        <w:t xml:space="preserve">as she is </w:t>
      </w:r>
      <w:r w:rsidRPr="00A762B9">
        <w:rPr>
          <w:lang w:val="en-GB"/>
        </w:rPr>
        <w:t>literate in a language wri</w:t>
      </w:r>
      <w:r w:rsidR="00F645F6" w:rsidRPr="00A762B9">
        <w:rPr>
          <w:lang w:val="en-GB"/>
        </w:rPr>
        <w:t xml:space="preserve">tten in a non-alphabetic script, which is </w:t>
      </w:r>
      <w:r w:rsidRPr="00A762B9">
        <w:rPr>
          <w:lang w:val="en-GB"/>
        </w:rPr>
        <w:t>Chinese. Liddy would easily make notes in Mandarin in her notebook or on the worksheet</w:t>
      </w:r>
      <w:r w:rsidR="00245360">
        <w:rPr>
          <w:lang w:val="en-GB"/>
        </w:rPr>
        <w:t xml:space="preserve"> that was given in the sessions,</w:t>
      </w:r>
      <w:r w:rsidRPr="00A762B9">
        <w:rPr>
          <w:lang w:val="en-GB"/>
        </w:rPr>
        <w:t xml:space="preserve"> for example, to remind her of the pronunciation, syllables in English</w:t>
      </w:r>
      <w:r w:rsidR="00245360">
        <w:rPr>
          <w:lang w:val="en-GB"/>
        </w:rPr>
        <w:t>,</w:t>
      </w:r>
      <w:r w:rsidRPr="00A762B9">
        <w:rPr>
          <w:lang w:val="en-GB"/>
        </w:rPr>
        <w:t xml:space="preserve"> and </w:t>
      </w:r>
      <w:r w:rsidR="00252029" w:rsidRPr="00A762B9">
        <w:rPr>
          <w:lang w:val="en-GB"/>
        </w:rPr>
        <w:t>so forth</w:t>
      </w:r>
      <w:r w:rsidRPr="00A762B9">
        <w:rPr>
          <w:lang w:val="en-GB"/>
        </w:rPr>
        <w:t xml:space="preserve">. Liddy dropped out of high school when she was 15 years old, but had the opportunity to learn </w:t>
      </w:r>
      <w:proofErr w:type="gramStart"/>
      <w:r w:rsidRPr="00A762B9">
        <w:rPr>
          <w:lang w:val="en-GB"/>
        </w:rPr>
        <w:t>basic</w:t>
      </w:r>
      <w:proofErr w:type="gramEnd"/>
      <w:r w:rsidRPr="00A762B9">
        <w:rPr>
          <w:lang w:val="en-GB"/>
        </w:rPr>
        <w:t xml:space="preserve"> English and the Roman alphabets before </w:t>
      </w:r>
      <w:r w:rsidR="00EC56DB" w:rsidRPr="00A762B9">
        <w:rPr>
          <w:lang w:val="en-GB"/>
        </w:rPr>
        <w:t xml:space="preserve">that. </w:t>
      </w:r>
      <w:r w:rsidRPr="00A762B9">
        <w:rPr>
          <w:lang w:val="en-GB"/>
        </w:rPr>
        <w:t>As such Liddy could copy English words easily and read simple English texts.</w:t>
      </w:r>
    </w:p>
    <w:p w14:paraId="189616D1" w14:textId="77777777" w:rsidR="00065658" w:rsidRPr="00A762B9" w:rsidRDefault="00065658" w:rsidP="006B2CD6">
      <w:pPr>
        <w:rPr>
          <w:lang w:val="en-GB"/>
        </w:rPr>
      </w:pPr>
      <w:r w:rsidRPr="00A762B9">
        <w:rPr>
          <w:lang w:val="en-GB"/>
        </w:rPr>
        <w:t>It was observed that participants’ L1 literacy level played a role in participants’ vocabulary acquis</w:t>
      </w:r>
      <w:r w:rsidRPr="00A762B9">
        <w:rPr>
          <w:lang w:val="en-GB"/>
        </w:rPr>
        <w:t>i</w:t>
      </w:r>
      <w:r w:rsidRPr="00A762B9">
        <w:rPr>
          <w:lang w:val="en-GB"/>
        </w:rPr>
        <w:t>tion. The ability to acquire vocabulary and vocabulary skills depends on their L1 ability and how quickly they can adjust to the differences in their L1 literacy and their English literacy level.</w:t>
      </w:r>
    </w:p>
    <w:p w14:paraId="50F61562" w14:textId="55BFE7C9" w:rsidR="00D9218C" w:rsidRPr="00A762B9" w:rsidRDefault="00245360" w:rsidP="00171F1B">
      <w:pPr>
        <w:pStyle w:val="Heading2"/>
        <w:ind w:left="578" w:hanging="578"/>
        <w:rPr>
          <w:lang w:val="en-GB"/>
        </w:rPr>
      </w:pPr>
      <w:r>
        <w:rPr>
          <w:lang w:val="en-GB"/>
        </w:rPr>
        <w:t>Vocabulary A</w:t>
      </w:r>
      <w:r w:rsidR="00D9218C" w:rsidRPr="00A762B9">
        <w:rPr>
          <w:lang w:val="en-GB"/>
        </w:rPr>
        <w:t>cquisition</w:t>
      </w:r>
    </w:p>
    <w:p w14:paraId="0B9F390E" w14:textId="34ABE247" w:rsidR="00DB44D1" w:rsidRPr="00A762B9" w:rsidRDefault="007B2BC4" w:rsidP="006B2CD6">
      <w:pPr>
        <w:rPr>
          <w:lang w:val="en-GB"/>
        </w:rPr>
      </w:pPr>
      <w:r w:rsidRPr="00A762B9">
        <w:rPr>
          <w:lang w:val="en-GB"/>
        </w:rPr>
        <w:t xml:space="preserve">All participants were asked to recall the vocabulary that they </w:t>
      </w:r>
      <w:r w:rsidR="00A661B6" w:rsidRPr="00A762B9">
        <w:rPr>
          <w:lang w:val="en-GB"/>
        </w:rPr>
        <w:t xml:space="preserve">had </w:t>
      </w:r>
      <w:r w:rsidRPr="00A762B9">
        <w:rPr>
          <w:lang w:val="en-GB"/>
        </w:rPr>
        <w:t>learnt after they attended the se</w:t>
      </w:r>
      <w:r w:rsidRPr="00A762B9">
        <w:rPr>
          <w:lang w:val="en-GB"/>
        </w:rPr>
        <w:t>s</w:t>
      </w:r>
      <w:r w:rsidRPr="00A762B9">
        <w:rPr>
          <w:lang w:val="en-GB"/>
        </w:rPr>
        <w:t xml:space="preserve">sions. The vocabulary was either in </w:t>
      </w:r>
      <w:r w:rsidR="00252029" w:rsidRPr="00A762B9">
        <w:rPr>
          <w:lang w:val="en-GB"/>
        </w:rPr>
        <w:t xml:space="preserve">the </w:t>
      </w:r>
      <w:r w:rsidRPr="00A762B9">
        <w:rPr>
          <w:lang w:val="en-GB"/>
        </w:rPr>
        <w:t xml:space="preserve">form of </w:t>
      </w:r>
      <w:r w:rsidR="00A661B6" w:rsidRPr="00A762B9">
        <w:rPr>
          <w:lang w:val="en-GB"/>
        </w:rPr>
        <w:t xml:space="preserve">a </w:t>
      </w:r>
      <w:r w:rsidRPr="00A762B9">
        <w:rPr>
          <w:lang w:val="en-GB"/>
        </w:rPr>
        <w:t xml:space="preserve">word or </w:t>
      </w:r>
      <w:r w:rsidR="00A661B6" w:rsidRPr="00A762B9">
        <w:rPr>
          <w:lang w:val="en-GB"/>
        </w:rPr>
        <w:t xml:space="preserve">a </w:t>
      </w:r>
      <w:r w:rsidRPr="00A762B9">
        <w:rPr>
          <w:lang w:val="en-GB"/>
        </w:rPr>
        <w:t xml:space="preserve">combination of words that made up a phrase. </w:t>
      </w:r>
      <w:r w:rsidR="00DB44D1" w:rsidRPr="00A762B9">
        <w:rPr>
          <w:lang w:val="en-GB"/>
        </w:rPr>
        <w:t xml:space="preserve">All participants </w:t>
      </w:r>
      <w:r w:rsidR="00A661B6" w:rsidRPr="00A762B9">
        <w:rPr>
          <w:lang w:val="en-GB"/>
        </w:rPr>
        <w:t xml:space="preserve">had </w:t>
      </w:r>
      <w:r w:rsidR="00DB44D1" w:rsidRPr="00A762B9">
        <w:rPr>
          <w:lang w:val="en-GB"/>
        </w:rPr>
        <w:t>somewhat acquired the vocabulary after they attended the sessions.</w:t>
      </w:r>
      <w:r w:rsidRPr="00A762B9">
        <w:rPr>
          <w:lang w:val="en-GB"/>
        </w:rPr>
        <w:t xml:space="preserve"> </w:t>
      </w:r>
      <w:r w:rsidR="00ED5280" w:rsidRPr="00A762B9">
        <w:rPr>
          <w:lang w:val="en-GB"/>
        </w:rPr>
        <w:t>N</w:t>
      </w:r>
      <w:r w:rsidR="00ED5280" w:rsidRPr="00A762B9">
        <w:rPr>
          <w:lang w:val="en-GB"/>
        </w:rPr>
        <w:t>a</w:t>
      </w:r>
      <w:r w:rsidR="00ED5280" w:rsidRPr="00A762B9">
        <w:rPr>
          <w:lang w:val="en-GB"/>
        </w:rPr>
        <w:t xml:space="preserve">tion and Newton (2009) suggested </w:t>
      </w:r>
      <w:r w:rsidR="00A661B6" w:rsidRPr="00A762B9">
        <w:rPr>
          <w:lang w:val="en-GB"/>
        </w:rPr>
        <w:t>teaching</w:t>
      </w:r>
      <w:r w:rsidR="00ED5280" w:rsidRPr="00A762B9">
        <w:rPr>
          <w:lang w:val="en-GB"/>
        </w:rPr>
        <w:t xml:space="preserve"> vocabulary based on the proficiency levels of the lear</w:t>
      </w:r>
      <w:r w:rsidR="00ED5280" w:rsidRPr="00A762B9">
        <w:rPr>
          <w:lang w:val="en-GB"/>
        </w:rPr>
        <w:t>n</w:t>
      </w:r>
      <w:r w:rsidR="00ED5280" w:rsidRPr="00A762B9">
        <w:rPr>
          <w:lang w:val="en-GB"/>
        </w:rPr>
        <w:t xml:space="preserve">ers: </w:t>
      </w:r>
      <w:r w:rsidR="00ED5280" w:rsidRPr="00A762B9">
        <w:rPr>
          <w:i/>
          <w:lang w:val="en-GB"/>
        </w:rPr>
        <w:t>beginners</w:t>
      </w:r>
      <w:r w:rsidR="00ED5280" w:rsidRPr="00A762B9">
        <w:rPr>
          <w:lang w:val="en-GB"/>
        </w:rPr>
        <w:t xml:space="preserve">, </w:t>
      </w:r>
      <w:r w:rsidR="00ED5280" w:rsidRPr="00A762B9">
        <w:rPr>
          <w:i/>
          <w:lang w:val="en-GB"/>
        </w:rPr>
        <w:t>intermediate</w:t>
      </w:r>
      <w:r w:rsidR="00ED5280" w:rsidRPr="00A762B9">
        <w:rPr>
          <w:lang w:val="en-GB"/>
        </w:rPr>
        <w:t xml:space="preserve">, or </w:t>
      </w:r>
      <w:r w:rsidR="00ED5280" w:rsidRPr="00A762B9">
        <w:rPr>
          <w:i/>
          <w:lang w:val="en-GB"/>
        </w:rPr>
        <w:t>advanced</w:t>
      </w:r>
      <w:r w:rsidR="00ED5280" w:rsidRPr="00A762B9">
        <w:rPr>
          <w:lang w:val="en-GB"/>
        </w:rPr>
        <w:t xml:space="preserve">. All participants in this study </w:t>
      </w:r>
      <w:r w:rsidR="00A661B6" w:rsidRPr="00A762B9">
        <w:rPr>
          <w:lang w:val="en-GB"/>
        </w:rPr>
        <w:t xml:space="preserve">were </w:t>
      </w:r>
      <w:r w:rsidR="00ED5280" w:rsidRPr="00A762B9">
        <w:rPr>
          <w:lang w:val="en-GB"/>
        </w:rPr>
        <w:t>at the beginners’ level. Accor</w:t>
      </w:r>
      <w:r w:rsidR="00ED5280" w:rsidRPr="00A762B9">
        <w:rPr>
          <w:lang w:val="en-GB"/>
        </w:rPr>
        <w:t>d</w:t>
      </w:r>
      <w:r w:rsidR="00ED5280" w:rsidRPr="00A762B9">
        <w:rPr>
          <w:lang w:val="en-GB"/>
        </w:rPr>
        <w:t xml:space="preserve">ing to Qian (1999) and Nation and Newton (2009), at this level, a learner should be able to know how each word was spelled and pronounced and the context in which it is most likely to be used. The higher proficiency level learners would know how </w:t>
      </w:r>
      <w:r w:rsidR="00A661B6" w:rsidRPr="00A762B9">
        <w:rPr>
          <w:lang w:val="en-GB"/>
        </w:rPr>
        <w:t xml:space="preserve">the word </w:t>
      </w:r>
      <w:r w:rsidR="00DB44D1" w:rsidRPr="00A762B9">
        <w:rPr>
          <w:lang w:val="en-GB"/>
        </w:rPr>
        <w:t>changes if it is a verb, noun</w:t>
      </w:r>
      <w:r w:rsidR="00245360">
        <w:rPr>
          <w:lang w:val="en-GB"/>
        </w:rPr>
        <w:t>,</w:t>
      </w:r>
      <w:r w:rsidR="00DB44D1" w:rsidRPr="00A762B9">
        <w:rPr>
          <w:lang w:val="en-GB"/>
        </w:rPr>
        <w:t xml:space="preserve"> or adjective</w:t>
      </w:r>
      <w:r w:rsidR="00A661B6" w:rsidRPr="00A762B9">
        <w:rPr>
          <w:lang w:val="en-GB"/>
        </w:rPr>
        <w:t xml:space="preserve"> as well as </w:t>
      </w:r>
      <w:r w:rsidR="00DB44D1" w:rsidRPr="00A762B9">
        <w:rPr>
          <w:lang w:val="en-GB"/>
        </w:rPr>
        <w:t>other grammar information about it and other words that are of</w:t>
      </w:r>
      <w:r w:rsidR="00ED5280" w:rsidRPr="00A762B9">
        <w:rPr>
          <w:lang w:val="en-GB"/>
        </w:rPr>
        <w:t>ten used with it (colloc</w:t>
      </w:r>
      <w:r w:rsidR="00ED5280" w:rsidRPr="00A762B9">
        <w:rPr>
          <w:lang w:val="en-GB"/>
        </w:rPr>
        <w:t>a</w:t>
      </w:r>
      <w:r w:rsidR="00ED5280" w:rsidRPr="00A762B9">
        <w:rPr>
          <w:lang w:val="en-GB"/>
        </w:rPr>
        <w:t>tion). Th</w:t>
      </w:r>
      <w:r w:rsidR="00DB44D1" w:rsidRPr="00A762B9">
        <w:rPr>
          <w:lang w:val="en-GB"/>
        </w:rPr>
        <w:t>ese were not asked of the participants as their target was only learning for basic convers</w:t>
      </w:r>
      <w:r w:rsidR="00DB44D1" w:rsidRPr="00A762B9">
        <w:rPr>
          <w:lang w:val="en-GB"/>
        </w:rPr>
        <w:t>a</w:t>
      </w:r>
      <w:r w:rsidR="00DB44D1" w:rsidRPr="00A762B9">
        <w:rPr>
          <w:lang w:val="en-GB"/>
        </w:rPr>
        <w:t>t</w:t>
      </w:r>
      <w:r w:rsidR="00ED5280" w:rsidRPr="00A762B9">
        <w:rPr>
          <w:lang w:val="en-GB"/>
        </w:rPr>
        <w:t>ional skills.</w:t>
      </w:r>
      <w:r w:rsidR="00DB44D1" w:rsidRPr="00A762B9">
        <w:rPr>
          <w:lang w:val="en-GB"/>
        </w:rPr>
        <w:t xml:space="preserve"> </w:t>
      </w:r>
    </w:p>
    <w:p w14:paraId="765C8980" w14:textId="77777777" w:rsidR="007B2BC4" w:rsidRPr="00A762B9" w:rsidRDefault="00D9218C" w:rsidP="00573C23">
      <w:pPr>
        <w:pStyle w:val="Heading3"/>
        <w:ind w:left="720" w:hanging="720"/>
        <w:rPr>
          <w:lang w:val="en-GB"/>
        </w:rPr>
      </w:pPr>
      <w:r w:rsidRPr="00A762B9">
        <w:rPr>
          <w:lang w:val="en-GB"/>
        </w:rPr>
        <w:t>N</w:t>
      </w:r>
      <w:r w:rsidR="00171F1B" w:rsidRPr="00A762B9">
        <w:rPr>
          <w:lang w:val="en-GB"/>
        </w:rPr>
        <w:t xml:space="preserve">on-MALL </w:t>
      </w:r>
    </w:p>
    <w:p w14:paraId="5713F546" w14:textId="77777777" w:rsidR="007B2BC4" w:rsidRPr="00A762B9" w:rsidRDefault="00A661B6" w:rsidP="00CA55E2">
      <w:pPr>
        <w:rPr>
          <w:lang w:val="en-GB"/>
        </w:rPr>
      </w:pPr>
      <w:r w:rsidRPr="00A762B9">
        <w:rPr>
          <w:lang w:val="en-GB"/>
        </w:rPr>
        <w:t xml:space="preserve">Each </w:t>
      </w:r>
      <w:r w:rsidR="007B2BC4" w:rsidRPr="00A762B9">
        <w:rPr>
          <w:lang w:val="en-GB"/>
        </w:rPr>
        <w:t>Group 1</w:t>
      </w:r>
      <w:r w:rsidRPr="00A762B9">
        <w:rPr>
          <w:lang w:val="en-GB"/>
        </w:rPr>
        <w:t xml:space="preserve"> participant (</w:t>
      </w:r>
      <w:r w:rsidR="007B2BC4" w:rsidRPr="00A762B9">
        <w:rPr>
          <w:lang w:val="en-GB"/>
        </w:rPr>
        <w:t>Suki,</w:t>
      </w:r>
      <w:r w:rsidR="006B2CD6" w:rsidRPr="00A762B9">
        <w:rPr>
          <w:lang w:val="en-GB"/>
        </w:rPr>
        <w:t xml:space="preserve"> </w:t>
      </w:r>
      <w:proofErr w:type="spellStart"/>
      <w:r w:rsidR="007B2BC4" w:rsidRPr="00A762B9">
        <w:rPr>
          <w:lang w:val="en-GB"/>
        </w:rPr>
        <w:t>Feeda</w:t>
      </w:r>
      <w:proofErr w:type="spellEnd"/>
      <w:r w:rsidR="007B2BC4" w:rsidRPr="00A762B9">
        <w:rPr>
          <w:lang w:val="en-GB"/>
        </w:rPr>
        <w:t xml:space="preserve"> and Rea</w:t>
      </w:r>
      <w:r w:rsidRPr="00A762B9">
        <w:rPr>
          <w:lang w:val="en-GB"/>
        </w:rPr>
        <w:t xml:space="preserve">) </w:t>
      </w:r>
      <w:r w:rsidR="007B2BC4" w:rsidRPr="00A762B9">
        <w:rPr>
          <w:lang w:val="en-GB"/>
        </w:rPr>
        <w:t xml:space="preserve">was able to recall some of the vocabulary from the </w:t>
      </w:r>
      <w:r w:rsidRPr="00A762B9">
        <w:rPr>
          <w:lang w:val="en-GB"/>
        </w:rPr>
        <w:t xml:space="preserve">five or more </w:t>
      </w:r>
      <w:r w:rsidR="007B2BC4" w:rsidRPr="00A762B9">
        <w:rPr>
          <w:lang w:val="en-GB"/>
        </w:rPr>
        <w:t>non-MALL sessions they attended.</w:t>
      </w:r>
    </w:p>
    <w:p w14:paraId="33B56F59" w14:textId="6988C977" w:rsidR="00573C23" w:rsidRPr="00A762B9" w:rsidRDefault="00573C23" w:rsidP="00E15403">
      <w:pPr>
        <w:pStyle w:val="Indent"/>
        <w:rPr>
          <w:lang w:val="en-GB"/>
        </w:rPr>
      </w:pPr>
      <w:r w:rsidRPr="00A762B9">
        <w:rPr>
          <w:lang w:val="en-GB"/>
        </w:rPr>
        <w:t xml:space="preserve">Some </w:t>
      </w:r>
      <w:r w:rsidR="00935AE1" w:rsidRPr="00A762B9">
        <w:rPr>
          <w:lang w:val="en-GB"/>
        </w:rPr>
        <w:t xml:space="preserve">of the vocabulary </w:t>
      </w:r>
      <w:r w:rsidR="005350E3" w:rsidRPr="00A762B9">
        <w:rPr>
          <w:lang w:val="en-GB"/>
        </w:rPr>
        <w:t xml:space="preserve">that </w:t>
      </w:r>
      <w:r w:rsidR="00935AE1" w:rsidRPr="00A762B9">
        <w:rPr>
          <w:lang w:val="en-GB"/>
        </w:rPr>
        <w:t xml:space="preserve">Suki </w:t>
      </w:r>
      <w:r w:rsidR="00EA76B8" w:rsidRPr="00A762B9">
        <w:rPr>
          <w:lang w:val="en-GB"/>
        </w:rPr>
        <w:t xml:space="preserve">recalled </w:t>
      </w:r>
      <w:r w:rsidR="005350E3" w:rsidRPr="00A762B9">
        <w:rPr>
          <w:lang w:val="en-GB"/>
        </w:rPr>
        <w:t>included</w:t>
      </w:r>
      <w:r w:rsidR="00646DDC" w:rsidRPr="00A762B9">
        <w:rPr>
          <w:lang w:val="en-GB"/>
        </w:rPr>
        <w:t xml:space="preserve"> </w:t>
      </w:r>
      <w:r w:rsidR="00EA76B8" w:rsidRPr="00A762B9">
        <w:rPr>
          <w:lang w:val="en-GB"/>
        </w:rPr>
        <w:t>“occasionally”, “sometimes”, “often”, “a</w:t>
      </w:r>
      <w:r w:rsidR="00EA76B8" w:rsidRPr="00A762B9">
        <w:rPr>
          <w:lang w:val="en-GB"/>
        </w:rPr>
        <w:t>l</w:t>
      </w:r>
      <w:r w:rsidR="00EA76B8" w:rsidRPr="00A762B9">
        <w:rPr>
          <w:lang w:val="en-GB"/>
        </w:rPr>
        <w:t xml:space="preserve">ways”, “seldom” (from the topic on how to express frequency); “may”, “please” and “could” (how to ask questions politely); “sideburn”, “blonde”, “long”, “curly” and “wavy” </w:t>
      </w:r>
      <w:r w:rsidR="00646DDC" w:rsidRPr="00A762B9">
        <w:rPr>
          <w:lang w:val="en-GB"/>
        </w:rPr>
        <w:t>(</w:t>
      </w:r>
      <w:r w:rsidR="00EA76B8" w:rsidRPr="00A762B9">
        <w:rPr>
          <w:lang w:val="en-GB"/>
        </w:rPr>
        <w:t>how to d</w:t>
      </w:r>
      <w:r w:rsidR="00EA76B8" w:rsidRPr="00A762B9">
        <w:rPr>
          <w:lang w:val="en-GB"/>
        </w:rPr>
        <w:t>e</w:t>
      </w:r>
      <w:r w:rsidR="00EA76B8" w:rsidRPr="00A762B9">
        <w:rPr>
          <w:lang w:val="en-GB"/>
        </w:rPr>
        <w:t>scribe type</w:t>
      </w:r>
      <w:r w:rsidR="005350E3" w:rsidRPr="00A762B9">
        <w:rPr>
          <w:lang w:val="en-GB"/>
        </w:rPr>
        <w:t>s</w:t>
      </w:r>
      <w:r w:rsidR="00EA76B8" w:rsidRPr="00A762B9">
        <w:rPr>
          <w:lang w:val="en-GB"/>
        </w:rPr>
        <w:t xml:space="preserve"> of hair</w:t>
      </w:r>
      <w:r w:rsidR="005350E3" w:rsidRPr="00A762B9">
        <w:rPr>
          <w:lang w:val="en-GB"/>
        </w:rPr>
        <w:t>)</w:t>
      </w:r>
      <w:r w:rsidR="00EA76B8" w:rsidRPr="00A762B9">
        <w:rPr>
          <w:lang w:val="en-GB"/>
        </w:rPr>
        <w:t>.</w:t>
      </w:r>
      <w:r w:rsidR="00B91BF1" w:rsidRPr="00A762B9">
        <w:rPr>
          <w:lang w:val="en-GB"/>
        </w:rPr>
        <w:t xml:space="preserve"> </w:t>
      </w:r>
      <w:r w:rsidR="005350E3" w:rsidRPr="00A762B9">
        <w:rPr>
          <w:lang w:val="en-GB"/>
        </w:rPr>
        <w:t xml:space="preserve">Being able to recall one word enabled Suki to recall and </w:t>
      </w:r>
      <w:r w:rsidR="00646DDC" w:rsidRPr="00A762B9">
        <w:rPr>
          <w:lang w:val="en-GB"/>
        </w:rPr>
        <w:t>utter other words.</w:t>
      </w:r>
      <w:r w:rsidR="00452D79" w:rsidRPr="00A762B9">
        <w:rPr>
          <w:lang w:val="en-GB"/>
        </w:rPr>
        <w:t xml:space="preserve"> </w:t>
      </w:r>
      <w:r w:rsidRPr="00A762B9">
        <w:rPr>
          <w:lang w:val="en-GB"/>
        </w:rPr>
        <w:lastRenderedPageBreak/>
        <w:t xml:space="preserve">Suki easily created </w:t>
      </w:r>
      <w:r w:rsidR="005350E3" w:rsidRPr="00A762B9">
        <w:rPr>
          <w:lang w:val="en-GB"/>
        </w:rPr>
        <w:t xml:space="preserve">her </w:t>
      </w:r>
      <w:r w:rsidRPr="00A762B9">
        <w:rPr>
          <w:lang w:val="en-GB"/>
        </w:rPr>
        <w:t>own simple sentences using the vocabulary, “Sometimes I come here with my mum” and “The little girl has blonde hair”</w:t>
      </w:r>
      <w:r w:rsidR="00A865A9" w:rsidRPr="00A762B9">
        <w:rPr>
          <w:lang w:val="en-GB"/>
        </w:rPr>
        <w:t>.</w:t>
      </w:r>
    </w:p>
    <w:p w14:paraId="527D78E8" w14:textId="77777777" w:rsidR="00573C23" w:rsidRPr="00A762B9" w:rsidRDefault="00765094" w:rsidP="00E15403">
      <w:pPr>
        <w:pStyle w:val="Indent"/>
        <w:rPr>
          <w:lang w:val="en-GB"/>
        </w:rPr>
      </w:pPr>
      <w:proofErr w:type="spellStart"/>
      <w:r w:rsidRPr="00A762B9">
        <w:rPr>
          <w:lang w:val="en-GB"/>
        </w:rPr>
        <w:t>Feeda</w:t>
      </w:r>
      <w:proofErr w:type="spellEnd"/>
      <w:r w:rsidRPr="00A762B9">
        <w:rPr>
          <w:lang w:val="en-GB"/>
        </w:rPr>
        <w:t xml:space="preserve"> was able to recall </w:t>
      </w:r>
      <w:r w:rsidR="007C1894" w:rsidRPr="00A762B9">
        <w:rPr>
          <w:lang w:val="en-GB"/>
        </w:rPr>
        <w:t>the</w:t>
      </w:r>
      <w:r w:rsidRPr="00A762B9">
        <w:rPr>
          <w:lang w:val="en-GB"/>
        </w:rPr>
        <w:t xml:space="preserve"> topic</w:t>
      </w:r>
      <w:r w:rsidR="007C1894" w:rsidRPr="00A762B9">
        <w:rPr>
          <w:lang w:val="en-GB"/>
        </w:rPr>
        <w:t xml:space="preserve"> about phoning for a taxi</w:t>
      </w:r>
      <w:r w:rsidRPr="00A762B9">
        <w:rPr>
          <w:lang w:val="en-GB"/>
        </w:rPr>
        <w:t xml:space="preserve"> </w:t>
      </w:r>
      <w:r w:rsidR="00D569A8" w:rsidRPr="00A762B9">
        <w:rPr>
          <w:lang w:val="en-GB"/>
        </w:rPr>
        <w:t>quite easily</w:t>
      </w:r>
      <w:r w:rsidRPr="00A762B9">
        <w:rPr>
          <w:lang w:val="en-GB"/>
        </w:rPr>
        <w:t xml:space="preserve">. </w:t>
      </w:r>
      <w:r w:rsidR="007C1894" w:rsidRPr="00A762B9">
        <w:rPr>
          <w:lang w:val="en-GB"/>
        </w:rPr>
        <w:t xml:space="preserve">She </w:t>
      </w:r>
      <w:r w:rsidRPr="00A762B9">
        <w:rPr>
          <w:lang w:val="en-GB"/>
        </w:rPr>
        <w:t>remembered that when making any call, it should begin with polite greetings, such as “Good morning” or “Good afternoon”. Next, the caller should request a taxi politely, such as “May I have a taxi…” or “Can you send a taxi to …”</w:t>
      </w:r>
      <w:r w:rsidR="00D569A8" w:rsidRPr="00A762B9">
        <w:rPr>
          <w:lang w:val="en-GB"/>
        </w:rPr>
        <w:t xml:space="preserve"> </w:t>
      </w:r>
      <w:r w:rsidR="007C1894" w:rsidRPr="00A762B9">
        <w:rPr>
          <w:lang w:val="en-GB"/>
        </w:rPr>
        <w:t xml:space="preserve">She </w:t>
      </w:r>
      <w:r w:rsidR="00D569A8" w:rsidRPr="00A762B9">
        <w:rPr>
          <w:lang w:val="en-GB"/>
        </w:rPr>
        <w:t xml:space="preserve">also remembered a few of the words that </w:t>
      </w:r>
      <w:r w:rsidR="007C1894" w:rsidRPr="00A762B9">
        <w:rPr>
          <w:lang w:val="en-GB"/>
        </w:rPr>
        <w:t xml:space="preserve">were </w:t>
      </w:r>
      <w:r w:rsidR="00D569A8" w:rsidRPr="00A762B9">
        <w:rPr>
          <w:lang w:val="en-GB"/>
        </w:rPr>
        <w:t>discussed, such as “location”, “destination”, “drop-off” and “pick up</w:t>
      </w:r>
      <w:r w:rsidR="00573C23" w:rsidRPr="00A762B9">
        <w:rPr>
          <w:lang w:val="en-GB"/>
        </w:rPr>
        <w:t>.</w:t>
      </w:r>
      <w:r w:rsidR="007D1B67" w:rsidRPr="00A762B9">
        <w:rPr>
          <w:lang w:val="en-GB"/>
        </w:rPr>
        <w:t xml:space="preserve">” </w:t>
      </w:r>
      <w:proofErr w:type="spellStart"/>
      <w:r w:rsidR="00573C23" w:rsidRPr="00A762B9">
        <w:rPr>
          <w:lang w:val="en-GB"/>
        </w:rPr>
        <w:t>Feeda</w:t>
      </w:r>
      <w:proofErr w:type="spellEnd"/>
      <w:r w:rsidR="00573C23" w:rsidRPr="00A762B9">
        <w:rPr>
          <w:lang w:val="en-GB"/>
        </w:rPr>
        <w:t xml:space="preserve"> also easily created sentences</w:t>
      </w:r>
      <w:r w:rsidR="007C1894" w:rsidRPr="00A762B9">
        <w:rPr>
          <w:lang w:val="en-GB"/>
        </w:rPr>
        <w:t xml:space="preserve"> such as</w:t>
      </w:r>
      <w:r w:rsidR="00573C23" w:rsidRPr="00A762B9">
        <w:rPr>
          <w:lang w:val="en-GB"/>
        </w:rPr>
        <w:t xml:space="preserve"> “I drop off my children at school before I come here” and “I pick up my children at 3pm.”  </w:t>
      </w:r>
    </w:p>
    <w:p w14:paraId="32943260" w14:textId="77777777" w:rsidR="00750034" w:rsidRPr="00A762B9" w:rsidRDefault="00750034" w:rsidP="006B2CD6">
      <w:pPr>
        <w:pStyle w:val="Indent"/>
        <w:rPr>
          <w:lang w:val="en-GB"/>
        </w:rPr>
      </w:pPr>
      <w:r w:rsidRPr="00A762B9">
        <w:rPr>
          <w:lang w:val="en-GB"/>
        </w:rPr>
        <w:t>Rea recalled a topic about describing body part</w:t>
      </w:r>
      <w:r w:rsidR="00483505" w:rsidRPr="00A762B9">
        <w:rPr>
          <w:lang w:val="en-GB"/>
        </w:rPr>
        <w:t>s</w:t>
      </w:r>
      <w:r w:rsidRPr="00A762B9">
        <w:rPr>
          <w:lang w:val="en-GB"/>
        </w:rPr>
        <w:t xml:space="preserve"> and illness. While pointing to parts of her body, </w:t>
      </w:r>
      <w:r w:rsidR="00483505" w:rsidRPr="00A762B9">
        <w:rPr>
          <w:lang w:val="en-GB"/>
        </w:rPr>
        <w:t xml:space="preserve">she </w:t>
      </w:r>
      <w:r w:rsidRPr="00A762B9">
        <w:rPr>
          <w:lang w:val="en-GB"/>
        </w:rPr>
        <w:t xml:space="preserve">said </w:t>
      </w:r>
      <w:r w:rsidR="00483505" w:rsidRPr="00A762B9">
        <w:rPr>
          <w:lang w:val="en-GB"/>
        </w:rPr>
        <w:t xml:space="preserve">the words </w:t>
      </w:r>
      <w:r w:rsidRPr="00A762B9">
        <w:rPr>
          <w:lang w:val="en-GB"/>
        </w:rPr>
        <w:t>out loud</w:t>
      </w:r>
      <w:r w:rsidR="00483505" w:rsidRPr="00A762B9">
        <w:rPr>
          <w:lang w:val="en-GB"/>
        </w:rPr>
        <w:t>, such as</w:t>
      </w:r>
      <w:r w:rsidRPr="00A762B9">
        <w:rPr>
          <w:lang w:val="en-GB"/>
        </w:rPr>
        <w:t xml:space="preserve"> “knee”, “back”, “shoulder”, “chest”, “thigh” and “ankle”, followed by “back pain”, “shoulder pain”, “stomach ache”, “head ache” and “ear ache”. Rea then tried to recall some phrases </w:t>
      </w:r>
      <w:r w:rsidR="00483505" w:rsidRPr="00A762B9">
        <w:rPr>
          <w:lang w:val="en-GB"/>
        </w:rPr>
        <w:t xml:space="preserve">but </w:t>
      </w:r>
      <w:r w:rsidR="00814D1E" w:rsidRPr="00A762B9">
        <w:rPr>
          <w:lang w:val="en-GB"/>
        </w:rPr>
        <w:t>struggled t</w:t>
      </w:r>
      <w:r w:rsidRPr="00A762B9">
        <w:rPr>
          <w:lang w:val="en-GB"/>
        </w:rPr>
        <w:t>o make sentences (corrected grammatically by the researcher)</w:t>
      </w:r>
      <w:r w:rsidR="004E1CD7" w:rsidRPr="00A762B9">
        <w:rPr>
          <w:lang w:val="en-GB"/>
        </w:rPr>
        <w:t xml:space="preserve"> such as</w:t>
      </w:r>
      <w:r w:rsidRPr="00A762B9">
        <w:rPr>
          <w:lang w:val="en-GB"/>
        </w:rPr>
        <w:t xml:space="preserve"> “I have bad back”, “I have pain in my shoulder”, “…very bad pain” and “I have bad headache”. </w:t>
      </w:r>
      <w:r w:rsidR="00814D1E" w:rsidRPr="00A762B9">
        <w:rPr>
          <w:lang w:val="en-GB"/>
        </w:rPr>
        <w:t xml:space="preserve">Though struggling, </w:t>
      </w:r>
      <w:r w:rsidRPr="00A762B9">
        <w:rPr>
          <w:lang w:val="en-GB"/>
        </w:rPr>
        <w:t>Rea was able to utter these because</w:t>
      </w:r>
      <w:r w:rsidR="004E1CD7" w:rsidRPr="00A762B9">
        <w:rPr>
          <w:lang w:val="en-GB"/>
        </w:rPr>
        <w:t xml:space="preserve"> she</w:t>
      </w:r>
      <w:r w:rsidRPr="00A762B9">
        <w:rPr>
          <w:lang w:val="en-GB"/>
        </w:rPr>
        <w:t xml:space="preserve"> was suffe</w:t>
      </w:r>
      <w:r w:rsidRPr="00A762B9">
        <w:rPr>
          <w:lang w:val="en-GB"/>
        </w:rPr>
        <w:t>r</w:t>
      </w:r>
      <w:r w:rsidRPr="00A762B9">
        <w:rPr>
          <w:lang w:val="en-GB"/>
        </w:rPr>
        <w:t>ing from such illnesses</w:t>
      </w:r>
      <w:r w:rsidR="004E1CD7" w:rsidRPr="00A762B9">
        <w:rPr>
          <w:lang w:val="en-GB"/>
        </w:rPr>
        <w:t xml:space="preserve"> and </w:t>
      </w:r>
      <w:r w:rsidRPr="00A762B9">
        <w:rPr>
          <w:lang w:val="en-GB"/>
        </w:rPr>
        <w:t xml:space="preserve">used </w:t>
      </w:r>
      <w:r w:rsidR="004E1CD7" w:rsidRPr="00A762B9">
        <w:rPr>
          <w:lang w:val="en-GB"/>
        </w:rPr>
        <w:t xml:space="preserve">them </w:t>
      </w:r>
      <w:r w:rsidRPr="00A762B9">
        <w:rPr>
          <w:lang w:val="en-GB"/>
        </w:rPr>
        <w:t>when seeing the doctor. Rea would also use these expre</w:t>
      </w:r>
      <w:r w:rsidRPr="00A762B9">
        <w:rPr>
          <w:lang w:val="en-GB"/>
        </w:rPr>
        <w:t>s</w:t>
      </w:r>
      <w:r w:rsidRPr="00A762B9">
        <w:rPr>
          <w:lang w:val="en-GB"/>
        </w:rPr>
        <w:t>sions</w:t>
      </w:r>
      <w:r w:rsidR="00814D1E" w:rsidRPr="00A762B9">
        <w:rPr>
          <w:lang w:val="en-GB"/>
        </w:rPr>
        <w:t>, though in uncoordinated chunks,</w:t>
      </w:r>
      <w:r w:rsidRPr="00A762B9">
        <w:rPr>
          <w:lang w:val="en-GB"/>
        </w:rPr>
        <w:t xml:space="preserve"> when sharing her bad weekend </w:t>
      </w:r>
      <w:r w:rsidR="00252029" w:rsidRPr="00A762B9">
        <w:rPr>
          <w:lang w:val="en-GB"/>
        </w:rPr>
        <w:t>with</w:t>
      </w:r>
      <w:r w:rsidRPr="00A762B9">
        <w:rPr>
          <w:lang w:val="en-GB"/>
        </w:rPr>
        <w:t xml:space="preserve"> the conversational group </w:t>
      </w:r>
      <w:r w:rsidR="00252029" w:rsidRPr="00A762B9">
        <w:rPr>
          <w:lang w:val="en-GB"/>
        </w:rPr>
        <w:t>when</w:t>
      </w:r>
      <w:r w:rsidRPr="00A762B9">
        <w:rPr>
          <w:lang w:val="en-GB"/>
        </w:rPr>
        <w:t xml:space="preserve"> she had to stay home due to the pain. </w:t>
      </w:r>
    </w:p>
    <w:p w14:paraId="7A5D5B66" w14:textId="77777777" w:rsidR="00573C23" w:rsidRPr="00A762B9" w:rsidRDefault="00573C23" w:rsidP="000D6108">
      <w:pPr>
        <w:rPr>
          <w:lang w:val="en-GB"/>
        </w:rPr>
      </w:pPr>
      <w:r w:rsidRPr="00A762B9">
        <w:rPr>
          <w:lang w:val="en-GB"/>
        </w:rPr>
        <w:t>Group 2</w:t>
      </w:r>
      <w:r w:rsidR="00A661B6" w:rsidRPr="00A762B9">
        <w:rPr>
          <w:lang w:val="en-GB"/>
        </w:rPr>
        <w:t xml:space="preserve"> participants (</w:t>
      </w:r>
      <w:r w:rsidR="00FD5280" w:rsidRPr="00A762B9">
        <w:rPr>
          <w:lang w:val="en-GB"/>
        </w:rPr>
        <w:t>Liddy, Rina and Rose</w:t>
      </w:r>
      <w:r w:rsidR="00A661B6" w:rsidRPr="00A762B9">
        <w:rPr>
          <w:lang w:val="en-GB"/>
        </w:rPr>
        <w:t>)</w:t>
      </w:r>
      <w:r w:rsidR="00FD5280" w:rsidRPr="00A762B9">
        <w:rPr>
          <w:lang w:val="en-GB"/>
        </w:rPr>
        <w:t xml:space="preserve"> </w:t>
      </w:r>
      <w:r w:rsidRPr="00A762B9">
        <w:rPr>
          <w:lang w:val="en-GB"/>
        </w:rPr>
        <w:t xml:space="preserve">were </w:t>
      </w:r>
      <w:r w:rsidR="00DF7DC9" w:rsidRPr="00A762B9">
        <w:rPr>
          <w:lang w:val="en-GB"/>
        </w:rPr>
        <w:t xml:space="preserve">also </w:t>
      </w:r>
      <w:r w:rsidRPr="00A762B9">
        <w:rPr>
          <w:lang w:val="en-GB"/>
        </w:rPr>
        <w:t xml:space="preserve">able to recall </w:t>
      </w:r>
      <w:r w:rsidR="00E06476" w:rsidRPr="00A762B9">
        <w:rPr>
          <w:lang w:val="en-GB"/>
        </w:rPr>
        <w:t xml:space="preserve">some of </w:t>
      </w:r>
      <w:r w:rsidRPr="00A762B9">
        <w:rPr>
          <w:lang w:val="en-GB"/>
        </w:rPr>
        <w:t>the vocabulary that they learn</w:t>
      </w:r>
      <w:r w:rsidR="00A661B6" w:rsidRPr="00A762B9">
        <w:rPr>
          <w:lang w:val="en-GB"/>
        </w:rPr>
        <w:t>ed</w:t>
      </w:r>
      <w:r w:rsidRPr="00A762B9">
        <w:rPr>
          <w:lang w:val="en-GB"/>
        </w:rPr>
        <w:t xml:space="preserve"> from attending </w:t>
      </w:r>
      <w:r w:rsidR="00A661B6" w:rsidRPr="00A762B9">
        <w:rPr>
          <w:lang w:val="en-GB"/>
        </w:rPr>
        <w:t>five or more</w:t>
      </w:r>
      <w:r w:rsidRPr="00A762B9">
        <w:rPr>
          <w:lang w:val="en-GB"/>
        </w:rPr>
        <w:t xml:space="preserve"> n</w:t>
      </w:r>
      <w:r w:rsidR="00FD5280" w:rsidRPr="00A762B9">
        <w:rPr>
          <w:lang w:val="en-GB"/>
        </w:rPr>
        <w:t>on-MALL sessions</w:t>
      </w:r>
      <w:r w:rsidRPr="00A762B9">
        <w:rPr>
          <w:lang w:val="en-GB"/>
        </w:rPr>
        <w:t>.</w:t>
      </w:r>
    </w:p>
    <w:p w14:paraId="6A883FAE" w14:textId="05F32497" w:rsidR="00C20AD9" w:rsidRPr="00A762B9" w:rsidRDefault="00C20AD9" w:rsidP="000D6108">
      <w:pPr>
        <w:pStyle w:val="Indent"/>
        <w:rPr>
          <w:lang w:val="en-GB"/>
        </w:rPr>
      </w:pPr>
      <w:r w:rsidRPr="00A762B9">
        <w:rPr>
          <w:lang w:val="en-GB"/>
        </w:rPr>
        <w:t>Liddy recalled the vocabulary from a topic that described a person’s facial features</w:t>
      </w:r>
      <w:r w:rsidR="00FD5280" w:rsidRPr="00A762B9">
        <w:rPr>
          <w:lang w:val="en-GB"/>
        </w:rPr>
        <w:t>:</w:t>
      </w:r>
      <w:r w:rsidRPr="00A762B9">
        <w:rPr>
          <w:lang w:val="en-GB"/>
        </w:rPr>
        <w:t xml:space="preserve"> “sideburn”, “part”, “</w:t>
      </w:r>
      <w:r w:rsidR="00664B26" w:rsidRPr="00A762B9">
        <w:rPr>
          <w:lang w:val="en-GB"/>
        </w:rPr>
        <w:t>moustache</w:t>
      </w:r>
      <w:r w:rsidRPr="00A762B9">
        <w:rPr>
          <w:lang w:val="en-GB"/>
        </w:rPr>
        <w:t>”, “beard” and “jaw”. Liddy found this topic relevant</w:t>
      </w:r>
      <w:r w:rsidR="00F40431" w:rsidRPr="00A762B9">
        <w:rPr>
          <w:lang w:val="en-GB"/>
        </w:rPr>
        <w:t xml:space="preserve"> as</w:t>
      </w:r>
      <w:r w:rsidRPr="00A762B9">
        <w:rPr>
          <w:lang w:val="en-GB"/>
        </w:rPr>
        <w:t xml:space="preserve"> she said, “It’s i</w:t>
      </w:r>
      <w:r w:rsidRPr="00A762B9">
        <w:rPr>
          <w:lang w:val="en-GB"/>
        </w:rPr>
        <w:t>m</w:t>
      </w:r>
      <w:r w:rsidRPr="00A762B9">
        <w:rPr>
          <w:lang w:val="en-GB"/>
        </w:rPr>
        <w:t>portant to know how to say these things, for instance, when you get mugged, you have to tell the police what the mugger look like”. Liddy also highlighted a related discussion on how to d</w:t>
      </w:r>
      <w:r w:rsidRPr="00A762B9">
        <w:rPr>
          <w:lang w:val="en-GB"/>
        </w:rPr>
        <w:t>e</w:t>
      </w:r>
      <w:r w:rsidRPr="00A762B9">
        <w:rPr>
          <w:lang w:val="en-GB"/>
        </w:rPr>
        <w:t>scribe a person’s hair</w:t>
      </w:r>
      <w:r w:rsidR="00F40431" w:rsidRPr="00A762B9">
        <w:rPr>
          <w:lang w:val="en-GB"/>
        </w:rPr>
        <w:t>;</w:t>
      </w:r>
      <w:r w:rsidRPr="00A762B9">
        <w:rPr>
          <w:lang w:val="en-GB"/>
        </w:rPr>
        <w:t xml:space="preserve"> for example “black, straight and shoulder-length”, “curly, long and blonde”, “short and spiky”, and “bald”. Liddy said she then knew how to describe her sons’ hair</w:t>
      </w:r>
      <w:r w:rsidR="00F40431" w:rsidRPr="00A762B9">
        <w:rPr>
          <w:lang w:val="en-GB"/>
        </w:rPr>
        <w:t>:</w:t>
      </w:r>
      <w:r w:rsidRPr="00A762B9">
        <w:rPr>
          <w:lang w:val="en-GB"/>
        </w:rPr>
        <w:t xml:space="preserve"> “My sons have short and spiky hair”.</w:t>
      </w:r>
    </w:p>
    <w:p w14:paraId="07FFD825" w14:textId="77777777" w:rsidR="00FD5280" w:rsidRPr="00A762B9" w:rsidRDefault="00022FC1" w:rsidP="000D6108">
      <w:pPr>
        <w:pStyle w:val="Indent"/>
        <w:rPr>
          <w:lang w:val="en-GB"/>
        </w:rPr>
      </w:pPr>
      <w:r w:rsidRPr="00A762B9">
        <w:rPr>
          <w:lang w:val="en-GB"/>
        </w:rPr>
        <w:t>Rina said the activity that she liked was the one where the researcher used the community new</w:t>
      </w:r>
      <w:r w:rsidRPr="00A762B9">
        <w:rPr>
          <w:lang w:val="en-GB"/>
        </w:rPr>
        <w:t>s</w:t>
      </w:r>
      <w:r w:rsidRPr="00A762B9">
        <w:rPr>
          <w:lang w:val="en-GB"/>
        </w:rPr>
        <w:t>paper to look at supermarkets</w:t>
      </w:r>
      <w:r w:rsidR="00F40431" w:rsidRPr="00A762B9">
        <w:rPr>
          <w:lang w:val="en-GB"/>
        </w:rPr>
        <w:t>’</w:t>
      </w:r>
      <w:r w:rsidRPr="00A762B9">
        <w:rPr>
          <w:lang w:val="en-GB"/>
        </w:rPr>
        <w:t xml:space="preserve"> weekly catalogue</w:t>
      </w:r>
      <w:r w:rsidR="00F40431" w:rsidRPr="00A762B9">
        <w:rPr>
          <w:lang w:val="en-GB"/>
        </w:rPr>
        <w:t>s</w:t>
      </w:r>
      <w:r w:rsidRPr="00A762B9">
        <w:rPr>
          <w:lang w:val="en-GB"/>
        </w:rPr>
        <w:t xml:space="preserve"> (Figure </w:t>
      </w:r>
      <w:r w:rsidR="00FD5280" w:rsidRPr="00A762B9">
        <w:rPr>
          <w:lang w:val="en-GB"/>
        </w:rPr>
        <w:t>1</w:t>
      </w:r>
      <w:r w:rsidRPr="00A762B9">
        <w:rPr>
          <w:lang w:val="en-GB"/>
        </w:rPr>
        <w:t xml:space="preserve">). Rina was able to remember the </w:t>
      </w:r>
      <w:r w:rsidR="00807AD8" w:rsidRPr="00A762B9">
        <w:rPr>
          <w:lang w:val="en-GB"/>
        </w:rPr>
        <w:t>a</w:t>
      </w:r>
      <w:r w:rsidR="00807AD8" w:rsidRPr="00A762B9">
        <w:rPr>
          <w:lang w:val="en-GB"/>
        </w:rPr>
        <w:t>c</w:t>
      </w:r>
      <w:r w:rsidR="00807AD8" w:rsidRPr="00A762B9">
        <w:rPr>
          <w:lang w:val="en-GB"/>
        </w:rPr>
        <w:t xml:space="preserve">tivity </w:t>
      </w:r>
      <w:r w:rsidRPr="00A762B9">
        <w:rPr>
          <w:lang w:val="en-GB"/>
        </w:rPr>
        <w:t>and some words and phrases</w:t>
      </w:r>
      <w:r w:rsidR="00807AD8" w:rsidRPr="00A762B9">
        <w:rPr>
          <w:lang w:val="en-GB"/>
        </w:rPr>
        <w:t>:</w:t>
      </w:r>
      <w:r w:rsidRPr="00A762B9">
        <w:rPr>
          <w:lang w:val="en-GB"/>
        </w:rPr>
        <w:t xml:space="preserve"> “We use the newspaper, we compare how much the price and we see which one cheap”</w:t>
      </w:r>
      <w:r w:rsidR="00807AD8" w:rsidRPr="00A762B9">
        <w:rPr>
          <w:lang w:val="en-GB"/>
        </w:rPr>
        <w:t>,</w:t>
      </w:r>
      <w:r w:rsidRPr="00A762B9">
        <w:rPr>
          <w:lang w:val="en-GB"/>
        </w:rPr>
        <w:t xml:space="preserve"> “a kilo of meat”, “a bag of potatoes”, “a carton of milk”, “a dozen of eggs” and “shopping list”. Rina </w:t>
      </w:r>
      <w:r w:rsidR="00FD5280" w:rsidRPr="00A762B9">
        <w:rPr>
          <w:lang w:val="en-GB"/>
        </w:rPr>
        <w:t xml:space="preserve">also </w:t>
      </w:r>
      <w:r w:rsidRPr="00A762B9">
        <w:rPr>
          <w:lang w:val="en-GB"/>
        </w:rPr>
        <w:t>offered these sentences</w:t>
      </w:r>
      <w:r w:rsidR="00807AD8" w:rsidRPr="00A762B9">
        <w:rPr>
          <w:lang w:val="en-GB"/>
        </w:rPr>
        <w:t>:</w:t>
      </w:r>
      <w:r w:rsidRPr="00A762B9">
        <w:rPr>
          <w:lang w:val="en-GB"/>
        </w:rPr>
        <w:t xml:space="preserve"> “I want to buy two bags of potatoes from the grocery store” and “Can you buy for me three cartons of milk?” Rina </w:t>
      </w:r>
      <w:r w:rsidR="00807AD8" w:rsidRPr="00A762B9">
        <w:rPr>
          <w:lang w:val="en-GB"/>
        </w:rPr>
        <w:t xml:space="preserve">was easily able to make </w:t>
      </w:r>
      <w:r w:rsidRPr="00A762B9">
        <w:rPr>
          <w:lang w:val="en-GB"/>
        </w:rPr>
        <w:t>sentences that used these phrases in the right context</w:t>
      </w:r>
      <w:r w:rsidR="00FD5280" w:rsidRPr="00A762B9">
        <w:rPr>
          <w:lang w:val="en-GB"/>
        </w:rPr>
        <w:t>.</w:t>
      </w:r>
    </w:p>
    <w:p w14:paraId="7D13C66D" w14:textId="77777777" w:rsidR="00022FC1" w:rsidRPr="00A762B9" w:rsidRDefault="00022FC1" w:rsidP="000D6108">
      <w:pPr>
        <w:pStyle w:val="Indent"/>
        <w:rPr>
          <w:lang w:val="en-GB"/>
        </w:rPr>
      </w:pPr>
      <w:r w:rsidRPr="00A762B9">
        <w:rPr>
          <w:lang w:val="en-GB"/>
        </w:rPr>
        <w:t xml:space="preserve">Rose recalled the topic on </w:t>
      </w:r>
      <w:r w:rsidR="00807AD8" w:rsidRPr="00A762B9">
        <w:rPr>
          <w:lang w:val="en-GB"/>
        </w:rPr>
        <w:t>“</w:t>
      </w:r>
      <w:r w:rsidRPr="00A762B9">
        <w:rPr>
          <w:lang w:val="en-GB"/>
        </w:rPr>
        <w:t>asking permission politely</w:t>
      </w:r>
      <w:r w:rsidR="00807AD8" w:rsidRPr="00A762B9">
        <w:rPr>
          <w:lang w:val="en-GB"/>
        </w:rPr>
        <w:t>”</w:t>
      </w:r>
      <w:r w:rsidRPr="00A762B9">
        <w:rPr>
          <w:lang w:val="en-GB"/>
        </w:rPr>
        <w:t xml:space="preserve"> and the phrases that were discussed: “Is it OK if . . .” “Do you mind if . . .” “Can I…” and “May I…” </w:t>
      </w:r>
      <w:r w:rsidR="007B5138" w:rsidRPr="00A762B9">
        <w:rPr>
          <w:lang w:val="en-GB"/>
        </w:rPr>
        <w:t>S</w:t>
      </w:r>
      <w:r w:rsidRPr="00A762B9">
        <w:rPr>
          <w:lang w:val="en-GB"/>
        </w:rPr>
        <w:t xml:space="preserve">ome of the possible answers to these requests would be, “Sure”, “No problem” or “It depends”. Part of the lesson was to make their own questions/requests and the other person to answer, using these phrases. These phrases were new to Rose and most of her peers. Rose found this vocabulary useful </w:t>
      </w:r>
      <w:r w:rsidR="007B5138" w:rsidRPr="00A762B9">
        <w:rPr>
          <w:lang w:val="en-GB"/>
        </w:rPr>
        <w:t xml:space="preserve">as </w:t>
      </w:r>
      <w:r w:rsidRPr="00A762B9">
        <w:rPr>
          <w:lang w:val="en-GB"/>
        </w:rPr>
        <w:t xml:space="preserve">it made questions </w:t>
      </w:r>
      <w:r w:rsidR="007B5138" w:rsidRPr="00A762B9">
        <w:rPr>
          <w:lang w:val="en-GB"/>
        </w:rPr>
        <w:t xml:space="preserve">sound </w:t>
      </w:r>
      <w:r w:rsidRPr="00A762B9">
        <w:rPr>
          <w:lang w:val="en-GB"/>
        </w:rPr>
        <w:t xml:space="preserve">polite. Rose was also able to use the </w:t>
      </w:r>
      <w:r w:rsidR="007B5138" w:rsidRPr="00A762B9">
        <w:rPr>
          <w:lang w:val="en-GB"/>
        </w:rPr>
        <w:t xml:space="preserve">new </w:t>
      </w:r>
      <w:r w:rsidRPr="00A762B9">
        <w:rPr>
          <w:lang w:val="en-GB"/>
        </w:rPr>
        <w:t>vocabulary in the correct context.</w:t>
      </w:r>
    </w:p>
    <w:p w14:paraId="7AB02C45" w14:textId="77777777" w:rsidR="007B2BC4" w:rsidRPr="00A762B9" w:rsidRDefault="00573C23" w:rsidP="000D6108">
      <w:pPr>
        <w:rPr>
          <w:lang w:val="en-GB"/>
        </w:rPr>
      </w:pPr>
      <w:r w:rsidRPr="00A762B9">
        <w:rPr>
          <w:lang w:val="en-GB"/>
        </w:rPr>
        <w:t xml:space="preserve">All participants </w:t>
      </w:r>
      <w:r w:rsidR="007B5138" w:rsidRPr="00A762B9">
        <w:rPr>
          <w:lang w:val="en-GB"/>
        </w:rPr>
        <w:t xml:space="preserve">had </w:t>
      </w:r>
      <w:r w:rsidRPr="00A762B9">
        <w:rPr>
          <w:lang w:val="en-GB"/>
        </w:rPr>
        <w:t xml:space="preserve">somewhat acquired the vocabulary after they attended the sessions. </w:t>
      </w:r>
      <w:r w:rsidR="007E658D" w:rsidRPr="00A762B9">
        <w:rPr>
          <w:lang w:val="en-GB"/>
        </w:rPr>
        <w:t>As</w:t>
      </w:r>
      <w:r w:rsidR="007B2BC4" w:rsidRPr="00A762B9">
        <w:rPr>
          <w:lang w:val="en-GB"/>
        </w:rPr>
        <w:t xml:space="preserve"> semi-literate </w:t>
      </w:r>
      <w:r w:rsidR="00A42582" w:rsidRPr="00A762B9">
        <w:rPr>
          <w:lang w:val="en-GB"/>
        </w:rPr>
        <w:t xml:space="preserve">in </w:t>
      </w:r>
      <w:r w:rsidR="007B2BC4" w:rsidRPr="00A762B9">
        <w:rPr>
          <w:lang w:val="en-GB"/>
        </w:rPr>
        <w:t xml:space="preserve">L1, Rea could not demonstrate great depth or breadth of knowledge about the vocabulary as suggested by Qian (1999). This is in line with Collier’s (1989) study </w:t>
      </w:r>
      <w:r w:rsidR="00831A24" w:rsidRPr="00A762B9">
        <w:rPr>
          <w:lang w:val="en-GB"/>
        </w:rPr>
        <w:t xml:space="preserve">that </w:t>
      </w:r>
      <w:r w:rsidR="007B2BC4" w:rsidRPr="00A762B9">
        <w:rPr>
          <w:lang w:val="en-GB"/>
        </w:rPr>
        <w:t xml:space="preserve">found it would take a long period of time for a non-literate or semi-literate </w:t>
      </w:r>
      <w:r w:rsidR="00831A24" w:rsidRPr="00A762B9">
        <w:rPr>
          <w:lang w:val="en-GB"/>
        </w:rPr>
        <w:t>person</w:t>
      </w:r>
      <w:r w:rsidR="007B2BC4" w:rsidRPr="00A762B9">
        <w:rPr>
          <w:lang w:val="en-GB"/>
        </w:rPr>
        <w:t xml:space="preserve"> to learn L2, </w:t>
      </w:r>
      <w:r w:rsidR="00831A24" w:rsidRPr="00A762B9">
        <w:rPr>
          <w:lang w:val="en-GB"/>
        </w:rPr>
        <w:t xml:space="preserve">and </w:t>
      </w:r>
      <w:r w:rsidR="007B2BC4" w:rsidRPr="00A762B9">
        <w:rPr>
          <w:lang w:val="en-GB"/>
        </w:rPr>
        <w:t xml:space="preserve">some could never catch up with their L1 peers. However, J. Ahmad (2011), Elgort (2011) and Nation </w:t>
      </w:r>
      <w:r w:rsidR="00831A24" w:rsidRPr="00A762B9">
        <w:rPr>
          <w:lang w:val="en-GB"/>
        </w:rPr>
        <w:t>and</w:t>
      </w:r>
      <w:r w:rsidR="007B2BC4" w:rsidRPr="00A762B9">
        <w:rPr>
          <w:lang w:val="en-GB"/>
        </w:rPr>
        <w:t xml:space="preserve"> Newton (2009) said</w:t>
      </w:r>
      <w:r w:rsidR="00831A24" w:rsidRPr="00A762B9">
        <w:rPr>
          <w:lang w:val="en-GB"/>
        </w:rPr>
        <w:t>,</w:t>
      </w:r>
      <w:r w:rsidR="007B2BC4" w:rsidRPr="00A762B9">
        <w:rPr>
          <w:lang w:val="en-GB"/>
        </w:rPr>
        <w:t xml:space="preserve"> though with this limitation, a learner is able to become proactive and can talk in some detail about a relevant and particular issue if i</w:t>
      </w:r>
      <w:r w:rsidRPr="00A762B9">
        <w:rPr>
          <w:lang w:val="en-GB"/>
        </w:rPr>
        <w:t>t is a recurring situation. The health</w:t>
      </w:r>
      <w:r w:rsidR="007B2BC4" w:rsidRPr="00A762B9">
        <w:rPr>
          <w:lang w:val="en-GB"/>
        </w:rPr>
        <w:t xml:space="preserve"> issue </w:t>
      </w:r>
      <w:r w:rsidR="00831A24" w:rsidRPr="00A762B9">
        <w:rPr>
          <w:lang w:val="en-GB"/>
        </w:rPr>
        <w:t xml:space="preserve">was </w:t>
      </w:r>
      <w:r w:rsidR="007B2BC4" w:rsidRPr="00A762B9">
        <w:rPr>
          <w:lang w:val="en-GB"/>
        </w:rPr>
        <w:t xml:space="preserve">relevant and significant to Rea, </w:t>
      </w:r>
      <w:r w:rsidR="00831A24" w:rsidRPr="00A762B9">
        <w:rPr>
          <w:lang w:val="en-GB"/>
        </w:rPr>
        <w:t xml:space="preserve">so </w:t>
      </w:r>
      <w:r w:rsidR="007B2BC4" w:rsidRPr="00A762B9">
        <w:rPr>
          <w:lang w:val="en-GB"/>
        </w:rPr>
        <w:t xml:space="preserve">with this little knowledge and words embedded in memory, she </w:t>
      </w:r>
      <w:r w:rsidR="00831A24" w:rsidRPr="00A762B9">
        <w:rPr>
          <w:lang w:val="en-GB"/>
        </w:rPr>
        <w:t xml:space="preserve">was </w:t>
      </w:r>
      <w:r w:rsidR="007B2BC4" w:rsidRPr="00A762B9">
        <w:rPr>
          <w:lang w:val="en-GB"/>
        </w:rPr>
        <w:t>able to communicate confidently with her doctor and her peers</w:t>
      </w:r>
      <w:r w:rsidRPr="00A762B9">
        <w:rPr>
          <w:lang w:val="en-GB"/>
        </w:rPr>
        <w:t xml:space="preserve"> in the group</w:t>
      </w:r>
      <w:r w:rsidR="007B2BC4" w:rsidRPr="00A762B9">
        <w:rPr>
          <w:lang w:val="en-GB"/>
        </w:rPr>
        <w:t xml:space="preserve">. </w:t>
      </w:r>
    </w:p>
    <w:p w14:paraId="539F49D4" w14:textId="16F9839D" w:rsidR="000813EB" w:rsidRPr="00A762B9" w:rsidRDefault="00573C23" w:rsidP="000D6108">
      <w:pPr>
        <w:rPr>
          <w:lang w:val="en-GB"/>
        </w:rPr>
      </w:pPr>
      <w:r w:rsidRPr="00A762B9">
        <w:rPr>
          <w:lang w:val="en-GB"/>
        </w:rPr>
        <w:lastRenderedPageBreak/>
        <w:t>Being literate in L1</w:t>
      </w:r>
      <w:r w:rsidR="00394BBF" w:rsidRPr="00A762B9">
        <w:rPr>
          <w:lang w:val="en-GB"/>
        </w:rPr>
        <w:t xml:space="preserve">, though at varying levels, it was easier </w:t>
      </w:r>
      <w:r w:rsidR="00A42582" w:rsidRPr="00A762B9">
        <w:rPr>
          <w:lang w:val="en-GB"/>
        </w:rPr>
        <w:t xml:space="preserve">for </w:t>
      </w:r>
      <w:r w:rsidR="00394BBF" w:rsidRPr="00A762B9">
        <w:rPr>
          <w:lang w:val="en-GB"/>
        </w:rPr>
        <w:t xml:space="preserve">Suki, </w:t>
      </w:r>
      <w:proofErr w:type="spellStart"/>
      <w:r w:rsidR="00394BBF" w:rsidRPr="00A762B9">
        <w:rPr>
          <w:lang w:val="en-GB"/>
        </w:rPr>
        <w:t>Feeda</w:t>
      </w:r>
      <w:proofErr w:type="spellEnd"/>
      <w:r w:rsidR="00394BBF" w:rsidRPr="00A762B9">
        <w:rPr>
          <w:lang w:val="en-GB"/>
        </w:rPr>
        <w:t>, Liddy, Rina</w:t>
      </w:r>
      <w:r w:rsidR="00463F51">
        <w:rPr>
          <w:lang w:val="en-GB"/>
        </w:rPr>
        <w:t>,</w:t>
      </w:r>
      <w:r w:rsidR="00394BBF" w:rsidRPr="00A762B9">
        <w:rPr>
          <w:lang w:val="en-GB"/>
        </w:rPr>
        <w:t xml:space="preserve"> and Rose </w:t>
      </w:r>
      <w:r w:rsidR="00A42582" w:rsidRPr="00A762B9">
        <w:rPr>
          <w:lang w:val="en-GB"/>
        </w:rPr>
        <w:t xml:space="preserve">to acquire the vocabulary for the beginners’ level proficiency learner as they demonstrated they </w:t>
      </w:r>
      <w:r w:rsidR="00B947C8" w:rsidRPr="00A762B9">
        <w:rPr>
          <w:lang w:val="en-GB"/>
        </w:rPr>
        <w:t xml:space="preserve">knew </w:t>
      </w:r>
      <w:r w:rsidR="00A42582" w:rsidRPr="00A762B9">
        <w:rPr>
          <w:lang w:val="en-GB"/>
        </w:rPr>
        <w:t xml:space="preserve">the spelling and </w:t>
      </w:r>
      <w:r w:rsidR="007B2BC4" w:rsidRPr="00A762B9">
        <w:rPr>
          <w:lang w:val="en-GB"/>
        </w:rPr>
        <w:t>the pronunciation</w:t>
      </w:r>
      <w:r w:rsidR="00A42582" w:rsidRPr="00A762B9">
        <w:rPr>
          <w:lang w:val="en-GB"/>
        </w:rPr>
        <w:t xml:space="preserve"> of the vocabulary</w:t>
      </w:r>
      <w:r w:rsidR="007B2BC4" w:rsidRPr="00A762B9">
        <w:rPr>
          <w:lang w:val="en-GB"/>
        </w:rPr>
        <w:t xml:space="preserve"> and </w:t>
      </w:r>
      <w:r w:rsidR="00B947C8" w:rsidRPr="00A762B9">
        <w:rPr>
          <w:lang w:val="en-GB"/>
        </w:rPr>
        <w:t xml:space="preserve">were </w:t>
      </w:r>
      <w:r w:rsidR="007B2BC4" w:rsidRPr="00A762B9">
        <w:rPr>
          <w:lang w:val="en-GB"/>
        </w:rPr>
        <w:t>able to use them in various situation</w:t>
      </w:r>
      <w:r w:rsidR="00B947C8" w:rsidRPr="00A762B9">
        <w:rPr>
          <w:lang w:val="en-GB"/>
        </w:rPr>
        <w:t>s</w:t>
      </w:r>
      <w:r w:rsidR="007B2BC4" w:rsidRPr="00A762B9">
        <w:rPr>
          <w:lang w:val="en-GB"/>
        </w:rPr>
        <w:t xml:space="preserve"> or context</w:t>
      </w:r>
      <w:r w:rsidR="00B947C8" w:rsidRPr="00A762B9">
        <w:rPr>
          <w:lang w:val="en-GB"/>
        </w:rPr>
        <w:t>s</w:t>
      </w:r>
      <w:r w:rsidR="007B2BC4" w:rsidRPr="00A762B9">
        <w:rPr>
          <w:lang w:val="en-GB"/>
        </w:rPr>
        <w:t xml:space="preserve"> as suggested by </w:t>
      </w:r>
      <w:hyperlink w:anchor="_ENREF_35" w:tooltip="Nation, 2009 #332" w:history="1">
        <w:r w:rsidR="00477950" w:rsidRPr="00A762B9">
          <w:rPr>
            <w:lang w:val="en-GB"/>
          </w:rPr>
          <w:fldChar w:fldCharType="begin"/>
        </w:r>
        <w:r w:rsidR="00477950" w:rsidRPr="00A762B9">
          <w:rPr>
            <w:lang w:val="en-GB"/>
          </w:rPr>
          <w:instrText xml:space="preserve"> ADDIN EN.CITE &lt;EndNote&gt;&lt;Cite AuthorYear="1"&gt;&lt;Author&gt;Nation&lt;/Author&gt;&lt;Year&gt;2009&lt;/Year&gt;&lt;RecNum&gt;332&lt;/RecNum&gt;&lt;DisplayText&gt;Nation and Newton (2009)&lt;/DisplayText&gt;&lt;record&gt;&lt;rec-number&gt;332&lt;/rec-number&gt;&lt;foreign-keys&gt;&lt;key app="EN" db-id="f9dzz55sirsvs5etw98x55egdf5ztdxxvr0f" timestamp="1400794057"&gt;332&lt;/key&gt;&lt;/foreign-keys&gt;&lt;ref-type name="Book"&gt;6&lt;/ref-type&gt;&lt;contributors&gt;&lt;authors&gt;&lt;author&gt;Nation, P&lt;/author&gt;&lt;author&gt;Newton, J&lt;/author&gt;&lt;/authors&gt;&lt;/contributors&gt;&lt;titles&gt;&lt;title&gt;Teaching ESL/EFL Listening and Speaking&lt;/title&gt;&lt;/titles&gt;&lt;dates&gt;&lt;year&gt;2009&lt;/year&gt;&lt;/dates&gt;&lt;pub-location&gt;New York, London&lt;/pub-location&gt;&lt;publisher&gt;Routledge&lt;/publisher&gt;&lt;urls&gt;&lt;/urls&gt;&lt;/record&gt;&lt;/Cite&gt;&lt;/EndNote&gt;</w:instrText>
        </w:r>
        <w:r w:rsidR="00477950" w:rsidRPr="00A762B9">
          <w:rPr>
            <w:lang w:val="en-GB"/>
          </w:rPr>
          <w:fldChar w:fldCharType="separate"/>
        </w:r>
        <w:r w:rsidR="00477950" w:rsidRPr="00A762B9">
          <w:rPr>
            <w:noProof/>
            <w:lang w:val="en-GB"/>
          </w:rPr>
          <w:t>Nation and Newton (2009)</w:t>
        </w:r>
        <w:r w:rsidR="00477950" w:rsidRPr="00A762B9">
          <w:rPr>
            <w:lang w:val="en-GB"/>
          </w:rPr>
          <w:fldChar w:fldCharType="end"/>
        </w:r>
      </w:hyperlink>
      <w:r w:rsidR="007B2BC4" w:rsidRPr="00A762B9">
        <w:rPr>
          <w:lang w:val="en-GB"/>
        </w:rPr>
        <w:t xml:space="preserve"> and Qian (1999). </w:t>
      </w:r>
      <w:r w:rsidR="00A42582" w:rsidRPr="00A762B9">
        <w:rPr>
          <w:lang w:val="en-GB"/>
        </w:rPr>
        <w:t xml:space="preserve">More exercises </w:t>
      </w:r>
      <w:r w:rsidR="00B947C8" w:rsidRPr="00A762B9">
        <w:rPr>
          <w:lang w:val="en-GB"/>
        </w:rPr>
        <w:t xml:space="preserve">at </w:t>
      </w:r>
      <w:r w:rsidR="0071706A" w:rsidRPr="00A762B9">
        <w:rPr>
          <w:lang w:val="en-GB"/>
        </w:rPr>
        <w:t>this b</w:t>
      </w:r>
      <w:r w:rsidR="0071706A" w:rsidRPr="00A762B9">
        <w:rPr>
          <w:lang w:val="en-GB"/>
        </w:rPr>
        <w:t>e</w:t>
      </w:r>
      <w:r w:rsidR="0071706A" w:rsidRPr="00A762B9">
        <w:rPr>
          <w:lang w:val="en-GB"/>
        </w:rPr>
        <w:t xml:space="preserve">ginner level </w:t>
      </w:r>
      <w:r w:rsidR="00B947C8" w:rsidRPr="00A762B9">
        <w:rPr>
          <w:lang w:val="en-GB"/>
        </w:rPr>
        <w:t xml:space="preserve">on </w:t>
      </w:r>
      <w:r w:rsidR="0071706A" w:rsidRPr="00A762B9">
        <w:rPr>
          <w:lang w:val="en-GB"/>
        </w:rPr>
        <w:t>various topics</w:t>
      </w:r>
      <w:r w:rsidR="00A42582" w:rsidRPr="00A762B9">
        <w:rPr>
          <w:lang w:val="en-GB"/>
        </w:rPr>
        <w:t xml:space="preserve"> should be undertaken by </w:t>
      </w:r>
      <w:r w:rsidR="0071706A" w:rsidRPr="00A762B9">
        <w:rPr>
          <w:lang w:val="en-GB"/>
        </w:rPr>
        <w:t>all six women for more exposure, more a</w:t>
      </w:r>
      <w:r w:rsidR="0071706A" w:rsidRPr="00A762B9">
        <w:rPr>
          <w:lang w:val="en-GB"/>
        </w:rPr>
        <w:t>c</w:t>
      </w:r>
      <w:r w:rsidR="0071706A" w:rsidRPr="00A762B9">
        <w:rPr>
          <w:lang w:val="en-GB"/>
        </w:rPr>
        <w:t xml:space="preserve">cumulation of words for </w:t>
      </w:r>
      <w:r w:rsidR="00B947C8" w:rsidRPr="00A762B9">
        <w:rPr>
          <w:lang w:val="en-GB"/>
        </w:rPr>
        <w:t xml:space="preserve">their </w:t>
      </w:r>
      <w:r w:rsidR="0071706A" w:rsidRPr="00A762B9">
        <w:rPr>
          <w:lang w:val="en-GB"/>
        </w:rPr>
        <w:t xml:space="preserve">word bank, and also more opportunities to use the vocabulary and speak English. </w:t>
      </w:r>
      <w:r w:rsidR="00F62DC5" w:rsidRPr="00A762B9">
        <w:rPr>
          <w:lang w:val="en-GB"/>
        </w:rPr>
        <w:t xml:space="preserve">As </w:t>
      </w:r>
      <w:hyperlink w:anchor="_ENREF_15" w:tooltip="Collier, 1989 #493" w:history="1">
        <w:r w:rsidR="00477950" w:rsidRPr="00A762B9">
          <w:rPr>
            <w:lang w:val="en-GB"/>
          </w:rPr>
          <w:fldChar w:fldCharType="begin"/>
        </w:r>
        <w:r w:rsidR="00477950" w:rsidRPr="00A762B9">
          <w:rPr>
            <w:lang w:val="en-GB"/>
          </w:rPr>
          <w:instrText xml:space="preserve"> ADDIN EN.CITE &lt;EndNote&gt;&lt;Cite AuthorYear="1"&gt;&lt;Author&gt;Collier&lt;/Author&gt;&lt;Year&gt;1989&lt;/Year&gt;&lt;RecNum&gt;493&lt;/RecNum&gt;&lt;DisplayText&gt;Collier (1989)&lt;/DisplayText&gt;&lt;record&gt;&lt;rec-number&gt;493&lt;/rec-number&gt;&lt;foreign-keys&gt;&lt;key app="EN" db-id="f9dzz55sirsvs5etw98x55egdf5ztdxxvr0f" timestamp="1482725298"&gt;493&lt;/key&gt;&lt;/foreign-keys&gt;&lt;ref-type name="Journal Article"&gt;17&lt;/ref-type&gt;&lt;contributors&gt;&lt;authors&gt;&lt;author&gt;Collier, V.P.&lt;/author&gt;&lt;/authors&gt;&lt;/contributors&gt;&lt;titles&gt;&lt;title&gt;How long? A synthesis of research on academic achievement in a second language&lt;/title&gt;&lt;secondary-title&gt;TESOL Quarterly&lt;/secondary-title&gt;&lt;/titles&gt;&lt;periodical&gt;&lt;full-title&gt;TESOL Quarterly&lt;/full-title&gt;&lt;/periodical&gt;&lt;pages&gt;509-531&lt;/pages&gt;&lt;number&gt;23&lt;/number&gt;&lt;dates&gt;&lt;year&gt;1989&lt;/year&gt;&lt;/dates&gt;&lt;urls&gt;&lt;/urls&gt;&lt;/record&gt;&lt;/Cite&gt;&lt;/EndNote&gt;</w:instrText>
        </w:r>
        <w:r w:rsidR="00477950" w:rsidRPr="00A762B9">
          <w:rPr>
            <w:lang w:val="en-GB"/>
          </w:rPr>
          <w:fldChar w:fldCharType="separate"/>
        </w:r>
        <w:r w:rsidR="00477950" w:rsidRPr="00A762B9">
          <w:rPr>
            <w:noProof/>
            <w:lang w:val="en-GB"/>
          </w:rPr>
          <w:t>Collier (1989)</w:t>
        </w:r>
        <w:r w:rsidR="00477950" w:rsidRPr="00A762B9">
          <w:rPr>
            <w:lang w:val="en-GB"/>
          </w:rPr>
          <w:fldChar w:fldCharType="end"/>
        </w:r>
      </w:hyperlink>
      <w:r w:rsidR="00070766" w:rsidRPr="00A762B9">
        <w:rPr>
          <w:lang w:val="en-GB"/>
        </w:rPr>
        <w:t xml:space="preserve"> found</w:t>
      </w:r>
      <w:r w:rsidR="00B947C8" w:rsidRPr="00A762B9">
        <w:rPr>
          <w:lang w:val="en-GB"/>
        </w:rPr>
        <w:t>,</w:t>
      </w:r>
      <w:r w:rsidR="00070766" w:rsidRPr="00A762B9">
        <w:rPr>
          <w:lang w:val="en-GB"/>
        </w:rPr>
        <w:t xml:space="preserve"> </w:t>
      </w:r>
      <w:r w:rsidR="00B947C8" w:rsidRPr="00A762B9">
        <w:rPr>
          <w:lang w:val="en-GB"/>
        </w:rPr>
        <w:t xml:space="preserve">it is </w:t>
      </w:r>
      <w:r w:rsidR="00070766" w:rsidRPr="00A762B9">
        <w:rPr>
          <w:lang w:val="en-GB"/>
        </w:rPr>
        <w:t xml:space="preserve">easier for L1 literate individuals to acquire L2. </w:t>
      </w:r>
      <w:r w:rsidR="000813EB" w:rsidRPr="00A762B9">
        <w:rPr>
          <w:lang w:val="en-GB"/>
        </w:rPr>
        <w:t xml:space="preserve">Bialystok (2002) and Cummins (1991) </w:t>
      </w:r>
      <w:r w:rsidR="0071706A" w:rsidRPr="00A762B9">
        <w:rPr>
          <w:lang w:val="en-GB"/>
        </w:rPr>
        <w:t xml:space="preserve">said that </w:t>
      </w:r>
      <w:r w:rsidR="000813EB" w:rsidRPr="00A762B9">
        <w:rPr>
          <w:lang w:val="en-GB"/>
        </w:rPr>
        <w:t>L1 literacy plays a</w:t>
      </w:r>
      <w:r w:rsidR="00B947C8" w:rsidRPr="00A762B9">
        <w:rPr>
          <w:lang w:val="en-GB"/>
        </w:rPr>
        <w:t xml:space="preserve">n important </w:t>
      </w:r>
      <w:r w:rsidR="000813EB" w:rsidRPr="00A762B9">
        <w:rPr>
          <w:lang w:val="en-GB"/>
        </w:rPr>
        <w:t xml:space="preserve">role in helping learners become literate in the L2. </w:t>
      </w:r>
    </w:p>
    <w:p w14:paraId="20E0201C" w14:textId="77777777" w:rsidR="00AF19DF" w:rsidRPr="00A762B9" w:rsidRDefault="00AF19DF" w:rsidP="00AF19DF">
      <w:pPr>
        <w:pStyle w:val="Heading3"/>
        <w:ind w:left="720" w:hanging="720"/>
        <w:rPr>
          <w:lang w:val="en-GB"/>
        </w:rPr>
      </w:pPr>
      <w:r w:rsidRPr="00A762B9">
        <w:rPr>
          <w:lang w:val="en-GB"/>
        </w:rPr>
        <w:t>MALL</w:t>
      </w:r>
    </w:p>
    <w:p w14:paraId="513CA0B2" w14:textId="3CA58B4F" w:rsidR="00C10BE4" w:rsidRPr="00A762B9" w:rsidRDefault="001C6962" w:rsidP="00274C8A">
      <w:pPr>
        <w:rPr>
          <w:lang w:val="en-GB"/>
        </w:rPr>
      </w:pPr>
      <w:r w:rsidRPr="00A762B9">
        <w:rPr>
          <w:lang w:val="en-GB"/>
        </w:rPr>
        <w:t>Following the series of 5 non-MALL sessions, Liddy, Rina</w:t>
      </w:r>
      <w:r w:rsidR="00FF3A42">
        <w:rPr>
          <w:lang w:val="en-GB"/>
        </w:rPr>
        <w:t>,</w:t>
      </w:r>
      <w:r w:rsidRPr="00A762B9">
        <w:rPr>
          <w:lang w:val="en-GB"/>
        </w:rPr>
        <w:t xml:space="preserve"> and Rose </w:t>
      </w:r>
      <w:r w:rsidR="001B22DD" w:rsidRPr="00A762B9">
        <w:rPr>
          <w:lang w:val="en-GB"/>
        </w:rPr>
        <w:t xml:space="preserve">extended their involvement to at least 5 MALL sessions. </w:t>
      </w:r>
      <w:r w:rsidR="00C10BE4" w:rsidRPr="00A762B9">
        <w:rPr>
          <w:lang w:val="en-GB"/>
        </w:rPr>
        <w:t xml:space="preserve">The MALL integrated vocabulary lessons followed </w:t>
      </w:r>
      <w:r w:rsidR="000C1B92" w:rsidRPr="00A762B9">
        <w:rPr>
          <w:lang w:val="en-GB"/>
        </w:rPr>
        <w:t xml:space="preserve">the </w:t>
      </w:r>
      <w:r w:rsidR="00C10BE4" w:rsidRPr="00A762B9">
        <w:rPr>
          <w:lang w:val="en-GB"/>
        </w:rPr>
        <w:t>three steps d</w:t>
      </w:r>
      <w:r w:rsidR="00C10BE4" w:rsidRPr="00A762B9">
        <w:rPr>
          <w:lang w:val="en-GB"/>
        </w:rPr>
        <w:t>e</w:t>
      </w:r>
      <w:r w:rsidR="00C10BE4" w:rsidRPr="00A762B9">
        <w:rPr>
          <w:lang w:val="en-GB"/>
        </w:rPr>
        <w:t>scribed above: Step 1 pre-teaching, Step 2 drilling</w:t>
      </w:r>
      <w:r w:rsidR="00C35880" w:rsidRPr="00A762B9">
        <w:rPr>
          <w:lang w:val="en-GB"/>
        </w:rPr>
        <w:t>, and</w:t>
      </w:r>
      <w:r w:rsidR="00C10BE4" w:rsidRPr="00A762B9">
        <w:rPr>
          <w:lang w:val="en-GB"/>
        </w:rPr>
        <w:t xml:space="preserve"> Step 3 app based exercises</w:t>
      </w:r>
      <w:r w:rsidR="000C1B92" w:rsidRPr="00A762B9">
        <w:rPr>
          <w:lang w:val="en-GB"/>
        </w:rPr>
        <w:t>.</w:t>
      </w:r>
      <w:r w:rsidR="00C10BE4" w:rsidRPr="00A762B9">
        <w:rPr>
          <w:lang w:val="en-GB"/>
        </w:rPr>
        <w:t xml:space="preserve"> All three partic</w:t>
      </w:r>
      <w:r w:rsidR="00C10BE4" w:rsidRPr="00A762B9">
        <w:rPr>
          <w:lang w:val="en-GB"/>
        </w:rPr>
        <w:t>i</w:t>
      </w:r>
      <w:r w:rsidR="00C10BE4" w:rsidRPr="00A762B9">
        <w:rPr>
          <w:lang w:val="en-GB"/>
        </w:rPr>
        <w:t xml:space="preserve">pants recalled activities and vocabulary that were </w:t>
      </w:r>
      <w:proofErr w:type="spellStart"/>
      <w:r w:rsidR="00C10BE4" w:rsidRPr="00A762B9">
        <w:rPr>
          <w:lang w:val="en-GB"/>
        </w:rPr>
        <w:t>notable</w:t>
      </w:r>
      <w:proofErr w:type="spellEnd"/>
      <w:r w:rsidR="00C10BE4" w:rsidRPr="00A762B9">
        <w:rPr>
          <w:lang w:val="en-GB"/>
        </w:rPr>
        <w:t xml:space="preserve"> to them. </w:t>
      </w:r>
      <w:r w:rsidR="00C35880" w:rsidRPr="00A762B9">
        <w:rPr>
          <w:lang w:val="en-GB"/>
        </w:rPr>
        <w:t>The app on the tablet for the exe</w:t>
      </w:r>
      <w:r w:rsidR="00C35880" w:rsidRPr="00A762B9">
        <w:rPr>
          <w:lang w:val="en-GB"/>
        </w:rPr>
        <w:t>r</w:t>
      </w:r>
      <w:r w:rsidR="00C35880" w:rsidRPr="00A762B9">
        <w:rPr>
          <w:lang w:val="en-GB"/>
        </w:rPr>
        <w:t xml:space="preserve">cise was </w:t>
      </w:r>
      <w:proofErr w:type="spellStart"/>
      <w:r w:rsidR="00C35880" w:rsidRPr="00A762B9">
        <w:rPr>
          <w:i/>
          <w:lang w:val="en-GB"/>
        </w:rPr>
        <w:t>ThinkEnglish</w:t>
      </w:r>
      <w:proofErr w:type="spellEnd"/>
      <w:r w:rsidR="00C35880" w:rsidRPr="00A762B9">
        <w:rPr>
          <w:i/>
          <w:lang w:val="en-GB"/>
        </w:rPr>
        <w:t>!</w:t>
      </w:r>
    </w:p>
    <w:p w14:paraId="1DEDB44B" w14:textId="0E559B9C" w:rsidR="00E276CA" w:rsidRPr="00A762B9" w:rsidRDefault="00274C8A" w:rsidP="00596DC8">
      <w:pPr>
        <w:pStyle w:val="Indent"/>
        <w:rPr>
          <w:lang w:val="en-GB"/>
        </w:rPr>
      </w:pPr>
      <w:r w:rsidRPr="00A762B9">
        <w:rPr>
          <w:lang w:val="en-GB"/>
        </w:rPr>
        <w:t xml:space="preserve">Liddy recalled </w:t>
      </w:r>
      <w:r w:rsidR="0070063B" w:rsidRPr="00A762B9">
        <w:rPr>
          <w:lang w:val="en-GB"/>
        </w:rPr>
        <w:t xml:space="preserve">that </w:t>
      </w:r>
      <w:r w:rsidRPr="00A762B9">
        <w:rPr>
          <w:lang w:val="en-GB"/>
        </w:rPr>
        <w:t>the vocabulary activities she did with the tablet</w:t>
      </w:r>
      <w:r w:rsidR="00C35880" w:rsidRPr="00A762B9">
        <w:rPr>
          <w:lang w:val="en-GB"/>
        </w:rPr>
        <w:t xml:space="preserve"> was on the </w:t>
      </w:r>
      <w:r w:rsidRPr="00A762B9">
        <w:rPr>
          <w:lang w:val="en-GB"/>
        </w:rPr>
        <w:t xml:space="preserve">topic </w:t>
      </w:r>
      <w:r w:rsidR="0070063B" w:rsidRPr="00A762B9">
        <w:rPr>
          <w:lang w:val="en-GB"/>
        </w:rPr>
        <w:t xml:space="preserve">of </w:t>
      </w:r>
      <w:r w:rsidRPr="00A762B9">
        <w:rPr>
          <w:lang w:val="en-GB"/>
        </w:rPr>
        <w:t>descri</w:t>
      </w:r>
      <w:r w:rsidRPr="00A762B9">
        <w:rPr>
          <w:lang w:val="en-GB"/>
        </w:rPr>
        <w:t>b</w:t>
      </w:r>
      <w:r w:rsidR="00C35880" w:rsidRPr="00A762B9">
        <w:rPr>
          <w:lang w:val="en-GB"/>
        </w:rPr>
        <w:t>ing</w:t>
      </w:r>
      <w:r w:rsidRPr="00A762B9">
        <w:rPr>
          <w:lang w:val="en-GB"/>
        </w:rPr>
        <w:t xml:space="preserve"> people</w:t>
      </w:r>
      <w:r w:rsidR="00C35880" w:rsidRPr="00A762B9">
        <w:rPr>
          <w:lang w:val="en-GB"/>
        </w:rPr>
        <w:t xml:space="preserve">. </w:t>
      </w:r>
      <w:r w:rsidR="0070063B" w:rsidRPr="00A762B9">
        <w:rPr>
          <w:lang w:val="en-GB"/>
        </w:rPr>
        <w:t xml:space="preserve">She </w:t>
      </w:r>
      <w:r w:rsidRPr="00A762B9">
        <w:rPr>
          <w:lang w:val="en-GB"/>
        </w:rPr>
        <w:t>remembered listening to an audio announcement about a boy missing in a mall. Some of the information that was given by the announcer was</w:t>
      </w:r>
      <w:r w:rsidR="00664B26">
        <w:rPr>
          <w:lang w:val="en-GB"/>
        </w:rPr>
        <w:t xml:space="preserve"> that</w:t>
      </w:r>
      <w:r w:rsidRPr="00A762B9">
        <w:rPr>
          <w:lang w:val="en-GB"/>
        </w:rPr>
        <w:t xml:space="preserve"> the boy was Chinese, </w:t>
      </w:r>
      <w:r w:rsidR="0070063B" w:rsidRPr="00A762B9">
        <w:rPr>
          <w:lang w:val="en-GB"/>
        </w:rPr>
        <w:t>had</w:t>
      </w:r>
      <w:r w:rsidRPr="00A762B9">
        <w:rPr>
          <w:lang w:val="en-GB"/>
        </w:rPr>
        <w:t xml:space="preserve"> spiky hair</w:t>
      </w:r>
      <w:r w:rsidR="00664B26">
        <w:rPr>
          <w:lang w:val="en-GB"/>
        </w:rPr>
        <w:t>,</w:t>
      </w:r>
      <w:r w:rsidRPr="00A762B9">
        <w:rPr>
          <w:lang w:val="en-GB"/>
        </w:rPr>
        <w:t xml:space="preserve"> and was six year</w:t>
      </w:r>
      <w:r w:rsidR="0070063B" w:rsidRPr="00A762B9">
        <w:rPr>
          <w:lang w:val="en-GB"/>
        </w:rPr>
        <w:t>s</w:t>
      </w:r>
      <w:r w:rsidRPr="00A762B9">
        <w:rPr>
          <w:lang w:val="en-GB"/>
        </w:rPr>
        <w:t xml:space="preserve"> old. </w:t>
      </w:r>
      <w:r w:rsidR="0070063B" w:rsidRPr="00A762B9">
        <w:rPr>
          <w:lang w:val="en-GB"/>
        </w:rPr>
        <w:t xml:space="preserve">She </w:t>
      </w:r>
      <w:r w:rsidRPr="00A762B9">
        <w:rPr>
          <w:lang w:val="en-GB"/>
        </w:rPr>
        <w:t xml:space="preserve">also remembered the next exercise </w:t>
      </w:r>
      <w:r w:rsidR="0070063B" w:rsidRPr="00A762B9">
        <w:rPr>
          <w:lang w:val="en-GB"/>
        </w:rPr>
        <w:t>on</w:t>
      </w:r>
      <w:r w:rsidRPr="00A762B9">
        <w:rPr>
          <w:lang w:val="en-GB"/>
        </w:rPr>
        <w:t xml:space="preserve"> matching statements with the correct pictures</w:t>
      </w:r>
      <w:r w:rsidR="0070063B" w:rsidRPr="00A762B9">
        <w:rPr>
          <w:lang w:val="en-GB"/>
        </w:rPr>
        <w:t>;</w:t>
      </w:r>
      <w:r w:rsidRPr="00A762B9">
        <w:rPr>
          <w:lang w:val="en-GB"/>
        </w:rPr>
        <w:t xml:space="preserve"> she said “I just drag to the pictures, no need to use pen and paper”. Liddy said she enjoyed this particular lesson because it was similar to the lesson she had in the regular (non-MALL) </w:t>
      </w:r>
      <w:r w:rsidR="0070063B" w:rsidRPr="00A762B9">
        <w:rPr>
          <w:lang w:val="en-GB"/>
        </w:rPr>
        <w:t xml:space="preserve">session </w:t>
      </w:r>
      <w:r w:rsidRPr="00A762B9">
        <w:rPr>
          <w:lang w:val="en-GB"/>
        </w:rPr>
        <w:t xml:space="preserve">about describing facial features. </w:t>
      </w:r>
      <w:r w:rsidR="001B22DD" w:rsidRPr="00A762B9">
        <w:rPr>
          <w:lang w:val="en-GB"/>
        </w:rPr>
        <w:t>However, this time,</w:t>
      </w:r>
      <w:r w:rsidR="0052265D" w:rsidRPr="00A762B9">
        <w:rPr>
          <w:lang w:val="en-GB"/>
        </w:rPr>
        <w:t xml:space="preserve"> s</w:t>
      </w:r>
      <w:r w:rsidRPr="00A762B9">
        <w:rPr>
          <w:lang w:val="en-GB"/>
        </w:rPr>
        <w:t>he could do more activities with the tablet, such as matching exercises and flashcards while listening to audio of related words/phrase/statement, and they were all repeatable. Some of the phrases that Li</w:t>
      </w:r>
      <w:r w:rsidRPr="00A762B9">
        <w:rPr>
          <w:lang w:val="en-GB"/>
        </w:rPr>
        <w:t>d</w:t>
      </w:r>
      <w:r w:rsidRPr="00A762B9">
        <w:rPr>
          <w:lang w:val="en-GB"/>
        </w:rPr>
        <w:t>dy could recall were: “She’s got short, blonde hair”, “He’s got spiky hair”, “</w:t>
      </w:r>
      <w:proofErr w:type="gramStart"/>
      <w:r w:rsidRPr="00A762B9">
        <w:rPr>
          <w:lang w:val="en-GB"/>
        </w:rPr>
        <w:t>He’s</w:t>
      </w:r>
      <w:proofErr w:type="gramEnd"/>
      <w:r w:rsidRPr="00A762B9">
        <w:rPr>
          <w:lang w:val="en-GB"/>
        </w:rPr>
        <w:t xml:space="preserve"> got a beard and a moustache”. Liddy explored other exercises on the app when she finished the one </w:t>
      </w:r>
      <w:r w:rsidR="004970CC" w:rsidRPr="00A762B9">
        <w:rPr>
          <w:lang w:val="en-GB"/>
        </w:rPr>
        <w:t xml:space="preserve">that </w:t>
      </w:r>
      <w:r w:rsidRPr="00A762B9">
        <w:rPr>
          <w:lang w:val="en-GB"/>
        </w:rPr>
        <w:t>the r</w:t>
      </w:r>
      <w:r w:rsidRPr="00A762B9">
        <w:rPr>
          <w:lang w:val="en-GB"/>
        </w:rPr>
        <w:t>e</w:t>
      </w:r>
      <w:r w:rsidRPr="00A762B9">
        <w:rPr>
          <w:lang w:val="en-GB"/>
        </w:rPr>
        <w:t>searcher tasked the group to do for that day.</w:t>
      </w:r>
      <w:r w:rsidR="0052265D" w:rsidRPr="00A762B9">
        <w:rPr>
          <w:lang w:val="en-GB"/>
        </w:rPr>
        <w:t xml:space="preserve"> Liddy also mentioned that she liked the part before she started using the tablet where she learnt about the words first</w:t>
      </w:r>
      <w:r w:rsidR="004970CC" w:rsidRPr="00A762B9">
        <w:rPr>
          <w:lang w:val="en-GB"/>
        </w:rPr>
        <w:t xml:space="preserve"> (</w:t>
      </w:r>
      <w:r w:rsidR="0052265D" w:rsidRPr="00A762B9">
        <w:rPr>
          <w:lang w:val="en-GB"/>
        </w:rPr>
        <w:t xml:space="preserve">referring to the pre-teaching </w:t>
      </w:r>
      <w:r w:rsidR="00981A47" w:rsidRPr="00A762B9">
        <w:rPr>
          <w:lang w:val="en-GB"/>
        </w:rPr>
        <w:t xml:space="preserve">vocabulary </w:t>
      </w:r>
      <w:r w:rsidR="0052265D" w:rsidRPr="00A762B9">
        <w:rPr>
          <w:lang w:val="en-GB"/>
        </w:rPr>
        <w:t>stage</w:t>
      </w:r>
      <w:r w:rsidR="004970CC" w:rsidRPr="00A762B9">
        <w:rPr>
          <w:lang w:val="en-GB"/>
        </w:rPr>
        <w:t>)</w:t>
      </w:r>
      <w:r w:rsidR="0052265D" w:rsidRPr="00A762B9">
        <w:rPr>
          <w:lang w:val="en-GB"/>
        </w:rPr>
        <w:t>.</w:t>
      </w:r>
    </w:p>
    <w:p w14:paraId="432A5CBD" w14:textId="2A46BB9F" w:rsidR="00274C8A" w:rsidRPr="00A762B9" w:rsidRDefault="00274C8A" w:rsidP="000D6108">
      <w:pPr>
        <w:pStyle w:val="Indent"/>
        <w:rPr>
          <w:lang w:val="en-GB"/>
        </w:rPr>
      </w:pPr>
      <w:r w:rsidRPr="00A762B9">
        <w:rPr>
          <w:lang w:val="en-GB"/>
        </w:rPr>
        <w:t xml:space="preserve">Rina recalled a video from the </w:t>
      </w:r>
      <w:r w:rsidR="00E276CA" w:rsidRPr="00A762B9">
        <w:rPr>
          <w:lang w:val="en-GB"/>
        </w:rPr>
        <w:t>exercise</w:t>
      </w:r>
      <w:r w:rsidRPr="00A762B9">
        <w:rPr>
          <w:lang w:val="en-GB"/>
        </w:rPr>
        <w:t xml:space="preserve"> “</w:t>
      </w:r>
      <w:r w:rsidR="00197ABE" w:rsidRPr="00A762B9">
        <w:rPr>
          <w:lang w:val="en-GB"/>
        </w:rPr>
        <w:t>a</w:t>
      </w:r>
      <w:r w:rsidRPr="00A762B9">
        <w:rPr>
          <w:lang w:val="en-GB"/>
        </w:rPr>
        <w:t xml:space="preserve">bout two </w:t>
      </w:r>
      <w:proofErr w:type="gramStart"/>
      <w:r w:rsidRPr="00A762B9">
        <w:rPr>
          <w:lang w:val="en-GB"/>
        </w:rPr>
        <w:t>woman</w:t>
      </w:r>
      <w:proofErr w:type="gramEnd"/>
      <w:r w:rsidRPr="00A762B9">
        <w:rPr>
          <w:lang w:val="en-GB"/>
        </w:rPr>
        <w:t xml:space="preserve"> talking</w:t>
      </w:r>
      <w:r w:rsidR="00613F63" w:rsidRPr="00A762B9">
        <w:rPr>
          <w:lang w:val="en-GB"/>
        </w:rPr>
        <w:t xml:space="preserve"> </w:t>
      </w:r>
      <w:r w:rsidRPr="00A762B9">
        <w:rPr>
          <w:lang w:val="en-GB"/>
        </w:rPr>
        <w:t>… one have knee and hip problem”. Rina said she watched the video a few times because she did not catch all that was b</w:t>
      </w:r>
      <w:r w:rsidRPr="00A762B9">
        <w:rPr>
          <w:lang w:val="en-GB"/>
        </w:rPr>
        <w:t>e</w:t>
      </w:r>
      <w:r w:rsidRPr="00A762B9">
        <w:rPr>
          <w:lang w:val="en-GB"/>
        </w:rPr>
        <w:t xml:space="preserve">ing said. She then tapped on the Transcript tab to listen while reading what the </w:t>
      </w:r>
      <w:r w:rsidR="00DC2205" w:rsidRPr="00A762B9">
        <w:rPr>
          <w:lang w:val="en-GB"/>
        </w:rPr>
        <w:t xml:space="preserve">people </w:t>
      </w:r>
      <w:r w:rsidRPr="00A762B9">
        <w:rPr>
          <w:lang w:val="en-GB"/>
        </w:rPr>
        <w:t>were sa</w:t>
      </w:r>
      <w:r w:rsidRPr="00A762B9">
        <w:rPr>
          <w:lang w:val="en-GB"/>
        </w:rPr>
        <w:t>y</w:t>
      </w:r>
      <w:r w:rsidRPr="00A762B9">
        <w:rPr>
          <w:lang w:val="en-GB"/>
        </w:rPr>
        <w:t>ing to each other and listen</w:t>
      </w:r>
      <w:r w:rsidR="00CF15B0" w:rsidRPr="00A762B9">
        <w:rPr>
          <w:lang w:val="en-GB"/>
        </w:rPr>
        <w:t>ing</w:t>
      </w:r>
      <w:r w:rsidRPr="00A762B9">
        <w:rPr>
          <w:lang w:val="en-GB"/>
        </w:rPr>
        <w:t xml:space="preserve"> to </w:t>
      </w:r>
      <w:r w:rsidR="00CF15B0" w:rsidRPr="00A762B9">
        <w:rPr>
          <w:lang w:val="en-GB"/>
        </w:rPr>
        <w:t xml:space="preserve">the </w:t>
      </w:r>
      <w:r w:rsidRPr="00A762B9">
        <w:rPr>
          <w:lang w:val="en-GB"/>
        </w:rPr>
        <w:t xml:space="preserve">correct pronunciation. Some </w:t>
      </w:r>
      <w:r w:rsidR="00DC2205" w:rsidRPr="00A762B9">
        <w:rPr>
          <w:lang w:val="en-GB"/>
        </w:rPr>
        <w:t xml:space="preserve">words </w:t>
      </w:r>
      <w:r w:rsidRPr="00A762B9">
        <w:rPr>
          <w:lang w:val="en-GB"/>
        </w:rPr>
        <w:t>that Rina recalled were: “I’ve got a sore throat”, “I’ve got hay fever”, “What’s the matt</w:t>
      </w:r>
      <w:r w:rsidR="00145933" w:rsidRPr="00A762B9">
        <w:rPr>
          <w:lang w:val="en-GB"/>
        </w:rPr>
        <w:t>er?” and “Thanks for as</w:t>
      </w:r>
      <w:r w:rsidR="00145933" w:rsidRPr="00A762B9">
        <w:rPr>
          <w:lang w:val="en-GB"/>
        </w:rPr>
        <w:t>k</w:t>
      </w:r>
      <w:r w:rsidR="00145933" w:rsidRPr="00A762B9">
        <w:rPr>
          <w:lang w:val="en-GB"/>
        </w:rPr>
        <w:t xml:space="preserve">ing.” </w:t>
      </w:r>
      <w:r w:rsidRPr="00A762B9">
        <w:rPr>
          <w:lang w:val="en-GB"/>
        </w:rPr>
        <w:t xml:space="preserve">Rina </w:t>
      </w:r>
      <w:r w:rsidR="00145933" w:rsidRPr="00A762B9">
        <w:rPr>
          <w:lang w:val="en-GB"/>
        </w:rPr>
        <w:t xml:space="preserve">recalled another topic about listening to a phone message. It was a message from a car mechanic who was letting “Sam” </w:t>
      </w:r>
      <w:proofErr w:type="gramStart"/>
      <w:r w:rsidR="00145933" w:rsidRPr="00A762B9">
        <w:rPr>
          <w:lang w:val="en-GB"/>
        </w:rPr>
        <w:t>know</w:t>
      </w:r>
      <w:proofErr w:type="gramEnd"/>
      <w:r w:rsidR="00145933" w:rsidRPr="00A762B9">
        <w:rPr>
          <w:lang w:val="en-GB"/>
        </w:rPr>
        <w:t xml:space="preserve"> the cost for Sam’s car repair. Rina recalled the </w:t>
      </w:r>
      <w:r w:rsidR="00DC2205" w:rsidRPr="00A762B9">
        <w:rPr>
          <w:lang w:val="en-GB"/>
        </w:rPr>
        <w:t>words:</w:t>
      </w:r>
      <w:r w:rsidR="00145933" w:rsidRPr="00A762B9">
        <w:rPr>
          <w:lang w:val="en-GB"/>
        </w:rPr>
        <w:t xml:space="preserve"> “This is a message for</w:t>
      </w:r>
      <w:r w:rsidR="00DC2205" w:rsidRPr="00A762B9">
        <w:rPr>
          <w:lang w:val="en-GB"/>
        </w:rPr>
        <w:t xml:space="preserve"> </w:t>
      </w:r>
      <w:r w:rsidR="00145933" w:rsidRPr="00A762B9">
        <w:rPr>
          <w:lang w:val="en-GB"/>
        </w:rPr>
        <w:t>...” and “Call me back”</w:t>
      </w:r>
      <w:r w:rsidR="003320B3" w:rsidRPr="00A762B9">
        <w:rPr>
          <w:lang w:val="en-GB"/>
        </w:rPr>
        <w:t>. Rina recalled that she did a lot of matching exe</w:t>
      </w:r>
      <w:r w:rsidR="003320B3" w:rsidRPr="00A762B9">
        <w:rPr>
          <w:lang w:val="en-GB"/>
        </w:rPr>
        <w:t>r</w:t>
      </w:r>
      <w:r w:rsidR="003320B3" w:rsidRPr="00A762B9">
        <w:rPr>
          <w:lang w:val="en-GB"/>
        </w:rPr>
        <w:t>cises where she could listen to the audio when she “dragged” a statement to match the answer. Rina also attempted a lot of flashcard exercise</w:t>
      </w:r>
      <w:r w:rsidR="001B5C9E" w:rsidRPr="00A762B9">
        <w:rPr>
          <w:lang w:val="en-GB"/>
        </w:rPr>
        <w:t>s</w:t>
      </w:r>
      <w:r w:rsidR="003320B3" w:rsidRPr="00A762B9">
        <w:rPr>
          <w:lang w:val="en-GB"/>
        </w:rPr>
        <w:t xml:space="preserve"> where there was audio when a </w:t>
      </w:r>
      <w:r w:rsidR="00C552CD" w:rsidRPr="00A762B9">
        <w:rPr>
          <w:lang w:val="en-GB"/>
        </w:rPr>
        <w:t>statement</w:t>
      </w:r>
      <w:r w:rsidR="003320B3" w:rsidRPr="00A762B9">
        <w:rPr>
          <w:lang w:val="en-GB"/>
        </w:rPr>
        <w:t xml:space="preserve"> or a card </w:t>
      </w:r>
      <w:r w:rsidR="001B5C9E" w:rsidRPr="00A762B9">
        <w:rPr>
          <w:lang w:val="en-GB"/>
        </w:rPr>
        <w:t xml:space="preserve">was </w:t>
      </w:r>
      <w:r w:rsidR="003320B3" w:rsidRPr="00A762B9">
        <w:rPr>
          <w:lang w:val="en-GB"/>
        </w:rPr>
        <w:t xml:space="preserve">swiped. Rina explored </w:t>
      </w:r>
      <w:r w:rsidR="00145933" w:rsidRPr="00A762B9">
        <w:rPr>
          <w:lang w:val="en-GB"/>
        </w:rPr>
        <w:t xml:space="preserve">and </w:t>
      </w:r>
      <w:r w:rsidRPr="00A762B9">
        <w:rPr>
          <w:lang w:val="en-GB"/>
        </w:rPr>
        <w:t xml:space="preserve">attempted other sections and exercises on the app when she was finished with the one assigned for the day. </w:t>
      </w:r>
      <w:r w:rsidR="001B5C9E" w:rsidRPr="00A762B9">
        <w:rPr>
          <w:lang w:val="en-GB"/>
        </w:rPr>
        <w:t xml:space="preserve">She </w:t>
      </w:r>
      <w:r w:rsidRPr="00A762B9">
        <w:rPr>
          <w:lang w:val="en-GB"/>
        </w:rPr>
        <w:t>also like</w:t>
      </w:r>
      <w:r w:rsidR="00891800" w:rsidRPr="00A762B9">
        <w:rPr>
          <w:lang w:val="en-GB"/>
        </w:rPr>
        <w:t>d</w:t>
      </w:r>
      <w:r w:rsidRPr="00A762B9">
        <w:rPr>
          <w:lang w:val="en-GB"/>
        </w:rPr>
        <w:t xml:space="preserve"> that she could stop, pause, conti</w:t>
      </w:r>
      <w:r w:rsidRPr="00A762B9">
        <w:rPr>
          <w:lang w:val="en-GB"/>
        </w:rPr>
        <w:t>n</w:t>
      </w:r>
      <w:r w:rsidRPr="00A762B9">
        <w:rPr>
          <w:lang w:val="en-GB"/>
        </w:rPr>
        <w:t xml:space="preserve">ue, and replay everything on the app. </w:t>
      </w:r>
    </w:p>
    <w:p w14:paraId="4B34A10A" w14:textId="77777777" w:rsidR="00C20AD9" w:rsidRPr="00A762B9" w:rsidRDefault="00274C8A" w:rsidP="000D6108">
      <w:pPr>
        <w:pStyle w:val="Indent"/>
        <w:rPr>
          <w:lang w:val="en-GB"/>
        </w:rPr>
      </w:pPr>
      <w:r w:rsidRPr="00A762B9">
        <w:rPr>
          <w:lang w:val="en-GB"/>
        </w:rPr>
        <w:t xml:space="preserve">Rose recalled the vocabulary from </w:t>
      </w:r>
      <w:r w:rsidR="00C552CD" w:rsidRPr="00A762B9">
        <w:rPr>
          <w:lang w:val="en-GB"/>
        </w:rPr>
        <w:t>two</w:t>
      </w:r>
      <w:r w:rsidRPr="00A762B9">
        <w:rPr>
          <w:lang w:val="en-GB"/>
        </w:rPr>
        <w:t xml:space="preserve"> different </w:t>
      </w:r>
      <w:r w:rsidR="00E276CA" w:rsidRPr="00A762B9">
        <w:rPr>
          <w:lang w:val="en-GB"/>
        </w:rPr>
        <w:t>topics</w:t>
      </w:r>
      <w:r w:rsidR="001B5C9E" w:rsidRPr="00A762B9">
        <w:rPr>
          <w:lang w:val="en-GB"/>
        </w:rPr>
        <w:t>:</w:t>
      </w:r>
      <w:r w:rsidRPr="00A762B9">
        <w:rPr>
          <w:lang w:val="en-GB"/>
        </w:rPr>
        <w:t xml:space="preserve"> one was about describing broken things in the home and one was about how to </w:t>
      </w:r>
      <w:r w:rsidR="001B5C9E" w:rsidRPr="00A762B9">
        <w:rPr>
          <w:lang w:val="en-GB"/>
        </w:rPr>
        <w:t xml:space="preserve">place </w:t>
      </w:r>
      <w:r w:rsidRPr="00A762B9">
        <w:rPr>
          <w:lang w:val="en-GB"/>
        </w:rPr>
        <w:t xml:space="preserve">an order at </w:t>
      </w:r>
      <w:r w:rsidR="001B5C9E" w:rsidRPr="00A762B9">
        <w:rPr>
          <w:lang w:val="en-GB"/>
        </w:rPr>
        <w:t xml:space="preserve">a </w:t>
      </w:r>
      <w:r w:rsidRPr="00A762B9">
        <w:rPr>
          <w:lang w:val="en-GB"/>
        </w:rPr>
        <w:t xml:space="preserve">café. Rose thought the activities were not boring her, but she was distracted by the noise and the children in the room. Rose thought it was good that there were many exercises and she </w:t>
      </w:r>
      <w:r w:rsidR="001B5C9E" w:rsidRPr="00A762B9">
        <w:rPr>
          <w:lang w:val="en-GB"/>
        </w:rPr>
        <w:t xml:space="preserve">could </w:t>
      </w:r>
      <w:r w:rsidRPr="00A762B9">
        <w:rPr>
          <w:lang w:val="en-GB"/>
        </w:rPr>
        <w:t xml:space="preserve">repeat them </w:t>
      </w:r>
      <w:r w:rsidR="001B5C9E" w:rsidRPr="00A762B9">
        <w:rPr>
          <w:lang w:val="en-GB"/>
        </w:rPr>
        <w:t xml:space="preserve">numerous times. </w:t>
      </w:r>
      <w:r w:rsidRPr="00A762B9">
        <w:rPr>
          <w:lang w:val="en-GB"/>
        </w:rPr>
        <w:t xml:space="preserve">Rose shared the words/phrases that she </w:t>
      </w:r>
      <w:r w:rsidR="00C10BE4" w:rsidRPr="00A762B9">
        <w:rPr>
          <w:lang w:val="en-GB"/>
        </w:rPr>
        <w:t xml:space="preserve">remembered </w:t>
      </w:r>
      <w:r w:rsidRPr="00A762B9">
        <w:rPr>
          <w:lang w:val="en-GB"/>
        </w:rPr>
        <w:t xml:space="preserve">from the lessons </w:t>
      </w:r>
      <w:r w:rsidR="00C10BE4" w:rsidRPr="00A762B9">
        <w:rPr>
          <w:lang w:val="en-GB"/>
        </w:rPr>
        <w:t>(corrected grammatically by the researcher)</w:t>
      </w:r>
      <w:r w:rsidR="001B5C9E" w:rsidRPr="00A762B9">
        <w:rPr>
          <w:lang w:val="en-GB"/>
        </w:rPr>
        <w:t>:</w:t>
      </w:r>
      <w:r w:rsidRPr="00A762B9">
        <w:rPr>
          <w:lang w:val="en-GB"/>
        </w:rPr>
        <w:t xml:space="preserve"> “The computer is broken”, “The tiles are cracked”, “The stove’s not working”, “</w:t>
      </w:r>
      <w:proofErr w:type="gramStart"/>
      <w:r w:rsidRPr="00A762B9">
        <w:rPr>
          <w:lang w:val="en-GB"/>
        </w:rPr>
        <w:t>Can</w:t>
      </w:r>
      <w:proofErr w:type="gramEnd"/>
      <w:r w:rsidRPr="00A762B9">
        <w:rPr>
          <w:lang w:val="en-GB"/>
        </w:rPr>
        <w:t xml:space="preserve"> I have my receipt, please?”, “What would you like today?”, “I’ll have a coffee, please?”</w:t>
      </w:r>
      <w:r w:rsidR="00891800" w:rsidRPr="00A762B9">
        <w:rPr>
          <w:lang w:val="en-GB"/>
        </w:rPr>
        <w:t xml:space="preserve"> </w:t>
      </w:r>
      <w:r w:rsidR="005F1225" w:rsidRPr="00A762B9">
        <w:rPr>
          <w:lang w:val="en-GB"/>
        </w:rPr>
        <w:lastRenderedPageBreak/>
        <w:t xml:space="preserve">Rose expressed that she was happy attending the non-MALL and MALL sessions because she learnt </w:t>
      </w:r>
      <w:r w:rsidR="00C10BE4" w:rsidRPr="00A762B9">
        <w:rPr>
          <w:lang w:val="en-GB"/>
        </w:rPr>
        <w:t>many u</w:t>
      </w:r>
      <w:r w:rsidR="005F1225" w:rsidRPr="00A762B9">
        <w:rPr>
          <w:lang w:val="en-GB"/>
        </w:rPr>
        <w:t>seful words</w:t>
      </w:r>
      <w:r w:rsidR="00C10BE4" w:rsidRPr="00A762B9">
        <w:rPr>
          <w:lang w:val="en-GB"/>
        </w:rPr>
        <w:t xml:space="preserve"> but </w:t>
      </w:r>
      <w:r w:rsidR="005F1225" w:rsidRPr="00A762B9">
        <w:rPr>
          <w:lang w:val="en-GB"/>
        </w:rPr>
        <w:t>she</w:t>
      </w:r>
      <w:r w:rsidR="00C10BE4" w:rsidRPr="00A762B9">
        <w:rPr>
          <w:lang w:val="en-GB"/>
        </w:rPr>
        <w:t xml:space="preserve"> did not</w:t>
      </w:r>
      <w:r w:rsidR="005F1225" w:rsidRPr="00A762B9">
        <w:rPr>
          <w:lang w:val="en-GB"/>
        </w:rPr>
        <w:t xml:space="preserve"> always</w:t>
      </w:r>
      <w:r w:rsidR="00C10BE4" w:rsidRPr="00A762B9">
        <w:rPr>
          <w:lang w:val="en-GB"/>
        </w:rPr>
        <w:t xml:space="preserve"> remember to use them.</w:t>
      </w:r>
      <w:r w:rsidR="005F1225" w:rsidRPr="00A762B9">
        <w:rPr>
          <w:lang w:val="en-GB"/>
        </w:rPr>
        <w:t xml:space="preserve"> </w:t>
      </w:r>
    </w:p>
    <w:p w14:paraId="3D12E96E" w14:textId="3CAEA16C" w:rsidR="00891800" w:rsidRPr="00A762B9" w:rsidRDefault="007E658D" w:rsidP="000D6108">
      <w:pPr>
        <w:rPr>
          <w:lang w:val="en-GB"/>
        </w:rPr>
      </w:pPr>
      <w:r w:rsidRPr="00A762B9">
        <w:rPr>
          <w:lang w:val="en-GB"/>
        </w:rPr>
        <w:t>Liddy, Rina</w:t>
      </w:r>
      <w:r w:rsidR="00D9432D">
        <w:rPr>
          <w:lang w:val="en-GB"/>
        </w:rPr>
        <w:t>,</w:t>
      </w:r>
      <w:r w:rsidRPr="00A762B9">
        <w:rPr>
          <w:lang w:val="en-GB"/>
        </w:rPr>
        <w:t xml:space="preserve"> and Rose </w:t>
      </w:r>
      <w:r w:rsidR="001B5C9E" w:rsidRPr="00A762B9">
        <w:rPr>
          <w:lang w:val="en-GB"/>
        </w:rPr>
        <w:t xml:space="preserve">had </w:t>
      </w:r>
      <w:r w:rsidRPr="00A762B9">
        <w:rPr>
          <w:lang w:val="en-GB"/>
        </w:rPr>
        <w:t xml:space="preserve">somewhat acquired the vocabulary after they attended the </w:t>
      </w:r>
      <w:r w:rsidR="001B5C9E" w:rsidRPr="00A762B9">
        <w:rPr>
          <w:lang w:val="en-GB"/>
        </w:rPr>
        <w:t xml:space="preserve">MALL </w:t>
      </w:r>
      <w:r w:rsidRPr="00A762B9">
        <w:rPr>
          <w:lang w:val="en-GB"/>
        </w:rPr>
        <w:t xml:space="preserve">sessions. </w:t>
      </w:r>
      <w:r w:rsidR="00374FE9" w:rsidRPr="00A762B9">
        <w:rPr>
          <w:lang w:val="en-GB"/>
        </w:rPr>
        <w:t xml:space="preserve">They </w:t>
      </w:r>
      <w:r w:rsidRPr="00A762B9">
        <w:rPr>
          <w:lang w:val="en-GB"/>
        </w:rPr>
        <w:t xml:space="preserve">could </w:t>
      </w:r>
      <w:r w:rsidR="00374FE9" w:rsidRPr="00A762B9">
        <w:rPr>
          <w:lang w:val="en-GB"/>
        </w:rPr>
        <w:t xml:space="preserve">recall some of the vocabulary that they encountered. As all three </w:t>
      </w:r>
      <w:r w:rsidR="001B5C9E" w:rsidRPr="00A762B9">
        <w:rPr>
          <w:lang w:val="en-GB"/>
        </w:rPr>
        <w:t xml:space="preserve">were </w:t>
      </w:r>
      <w:r w:rsidR="00374FE9" w:rsidRPr="00A762B9">
        <w:rPr>
          <w:lang w:val="en-GB"/>
        </w:rPr>
        <w:t>L1 literate, it was easier for th</w:t>
      </w:r>
      <w:r w:rsidR="00CD4B82" w:rsidRPr="00A762B9">
        <w:rPr>
          <w:lang w:val="en-GB"/>
        </w:rPr>
        <w:t xml:space="preserve">em to understand the vocabulary. They </w:t>
      </w:r>
      <w:r w:rsidR="00D850AE" w:rsidRPr="00A762B9">
        <w:rPr>
          <w:lang w:val="en-GB"/>
        </w:rPr>
        <w:t xml:space="preserve">were </w:t>
      </w:r>
      <w:r w:rsidR="00CD4B82" w:rsidRPr="00A762B9">
        <w:rPr>
          <w:lang w:val="en-GB"/>
        </w:rPr>
        <w:t xml:space="preserve">considered </w:t>
      </w:r>
      <w:r w:rsidR="00D850AE" w:rsidRPr="00A762B9">
        <w:rPr>
          <w:lang w:val="en-GB"/>
        </w:rPr>
        <w:t>to have</w:t>
      </w:r>
      <w:r w:rsidR="00CD4B82" w:rsidRPr="00A762B9">
        <w:rPr>
          <w:lang w:val="en-GB"/>
        </w:rPr>
        <w:t xml:space="preserve"> somewhat acquired the vocabulary because they </w:t>
      </w:r>
      <w:r w:rsidR="00D850AE" w:rsidRPr="00A762B9">
        <w:rPr>
          <w:lang w:val="en-GB"/>
        </w:rPr>
        <w:t xml:space="preserve">knew </w:t>
      </w:r>
      <w:r w:rsidR="00CD4B82" w:rsidRPr="00A762B9">
        <w:rPr>
          <w:lang w:val="en-GB"/>
        </w:rPr>
        <w:t>how each word or phrase was spelled, pronounced</w:t>
      </w:r>
      <w:r w:rsidR="00D9432D">
        <w:rPr>
          <w:lang w:val="en-GB"/>
        </w:rPr>
        <w:t>,</w:t>
      </w:r>
      <w:r w:rsidR="00CD4B82" w:rsidRPr="00A762B9">
        <w:rPr>
          <w:lang w:val="en-GB"/>
        </w:rPr>
        <w:t xml:space="preserve"> and the context in which it </w:t>
      </w:r>
      <w:r w:rsidR="00D850AE" w:rsidRPr="00A762B9">
        <w:rPr>
          <w:lang w:val="en-GB"/>
        </w:rPr>
        <w:t xml:space="preserve">was </w:t>
      </w:r>
      <w:r w:rsidR="00CD4B82" w:rsidRPr="00A762B9">
        <w:rPr>
          <w:lang w:val="en-GB"/>
        </w:rPr>
        <w:t xml:space="preserve">most likely to be used. </w:t>
      </w:r>
      <w:r w:rsidR="00374FE9" w:rsidRPr="00A762B9">
        <w:rPr>
          <w:lang w:val="en-GB"/>
        </w:rPr>
        <w:t xml:space="preserve">Being Roman-alphabet literate was </w:t>
      </w:r>
      <w:r w:rsidR="00CF0432" w:rsidRPr="00A762B9">
        <w:rPr>
          <w:lang w:val="en-GB"/>
        </w:rPr>
        <w:t xml:space="preserve">an advantage </w:t>
      </w:r>
      <w:r w:rsidR="00374FE9" w:rsidRPr="00A762B9">
        <w:rPr>
          <w:lang w:val="en-GB"/>
        </w:rPr>
        <w:t>for Rina and Rose</w:t>
      </w:r>
      <w:r w:rsidR="00CF0432" w:rsidRPr="00A762B9">
        <w:rPr>
          <w:lang w:val="en-GB"/>
        </w:rPr>
        <w:t xml:space="preserve"> because</w:t>
      </w:r>
      <w:r w:rsidR="00374FE9" w:rsidRPr="00A762B9">
        <w:rPr>
          <w:lang w:val="en-GB"/>
        </w:rPr>
        <w:t xml:space="preserve">, </w:t>
      </w:r>
      <w:r w:rsidR="004C2DE8" w:rsidRPr="00A762B9">
        <w:rPr>
          <w:lang w:val="en-GB"/>
        </w:rPr>
        <w:t>al</w:t>
      </w:r>
      <w:r w:rsidR="00374FE9" w:rsidRPr="00A762B9">
        <w:rPr>
          <w:lang w:val="en-GB"/>
        </w:rPr>
        <w:t xml:space="preserve">though </w:t>
      </w:r>
      <w:r w:rsidR="00CF0432" w:rsidRPr="00A762B9">
        <w:rPr>
          <w:lang w:val="en-GB"/>
        </w:rPr>
        <w:t xml:space="preserve">they struggled </w:t>
      </w:r>
      <w:r w:rsidR="00374FE9" w:rsidRPr="00A762B9">
        <w:rPr>
          <w:lang w:val="en-GB"/>
        </w:rPr>
        <w:t>in English, they could practice and try to adjust th</w:t>
      </w:r>
      <w:r w:rsidR="00FB4FFC" w:rsidRPr="00A762B9">
        <w:rPr>
          <w:lang w:val="en-GB"/>
        </w:rPr>
        <w:t xml:space="preserve">eir L1 and English. </w:t>
      </w:r>
      <w:r w:rsidR="004C2DE8" w:rsidRPr="00A762B9">
        <w:rPr>
          <w:lang w:val="en-GB"/>
        </w:rPr>
        <w:t>Alt</w:t>
      </w:r>
      <w:r w:rsidR="00FB4FFC" w:rsidRPr="00A762B9">
        <w:rPr>
          <w:lang w:val="en-GB"/>
        </w:rPr>
        <w:t xml:space="preserve">hough Liddy used Chinese for reading and writing, her </w:t>
      </w:r>
      <w:r w:rsidR="00F51D08" w:rsidRPr="00A762B9">
        <w:rPr>
          <w:lang w:val="en-GB"/>
        </w:rPr>
        <w:t xml:space="preserve">earlier </w:t>
      </w:r>
      <w:r w:rsidR="00FB4FFC" w:rsidRPr="00A762B9">
        <w:rPr>
          <w:lang w:val="en-GB"/>
        </w:rPr>
        <w:t xml:space="preserve">brief exposure to English helped </w:t>
      </w:r>
      <w:r w:rsidR="00F51D08" w:rsidRPr="00A762B9">
        <w:rPr>
          <w:lang w:val="en-GB"/>
        </w:rPr>
        <w:t xml:space="preserve">her </w:t>
      </w:r>
      <w:r w:rsidR="00FB4FFC" w:rsidRPr="00A762B9">
        <w:rPr>
          <w:lang w:val="en-GB"/>
        </w:rPr>
        <w:t>in reading</w:t>
      </w:r>
      <w:r w:rsidR="004D4484" w:rsidRPr="00A762B9">
        <w:rPr>
          <w:lang w:val="en-GB"/>
        </w:rPr>
        <w:t xml:space="preserve"> instructions or texts on the tablet</w:t>
      </w:r>
      <w:r w:rsidR="00FB4FFC" w:rsidRPr="00A762B9">
        <w:rPr>
          <w:lang w:val="en-GB"/>
        </w:rPr>
        <w:t xml:space="preserve"> (Liddy was an excellent speaker but struggle</w:t>
      </w:r>
      <w:r w:rsidR="00F51D08" w:rsidRPr="00A762B9">
        <w:rPr>
          <w:lang w:val="en-GB"/>
        </w:rPr>
        <w:t>d</w:t>
      </w:r>
      <w:r w:rsidR="00FB4FFC" w:rsidRPr="00A762B9">
        <w:rPr>
          <w:lang w:val="en-GB"/>
        </w:rPr>
        <w:t xml:space="preserve"> to read and write).</w:t>
      </w:r>
      <w:r w:rsidRPr="00A762B9">
        <w:rPr>
          <w:lang w:val="en-GB"/>
        </w:rPr>
        <w:t xml:space="preserve"> This is in line with Collier’s (1989) study which found it would take a </w:t>
      </w:r>
      <w:r w:rsidR="00FB4FFC" w:rsidRPr="00A762B9">
        <w:rPr>
          <w:lang w:val="en-GB"/>
        </w:rPr>
        <w:t>shorter</w:t>
      </w:r>
      <w:r w:rsidRPr="00A762B9">
        <w:rPr>
          <w:lang w:val="en-GB"/>
        </w:rPr>
        <w:t xml:space="preserve"> per</w:t>
      </w:r>
      <w:r w:rsidRPr="00A762B9">
        <w:rPr>
          <w:lang w:val="en-GB"/>
        </w:rPr>
        <w:t>i</w:t>
      </w:r>
      <w:r w:rsidRPr="00A762B9">
        <w:rPr>
          <w:lang w:val="en-GB"/>
        </w:rPr>
        <w:t>od of time for</w:t>
      </w:r>
      <w:r w:rsidR="00CB637B" w:rsidRPr="00A762B9">
        <w:rPr>
          <w:lang w:val="en-GB"/>
        </w:rPr>
        <w:t xml:space="preserve"> </w:t>
      </w:r>
      <w:r w:rsidR="00CD4B82" w:rsidRPr="00A762B9">
        <w:rPr>
          <w:lang w:val="en-GB"/>
        </w:rPr>
        <w:t>L1</w:t>
      </w:r>
      <w:r w:rsidR="00F51D08" w:rsidRPr="00A762B9">
        <w:rPr>
          <w:lang w:val="en-GB"/>
        </w:rPr>
        <w:t xml:space="preserve"> </w:t>
      </w:r>
      <w:r w:rsidRPr="00A762B9">
        <w:rPr>
          <w:lang w:val="en-GB"/>
        </w:rPr>
        <w:t>literate</w:t>
      </w:r>
      <w:r w:rsidR="00CB637B" w:rsidRPr="00A762B9">
        <w:rPr>
          <w:lang w:val="en-GB"/>
        </w:rPr>
        <w:t xml:space="preserve"> </w:t>
      </w:r>
      <w:r w:rsidRPr="00A762B9">
        <w:rPr>
          <w:lang w:val="en-GB"/>
        </w:rPr>
        <w:t>learners to learn L2</w:t>
      </w:r>
      <w:r w:rsidR="00FB4FFC" w:rsidRPr="00A762B9">
        <w:rPr>
          <w:lang w:val="en-GB"/>
        </w:rPr>
        <w:t xml:space="preserve"> compared to non-literate or semi-literate L1 learners. </w:t>
      </w:r>
      <w:r w:rsidRPr="00A762B9">
        <w:rPr>
          <w:lang w:val="en-GB"/>
        </w:rPr>
        <w:t xml:space="preserve">Bialystok (2002) and Cummins (1991) said that L1 literacy plays a </w:t>
      </w:r>
      <w:r w:rsidR="004C2DE8" w:rsidRPr="00A762B9">
        <w:rPr>
          <w:lang w:val="en-GB"/>
        </w:rPr>
        <w:t xml:space="preserve">significant </w:t>
      </w:r>
      <w:r w:rsidRPr="00A762B9">
        <w:rPr>
          <w:lang w:val="en-GB"/>
        </w:rPr>
        <w:t xml:space="preserve">role in helping learners become literate in the L2. </w:t>
      </w:r>
    </w:p>
    <w:p w14:paraId="1991F0E9" w14:textId="77777777" w:rsidR="00F01C95" w:rsidRPr="00A762B9" w:rsidRDefault="00615811" w:rsidP="00113EFE">
      <w:pPr>
        <w:pStyle w:val="Heading2"/>
        <w:ind w:left="578" w:hanging="578"/>
        <w:rPr>
          <w:lang w:val="en-GB"/>
        </w:rPr>
      </w:pPr>
      <w:r w:rsidRPr="00A762B9">
        <w:rPr>
          <w:lang w:val="en-GB"/>
        </w:rPr>
        <w:t xml:space="preserve">MALL </w:t>
      </w:r>
      <w:r w:rsidR="00D62820" w:rsidRPr="00A762B9">
        <w:rPr>
          <w:lang w:val="en-GB"/>
        </w:rPr>
        <w:t>L</w:t>
      </w:r>
      <w:r w:rsidR="00596DC8" w:rsidRPr="00A762B9">
        <w:rPr>
          <w:lang w:val="en-GB"/>
        </w:rPr>
        <w:t>ea</w:t>
      </w:r>
      <w:r w:rsidRPr="00A762B9">
        <w:rPr>
          <w:lang w:val="en-GB"/>
        </w:rPr>
        <w:t xml:space="preserve">rning </w:t>
      </w:r>
      <w:r w:rsidR="00D62820" w:rsidRPr="00A762B9">
        <w:rPr>
          <w:lang w:val="en-GB"/>
        </w:rPr>
        <w:t>E</w:t>
      </w:r>
      <w:r w:rsidRPr="00A762B9">
        <w:rPr>
          <w:lang w:val="en-GB"/>
        </w:rPr>
        <w:t>xperience</w:t>
      </w:r>
    </w:p>
    <w:p w14:paraId="0ED3ED38" w14:textId="12737C30" w:rsidR="001A2541" w:rsidRPr="00A762B9" w:rsidRDefault="001A2541" w:rsidP="000D6108">
      <w:pPr>
        <w:rPr>
          <w:lang w:val="en-GB"/>
        </w:rPr>
      </w:pPr>
      <w:r w:rsidRPr="00A762B9">
        <w:rPr>
          <w:lang w:val="en-GB"/>
        </w:rPr>
        <w:t>For Group 2 participants</w:t>
      </w:r>
      <w:r w:rsidR="000047A4" w:rsidRPr="00A762B9">
        <w:rPr>
          <w:lang w:val="en-GB"/>
        </w:rPr>
        <w:t xml:space="preserve"> </w:t>
      </w:r>
      <w:r w:rsidR="004C2DE8" w:rsidRPr="00A762B9">
        <w:rPr>
          <w:lang w:val="en-GB"/>
        </w:rPr>
        <w:t>(</w:t>
      </w:r>
      <w:r w:rsidR="000047A4" w:rsidRPr="00A762B9">
        <w:rPr>
          <w:lang w:val="en-GB"/>
        </w:rPr>
        <w:t>Liddy, Rose</w:t>
      </w:r>
      <w:r w:rsidR="00D9432D">
        <w:rPr>
          <w:lang w:val="en-GB"/>
        </w:rPr>
        <w:t>,</w:t>
      </w:r>
      <w:r w:rsidR="000047A4" w:rsidRPr="00A762B9">
        <w:rPr>
          <w:lang w:val="en-GB"/>
        </w:rPr>
        <w:t xml:space="preserve"> and Rina</w:t>
      </w:r>
      <w:r w:rsidR="004C2DE8" w:rsidRPr="00A762B9">
        <w:rPr>
          <w:lang w:val="en-GB"/>
        </w:rPr>
        <w:t>)</w:t>
      </w:r>
      <w:r w:rsidRPr="00A762B9">
        <w:rPr>
          <w:lang w:val="en-GB"/>
        </w:rPr>
        <w:t>, data on familiarity and use of mobile devices were collected</w:t>
      </w:r>
      <w:r w:rsidR="00C34FC2" w:rsidRPr="00A762B9">
        <w:rPr>
          <w:lang w:val="en-GB"/>
        </w:rPr>
        <w:t xml:space="preserve"> (Table 3 and Table 4)</w:t>
      </w:r>
      <w:r w:rsidRPr="00A762B9">
        <w:rPr>
          <w:lang w:val="en-GB"/>
        </w:rPr>
        <w:t>.</w:t>
      </w:r>
    </w:p>
    <w:tbl>
      <w:tblPr>
        <w:tblStyle w:val="TableGrid15"/>
        <w:tblW w:w="0" w:type="auto"/>
        <w:jc w:val="center"/>
        <w:tblLook w:val="04A0" w:firstRow="1" w:lastRow="0" w:firstColumn="1" w:lastColumn="0" w:noHBand="0" w:noVBand="1"/>
      </w:tblPr>
      <w:tblGrid>
        <w:gridCol w:w="1417"/>
        <w:gridCol w:w="1973"/>
        <w:gridCol w:w="993"/>
        <w:gridCol w:w="1559"/>
        <w:gridCol w:w="1727"/>
      </w:tblGrid>
      <w:tr w:rsidR="001A2541" w:rsidRPr="00A762B9" w14:paraId="0194EED8" w14:textId="77777777" w:rsidTr="00981A47">
        <w:trPr>
          <w:jc w:val="center"/>
        </w:trPr>
        <w:tc>
          <w:tcPr>
            <w:tcW w:w="7669" w:type="dxa"/>
            <w:gridSpan w:val="5"/>
            <w:tcBorders>
              <w:top w:val="nil"/>
              <w:left w:val="nil"/>
              <w:right w:val="nil"/>
            </w:tcBorders>
          </w:tcPr>
          <w:p w14:paraId="73403743" w14:textId="257D5748" w:rsidR="00442CF5" w:rsidRPr="00A762B9" w:rsidRDefault="001A2541" w:rsidP="00AD28C4">
            <w:pPr>
              <w:tabs>
                <w:tab w:val="left" w:pos="-61"/>
              </w:tabs>
              <w:spacing w:before="120" w:after="60"/>
              <w:ind w:left="-204"/>
              <w:jc w:val="center"/>
              <w:rPr>
                <w:b/>
                <w:szCs w:val="22"/>
                <w:lang w:val="en-GB"/>
              </w:rPr>
            </w:pPr>
            <w:r w:rsidRPr="00A762B9">
              <w:rPr>
                <w:b/>
                <w:szCs w:val="22"/>
                <w:lang w:val="en-GB"/>
              </w:rPr>
              <w:t xml:space="preserve">Table </w:t>
            </w:r>
            <w:r w:rsidR="00C34FC2" w:rsidRPr="00A762B9">
              <w:rPr>
                <w:b/>
                <w:szCs w:val="22"/>
                <w:lang w:val="en-GB"/>
              </w:rPr>
              <w:t>3</w:t>
            </w:r>
            <w:r w:rsidR="000D6108" w:rsidRPr="00A762B9">
              <w:rPr>
                <w:b/>
                <w:szCs w:val="22"/>
                <w:lang w:val="en-GB"/>
              </w:rPr>
              <w:t>.</w:t>
            </w:r>
            <w:r w:rsidRPr="00A762B9">
              <w:rPr>
                <w:b/>
                <w:szCs w:val="22"/>
                <w:lang w:val="en-GB"/>
              </w:rPr>
              <w:t xml:space="preserve"> </w:t>
            </w:r>
            <w:r w:rsidR="00894499" w:rsidRPr="00A762B9">
              <w:rPr>
                <w:b/>
                <w:szCs w:val="22"/>
                <w:lang w:val="en-GB"/>
              </w:rPr>
              <w:t>Liddy, Rose and Rina’s</w:t>
            </w:r>
            <w:r w:rsidRPr="00A762B9">
              <w:rPr>
                <w:b/>
                <w:szCs w:val="22"/>
                <w:lang w:val="en-GB"/>
              </w:rPr>
              <w:t xml:space="preserve"> familiarity with computers and mobile devices</w:t>
            </w:r>
          </w:p>
        </w:tc>
      </w:tr>
      <w:tr w:rsidR="001A2541" w:rsidRPr="00A762B9" w14:paraId="6D4B3123" w14:textId="77777777" w:rsidTr="00981A47">
        <w:trPr>
          <w:jc w:val="center"/>
        </w:trPr>
        <w:tc>
          <w:tcPr>
            <w:tcW w:w="7669" w:type="dxa"/>
            <w:gridSpan w:val="5"/>
          </w:tcPr>
          <w:p w14:paraId="499B7E5A" w14:textId="77777777" w:rsidR="001A2541" w:rsidRPr="00A762B9" w:rsidRDefault="001A2541" w:rsidP="0003551B">
            <w:pPr>
              <w:spacing w:after="0"/>
              <w:jc w:val="center"/>
              <w:rPr>
                <w:sz w:val="20"/>
                <w:szCs w:val="18"/>
                <w:lang w:val="en-GB"/>
              </w:rPr>
            </w:pPr>
            <w:r w:rsidRPr="00A762B9">
              <w:rPr>
                <w:sz w:val="20"/>
                <w:szCs w:val="18"/>
                <w:lang w:val="en-GB"/>
              </w:rPr>
              <w:t>Number of years of using device</w:t>
            </w:r>
          </w:p>
        </w:tc>
      </w:tr>
      <w:tr w:rsidR="001A2541" w:rsidRPr="00A762B9" w14:paraId="6B7B87B9" w14:textId="77777777" w:rsidTr="00981A47">
        <w:trPr>
          <w:jc w:val="center"/>
        </w:trPr>
        <w:tc>
          <w:tcPr>
            <w:tcW w:w="1417" w:type="dxa"/>
          </w:tcPr>
          <w:p w14:paraId="78A90D56" w14:textId="77777777" w:rsidR="001A2541" w:rsidRPr="00A762B9" w:rsidRDefault="001A2541" w:rsidP="0003551B">
            <w:pPr>
              <w:spacing w:after="0"/>
              <w:rPr>
                <w:color w:val="000000"/>
                <w:sz w:val="20"/>
                <w:szCs w:val="18"/>
                <w:lang w:val="en-GB"/>
              </w:rPr>
            </w:pPr>
          </w:p>
        </w:tc>
        <w:tc>
          <w:tcPr>
            <w:tcW w:w="1973" w:type="dxa"/>
          </w:tcPr>
          <w:p w14:paraId="0871A5BD" w14:textId="77777777" w:rsidR="001A2541" w:rsidRPr="00A762B9" w:rsidRDefault="001A2541" w:rsidP="0003551B">
            <w:pPr>
              <w:spacing w:after="0"/>
              <w:jc w:val="center"/>
              <w:rPr>
                <w:sz w:val="20"/>
                <w:szCs w:val="18"/>
                <w:lang w:val="en-GB"/>
              </w:rPr>
            </w:pPr>
            <w:r w:rsidRPr="00A762B9">
              <w:rPr>
                <w:sz w:val="20"/>
                <w:szCs w:val="18"/>
                <w:lang w:val="en-GB"/>
              </w:rPr>
              <w:t>Desktop Computer</w:t>
            </w:r>
          </w:p>
        </w:tc>
        <w:tc>
          <w:tcPr>
            <w:tcW w:w="993" w:type="dxa"/>
          </w:tcPr>
          <w:p w14:paraId="0AF00321" w14:textId="77777777" w:rsidR="001A2541" w:rsidRPr="00A762B9" w:rsidRDefault="001A2541" w:rsidP="0003551B">
            <w:pPr>
              <w:spacing w:after="0"/>
              <w:jc w:val="center"/>
              <w:rPr>
                <w:sz w:val="20"/>
                <w:szCs w:val="18"/>
                <w:lang w:val="en-GB"/>
              </w:rPr>
            </w:pPr>
            <w:r w:rsidRPr="00A762B9">
              <w:rPr>
                <w:sz w:val="20"/>
                <w:szCs w:val="18"/>
                <w:lang w:val="en-GB"/>
              </w:rPr>
              <w:t>Laptop</w:t>
            </w:r>
          </w:p>
        </w:tc>
        <w:tc>
          <w:tcPr>
            <w:tcW w:w="1559" w:type="dxa"/>
          </w:tcPr>
          <w:p w14:paraId="34B4B6B2" w14:textId="77777777" w:rsidR="001A2541" w:rsidRPr="00A762B9" w:rsidRDefault="001A2541" w:rsidP="0003551B">
            <w:pPr>
              <w:spacing w:after="0"/>
              <w:jc w:val="center"/>
              <w:rPr>
                <w:sz w:val="20"/>
                <w:szCs w:val="18"/>
                <w:lang w:val="en-GB"/>
              </w:rPr>
            </w:pPr>
            <w:r w:rsidRPr="00A762B9">
              <w:rPr>
                <w:sz w:val="20"/>
                <w:szCs w:val="18"/>
                <w:lang w:val="en-GB"/>
              </w:rPr>
              <w:t>Mobile phones</w:t>
            </w:r>
          </w:p>
        </w:tc>
        <w:tc>
          <w:tcPr>
            <w:tcW w:w="1727" w:type="dxa"/>
          </w:tcPr>
          <w:p w14:paraId="13D19CDD" w14:textId="77777777" w:rsidR="001A2541" w:rsidRPr="00A762B9" w:rsidRDefault="001A2541" w:rsidP="0003551B">
            <w:pPr>
              <w:spacing w:after="0"/>
              <w:jc w:val="center"/>
              <w:rPr>
                <w:sz w:val="20"/>
                <w:szCs w:val="18"/>
                <w:lang w:val="en-GB"/>
              </w:rPr>
            </w:pPr>
            <w:r w:rsidRPr="00A762B9">
              <w:rPr>
                <w:sz w:val="20"/>
                <w:szCs w:val="18"/>
                <w:lang w:val="en-GB"/>
              </w:rPr>
              <w:t>Tablet</w:t>
            </w:r>
          </w:p>
        </w:tc>
      </w:tr>
      <w:tr w:rsidR="001A2541" w:rsidRPr="00A762B9" w14:paraId="371A7C25" w14:textId="77777777" w:rsidTr="00981A47">
        <w:trPr>
          <w:jc w:val="center"/>
        </w:trPr>
        <w:tc>
          <w:tcPr>
            <w:tcW w:w="1417" w:type="dxa"/>
          </w:tcPr>
          <w:p w14:paraId="7D12C24F" w14:textId="77777777" w:rsidR="001A2541" w:rsidRPr="00A762B9" w:rsidRDefault="001A2541" w:rsidP="0003551B">
            <w:pPr>
              <w:spacing w:after="0"/>
              <w:rPr>
                <w:rFonts w:eastAsiaTheme="majorEastAsia"/>
                <w:color w:val="243F60" w:themeColor="accent1" w:themeShade="7F"/>
                <w:sz w:val="20"/>
                <w:szCs w:val="18"/>
                <w:lang w:val="en-GB"/>
              </w:rPr>
            </w:pPr>
            <w:r w:rsidRPr="00A762B9">
              <w:rPr>
                <w:sz w:val="20"/>
                <w:szCs w:val="18"/>
                <w:lang w:val="en-GB"/>
              </w:rPr>
              <w:t>Liddy</w:t>
            </w:r>
          </w:p>
        </w:tc>
        <w:tc>
          <w:tcPr>
            <w:tcW w:w="1973" w:type="dxa"/>
          </w:tcPr>
          <w:p w14:paraId="53B54583" w14:textId="77777777" w:rsidR="001A2541" w:rsidRPr="00A762B9" w:rsidRDefault="001A2541" w:rsidP="0003551B">
            <w:pPr>
              <w:spacing w:after="0"/>
              <w:jc w:val="center"/>
              <w:rPr>
                <w:color w:val="000000"/>
                <w:sz w:val="20"/>
                <w:szCs w:val="18"/>
                <w:lang w:val="en-GB"/>
              </w:rPr>
            </w:pPr>
            <w:r w:rsidRPr="00A762B9">
              <w:rPr>
                <w:color w:val="000000"/>
                <w:sz w:val="20"/>
                <w:szCs w:val="18"/>
                <w:lang w:val="en-GB"/>
              </w:rPr>
              <w:t>12</w:t>
            </w:r>
          </w:p>
        </w:tc>
        <w:tc>
          <w:tcPr>
            <w:tcW w:w="993" w:type="dxa"/>
          </w:tcPr>
          <w:p w14:paraId="6C389352" w14:textId="77777777" w:rsidR="001A2541" w:rsidRPr="00A762B9" w:rsidRDefault="001A2541" w:rsidP="0003551B">
            <w:pPr>
              <w:spacing w:after="0"/>
              <w:jc w:val="center"/>
              <w:rPr>
                <w:sz w:val="20"/>
                <w:szCs w:val="18"/>
                <w:lang w:val="en-GB"/>
              </w:rPr>
            </w:pPr>
            <w:r w:rsidRPr="00A762B9">
              <w:rPr>
                <w:sz w:val="20"/>
                <w:szCs w:val="18"/>
                <w:lang w:val="en-GB"/>
              </w:rPr>
              <w:t>10</w:t>
            </w:r>
          </w:p>
        </w:tc>
        <w:tc>
          <w:tcPr>
            <w:tcW w:w="1559" w:type="dxa"/>
          </w:tcPr>
          <w:p w14:paraId="51789DBC" w14:textId="77777777" w:rsidR="001A2541" w:rsidRPr="00A762B9" w:rsidRDefault="001A2541" w:rsidP="0003551B">
            <w:pPr>
              <w:spacing w:after="0"/>
              <w:jc w:val="center"/>
              <w:rPr>
                <w:sz w:val="20"/>
                <w:szCs w:val="18"/>
                <w:lang w:val="en-GB"/>
              </w:rPr>
            </w:pPr>
            <w:r w:rsidRPr="00A762B9">
              <w:rPr>
                <w:sz w:val="20"/>
                <w:szCs w:val="18"/>
                <w:lang w:val="en-GB"/>
              </w:rPr>
              <w:t>2</w:t>
            </w:r>
          </w:p>
        </w:tc>
        <w:tc>
          <w:tcPr>
            <w:tcW w:w="1727" w:type="dxa"/>
          </w:tcPr>
          <w:p w14:paraId="1B481356" w14:textId="77777777" w:rsidR="001A2541" w:rsidRPr="00A762B9" w:rsidRDefault="001A2541" w:rsidP="0003551B">
            <w:pPr>
              <w:spacing w:after="0"/>
              <w:jc w:val="center"/>
              <w:rPr>
                <w:sz w:val="20"/>
                <w:szCs w:val="18"/>
                <w:lang w:val="en-GB"/>
              </w:rPr>
            </w:pPr>
            <w:r w:rsidRPr="00A762B9">
              <w:rPr>
                <w:sz w:val="20"/>
                <w:szCs w:val="18"/>
                <w:lang w:val="en-GB"/>
              </w:rPr>
              <w:t>-</w:t>
            </w:r>
          </w:p>
        </w:tc>
      </w:tr>
      <w:tr w:rsidR="001A2541" w:rsidRPr="00A762B9" w14:paraId="6D2C481E" w14:textId="77777777" w:rsidTr="00981A47">
        <w:trPr>
          <w:jc w:val="center"/>
        </w:trPr>
        <w:tc>
          <w:tcPr>
            <w:tcW w:w="1417" w:type="dxa"/>
          </w:tcPr>
          <w:p w14:paraId="0E19703C" w14:textId="77777777" w:rsidR="001A2541" w:rsidRPr="00A762B9" w:rsidRDefault="001A2541" w:rsidP="0003551B">
            <w:pPr>
              <w:spacing w:after="0"/>
              <w:rPr>
                <w:rFonts w:eastAsiaTheme="majorEastAsia"/>
                <w:color w:val="243F60" w:themeColor="accent1" w:themeShade="7F"/>
                <w:sz w:val="20"/>
                <w:szCs w:val="18"/>
                <w:lang w:val="en-GB"/>
              </w:rPr>
            </w:pPr>
            <w:r w:rsidRPr="00A762B9">
              <w:rPr>
                <w:sz w:val="20"/>
                <w:szCs w:val="18"/>
                <w:lang w:val="en-GB"/>
              </w:rPr>
              <w:t>Rose</w:t>
            </w:r>
          </w:p>
        </w:tc>
        <w:tc>
          <w:tcPr>
            <w:tcW w:w="1973" w:type="dxa"/>
          </w:tcPr>
          <w:p w14:paraId="00F36AA5" w14:textId="77777777" w:rsidR="001A2541" w:rsidRPr="00A762B9" w:rsidRDefault="001A2541" w:rsidP="0003551B">
            <w:pPr>
              <w:spacing w:after="0"/>
              <w:jc w:val="center"/>
              <w:rPr>
                <w:color w:val="000000"/>
                <w:sz w:val="20"/>
                <w:szCs w:val="18"/>
                <w:lang w:val="en-GB"/>
              </w:rPr>
            </w:pPr>
            <w:r w:rsidRPr="00A762B9">
              <w:rPr>
                <w:color w:val="000000"/>
                <w:sz w:val="20"/>
                <w:szCs w:val="18"/>
                <w:lang w:val="en-GB"/>
              </w:rPr>
              <w:t>7</w:t>
            </w:r>
          </w:p>
        </w:tc>
        <w:tc>
          <w:tcPr>
            <w:tcW w:w="993" w:type="dxa"/>
          </w:tcPr>
          <w:p w14:paraId="154EDBF0" w14:textId="77777777" w:rsidR="001A2541" w:rsidRPr="00A762B9" w:rsidRDefault="001A2541" w:rsidP="0003551B">
            <w:pPr>
              <w:spacing w:after="0"/>
              <w:jc w:val="center"/>
              <w:rPr>
                <w:sz w:val="20"/>
                <w:szCs w:val="18"/>
                <w:lang w:val="en-GB"/>
              </w:rPr>
            </w:pPr>
            <w:r w:rsidRPr="00A762B9">
              <w:rPr>
                <w:sz w:val="20"/>
                <w:szCs w:val="18"/>
                <w:lang w:val="en-GB"/>
              </w:rPr>
              <w:t>1</w:t>
            </w:r>
          </w:p>
        </w:tc>
        <w:tc>
          <w:tcPr>
            <w:tcW w:w="1559" w:type="dxa"/>
          </w:tcPr>
          <w:p w14:paraId="0D584F2C" w14:textId="77777777" w:rsidR="001A2541" w:rsidRPr="00A762B9" w:rsidRDefault="001A2541" w:rsidP="0003551B">
            <w:pPr>
              <w:spacing w:after="0"/>
              <w:jc w:val="center"/>
              <w:rPr>
                <w:sz w:val="20"/>
                <w:szCs w:val="18"/>
                <w:lang w:val="en-GB"/>
              </w:rPr>
            </w:pPr>
            <w:r w:rsidRPr="00A762B9">
              <w:rPr>
                <w:sz w:val="20"/>
                <w:szCs w:val="18"/>
                <w:lang w:val="en-GB"/>
              </w:rPr>
              <w:t>2</w:t>
            </w:r>
          </w:p>
        </w:tc>
        <w:tc>
          <w:tcPr>
            <w:tcW w:w="1727" w:type="dxa"/>
          </w:tcPr>
          <w:p w14:paraId="0FE206D1" w14:textId="77777777" w:rsidR="001A2541" w:rsidRPr="00A762B9" w:rsidRDefault="001A2541" w:rsidP="0003551B">
            <w:pPr>
              <w:spacing w:after="0"/>
              <w:jc w:val="center"/>
              <w:rPr>
                <w:sz w:val="20"/>
                <w:szCs w:val="18"/>
                <w:lang w:val="en-GB"/>
              </w:rPr>
            </w:pPr>
            <w:r w:rsidRPr="00A762B9">
              <w:rPr>
                <w:sz w:val="20"/>
                <w:szCs w:val="18"/>
                <w:lang w:val="en-GB"/>
              </w:rPr>
              <w:t>-</w:t>
            </w:r>
          </w:p>
        </w:tc>
      </w:tr>
      <w:tr w:rsidR="001A2541" w:rsidRPr="00A762B9" w14:paraId="0145A212" w14:textId="77777777" w:rsidTr="00981A47">
        <w:trPr>
          <w:jc w:val="center"/>
        </w:trPr>
        <w:tc>
          <w:tcPr>
            <w:tcW w:w="1417" w:type="dxa"/>
          </w:tcPr>
          <w:p w14:paraId="56D79455" w14:textId="77777777" w:rsidR="001A2541" w:rsidRPr="00A762B9" w:rsidRDefault="001A2541" w:rsidP="0003551B">
            <w:pPr>
              <w:spacing w:after="0"/>
              <w:rPr>
                <w:rFonts w:eastAsiaTheme="majorEastAsia"/>
                <w:color w:val="243F60" w:themeColor="accent1" w:themeShade="7F"/>
                <w:sz w:val="20"/>
                <w:szCs w:val="18"/>
                <w:lang w:val="en-GB"/>
              </w:rPr>
            </w:pPr>
            <w:r w:rsidRPr="00A762B9">
              <w:rPr>
                <w:sz w:val="20"/>
                <w:szCs w:val="18"/>
                <w:lang w:val="en-GB"/>
              </w:rPr>
              <w:t>Rina</w:t>
            </w:r>
          </w:p>
        </w:tc>
        <w:tc>
          <w:tcPr>
            <w:tcW w:w="1973" w:type="dxa"/>
          </w:tcPr>
          <w:p w14:paraId="276252A1" w14:textId="77777777" w:rsidR="001A2541" w:rsidRPr="00A762B9" w:rsidRDefault="001A2541" w:rsidP="0003551B">
            <w:pPr>
              <w:spacing w:after="0"/>
              <w:jc w:val="center"/>
              <w:rPr>
                <w:sz w:val="20"/>
                <w:szCs w:val="18"/>
                <w:lang w:val="en-GB"/>
              </w:rPr>
            </w:pPr>
            <w:r w:rsidRPr="00A762B9">
              <w:rPr>
                <w:sz w:val="20"/>
                <w:szCs w:val="18"/>
                <w:lang w:val="en-GB"/>
              </w:rPr>
              <w:t>-</w:t>
            </w:r>
          </w:p>
        </w:tc>
        <w:tc>
          <w:tcPr>
            <w:tcW w:w="993" w:type="dxa"/>
          </w:tcPr>
          <w:p w14:paraId="0208A47D" w14:textId="77777777" w:rsidR="001A2541" w:rsidRPr="00A762B9" w:rsidRDefault="001A2541" w:rsidP="0003551B">
            <w:pPr>
              <w:spacing w:after="0"/>
              <w:jc w:val="center"/>
              <w:rPr>
                <w:sz w:val="20"/>
                <w:szCs w:val="18"/>
                <w:lang w:val="en-GB"/>
              </w:rPr>
            </w:pPr>
            <w:r w:rsidRPr="00A762B9">
              <w:rPr>
                <w:sz w:val="20"/>
                <w:szCs w:val="18"/>
                <w:lang w:val="en-GB"/>
              </w:rPr>
              <w:t>1</w:t>
            </w:r>
          </w:p>
        </w:tc>
        <w:tc>
          <w:tcPr>
            <w:tcW w:w="1559" w:type="dxa"/>
          </w:tcPr>
          <w:p w14:paraId="209AF327" w14:textId="77777777" w:rsidR="001A2541" w:rsidRPr="00A762B9" w:rsidRDefault="001A2541" w:rsidP="0003551B">
            <w:pPr>
              <w:spacing w:after="0"/>
              <w:jc w:val="center"/>
              <w:rPr>
                <w:sz w:val="20"/>
                <w:szCs w:val="18"/>
                <w:lang w:val="en-GB"/>
              </w:rPr>
            </w:pPr>
            <w:r w:rsidRPr="00A762B9">
              <w:rPr>
                <w:sz w:val="20"/>
                <w:szCs w:val="18"/>
                <w:lang w:val="en-GB"/>
              </w:rPr>
              <w:t>2</w:t>
            </w:r>
          </w:p>
        </w:tc>
        <w:tc>
          <w:tcPr>
            <w:tcW w:w="1727" w:type="dxa"/>
          </w:tcPr>
          <w:p w14:paraId="736EEB4B" w14:textId="77777777" w:rsidR="001A2541" w:rsidRPr="00A762B9" w:rsidRDefault="001A2541" w:rsidP="0003551B">
            <w:pPr>
              <w:spacing w:after="0"/>
              <w:jc w:val="center"/>
              <w:rPr>
                <w:sz w:val="20"/>
                <w:szCs w:val="18"/>
                <w:lang w:val="en-GB"/>
              </w:rPr>
            </w:pPr>
            <w:r w:rsidRPr="00A762B9">
              <w:rPr>
                <w:sz w:val="20"/>
                <w:szCs w:val="18"/>
                <w:lang w:val="en-GB"/>
              </w:rPr>
              <w:t>2</w:t>
            </w:r>
          </w:p>
        </w:tc>
      </w:tr>
    </w:tbl>
    <w:tbl>
      <w:tblPr>
        <w:tblStyle w:val="TableGrid"/>
        <w:tblW w:w="0" w:type="auto"/>
        <w:jc w:val="center"/>
        <w:tblLook w:val="04A0" w:firstRow="1" w:lastRow="0" w:firstColumn="1" w:lastColumn="0" w:noHBand="0" w:noVBand="1"/>
      </w:tblPr>
      <w:tblGrid>
        <w:gridCol w:w="2567"/>
        <w:gridCol w:w="992"/>
        <w:gridCol w:w="851"/>
        <w:gridCol w:w="992"/>
      </w:tblGrid>
      <w:tr w:rsidR="001A2541" w:rsidRPr="00A762B9" w14:paraId="01710FB7" w14:textId="77777777" w:rsidTr="00B97B94">
        <w:trPr>
          <w:jc w:val="center"/>
        </w:trPr>
        <w:tc>
          <w:tcPr>
            <w:tcW w:w="5402" w:type="dxa"/>
            <w:gridSpan w:val="4"/>
            <w:tcBorders>
              <w:top w:val="nil"/>
              <w:left w:val="nil"/>
              <w:right w:val="nil"/>
            </w:tcBorders>
          </w:tcPr>
          <w:p w14:paraId="67674FE6" w14:textId="77777777" w:rsidR="001A2541" w:rsidRPr="00A762B9" w:rsidRDefault="001A2541" w:rsidP="00AD28C4">
            <w:pPr>
              <w:spacing w:before="240" w:after="60"/>
              <w:rPr>
                <w:rFonts w:eastAsia="Times New Roman"/>
                <w:b/>
                <w:color w:val="000000"/>
                <w:lang w:val="en-GB"/>
              </w:rPr>
            </w:pPr>
            <w:r w:rsidRPr="00A762B9">
              <w:rPr>
                <w:b/>
                <w:lang w:val="en-GB"/>
              </w:rPr>
              <w:t xml:space="preserve">Table </w:t>
            </w:r>
            <w:r w:rsidR="00C34FC2" w:rsidRPr="00A762B9">
              <w:rPr>
                <w:b/>
                <w:lang w:val="en-GB"/>
              </w:rPr>
              <w:t>4</w:t>
            </w:r>
            <w:r w:rsidR="000D6108" w:rsidRPr="00A762B9">
              <w:rPr>
                <w:b/>
                <w:lang w:val="en-GB"/>
              </w:rPr>
              <w:t xml:space="preserve">. </w:t>
            </w:r>
            <w:r w:rsidRPr="00A762B9">
              <w:rPr>
                <w:b/>
                <w:lang w:val="en-GB"/>
              </w:rPr>
              <w:t>Liddy, Rose and Rina’s use of smartphone</w:t>
            </w:r>
          </w:p>
        </w:tc>
      </w:tr>
      <w:tr w:rsidR="001A2541" w:rsidRPr="00A762B9" w14:paraId="6664AA1B" w14:textId="77777777" w:rsidTr="00B97B94">
        <w:trPr>
          <w:jc w:val="center"/>
        </w:trPr>
        <w:tc>
          <w:tcPr>
            <w:tcW w:w="2567" w:type="dxa"/>
          </w:tcPr>
          <w:p w14:paraId="6974804C" w14:textId="77777777" w:rsidR="001A2541" w:rsidRPr="00A762B9" w:rsidRDefault="001A2541" w:rsidP="0003551B">
            <w:pPr>
              <w:spacing w:after="0" w:line="276" w:lineRule="auto"/>
              <w:rPr>
                <w:sz w:val="20"/>
                <w:szCs w:val="20"/>
                <w:lang w:val="en-GB"/>
              </w:rPr>
            </w:pPr>
          </w:p>
        </w:tc>
        <w:tc>
          <w:tcPr>
            <w:tcW w:w="992" w:type="dxa"/>
            <w:vAlign w:val="center"/>
          </w:tcPr>
          <w:p w14:paraId="356AD2E1" w14:textId="77777777" w:rsidR="001A2541" w:rsidRPr="00A762B9" w:rsidRDefault="001A2541" w:rsidP="0003551B">
            <w:pPr>
              <w:spacing w:after="0"/>
              <w:jc w:val="center"/>
              <w:rPr>
                <w:rFonts w:eastAsia="Times New Roman"/>
                <w:color w:val="000000"/>
                <w:sz w:val="20"/>
                <w:szCs w:val="20"/>
                <w:lang w:val="en-GB"/>
              </w:rPr>
            </w:pPr>
            <w:r w:rsidRPr="00A762B9">
              <w:rPr>
                <w:rFonts w:eastAsia="Times New Roman"/>
                <w:color w:val="000000"/>
                <w:sz w:val="20"/>
                <w:szCs w:val="20"/>
                <w:lang w:val="en-GB"/>
              </w:rPr>
              <w:t>Liddy</w:t>
            </w:r>
          </w:p>
        </w:tc>
        <w:tc>
          <w:tcPr>
            <w:tcW w:w="851" w:type="dxa"/>
            <w:vAlign w:val="center"/>
          </w:tcPr>
          <w:p w14:paraId="5E28DCED" w14:textId="77777777" w:rsidR="001A2541" w:rsidRPr="00A762B9" w:rsidRDefault="001A2541" w:rsidP="0003551B">
            <w:pPr>
              <w:spacing w:after="0"/>
              <w:jc w:val="center"/>
              <w:rPr>
                <w:rFonts w:eastAsia="Times New Roman"/>
                <w:color w:val="000000"/>
                <w:sz w:val="20"/>
                <w:szCs w:val="20"/>
                <w:lang w:val="en-GB"/>
              </w:rPr>
            </w:pPr>
            <w:r w:rsidRPr="00A762B9">
              <w:rPr>
                <w:rFonts w:eastAsia="Times New Roman"/>
                <w:color w:val="000000"/>
                <w:sz w:val="20"/>
                <w:szCs w:val="20"/>
                <w:lang w:val="en-GB"/>
              </w:rPr>
              <w:t>Rose</w:t>
            </w:r>
          </w:p>
        </w:tc>
        <w:tc>
          <w:tcPr>
            <w:tcW w:w="992" w:type="dxa"/>
            <w:vAlign w:val="center"/>
          </w:tcPr>
          <w:p w14:paraId="60B04C1C" w14:textId="77777777" w:rsidR="001A2541" w:rsidRPr="00A762B9" w:rsidRDefault="001A2541" w:rsidP="0003551B">
            <w:pPr>
              <w:spacing w:after="0"/>
              <w:jc w:val="center"/>
              <w:rPr>
                <w:rFonts w:eastAsia="Times New Roman"/>
                <w:color w:val="000000"/>
                <w:sz w:val="20"/>
                <w:szCs w:val="20"/>
                <w:lang w:val="en-GB"/>
              </w:rPr>
            </w:pPr>
            <w:r w:rsidRPr="00A762B9">
              <w:rPr>
                <w:rFonts w:eastAsia="Times New Roman"/>
                <w:color w:val="000000"/>
                <w:sz w:val="20"/>
                <w:szCs w:val="20"/>
                <w:lang w:val="en-GB"/>
              </w:rPr>
              <w:t>Rina</w:t>
            </w:r>
          </w:p>
        </w:tc>
      </w:tr>
      <w:tr w:rsidR="001A2541" w:rsidRPr="00A762B9" w14:paraId="7427053C" w14:textId="77777777" w:rsidTr="00B97B94">
        <w:trPr>
          <w:jc w:val="center"/>
        </w:trPr>
        <w:tc>
          <w:tcPr>
            <w:tcW w:w="2567" w:type="dxa"/>
          </w:tcPr>
          <w:p w14:paraId="3EDEC924" w14:textId="77777777" w:rsidR="001A2541" w:rsidRPr="00A762B9" w:rsidRDefault="001A2541" w:rsidP="0003551B">
            <w:pPr>
              <w:spacing w:after="0" w:line="276" w:lineRule="auto"/>
              <w:rPr>
                <w:sz w:val="20"/>
                <w:szCs w:val="20"/>
                <w:lang w:val="en-GB"/>
              </w:rPr>
            </w:pPr>
            <w:r w:rsidRPr="00A762B9">
              <w:rPr>
                <w:rFonts w:eastAsia="Times New Roman"/>
                <w:color w:val="000000"/>
                <w:sz w:val="20"/>
                <w:szCs w:val="20"/>
                <w:lang w:val="en-GB"/>
              </w:rPr>
              <w:t>Make calls</w:t>
            </w:r>
          </w:p>
        </w:tc>
        <w:tc>
          <w:tcPr>
            <w:tcW w:w="992" w:type="dxa"/>
            <w:vAlign w:val="center"/>
          </w:tcPr>
          <w:p w14:paraId="03D7432C" w14:textId="77777777" w:rsidR="001A2541" w:rsidRPr="00A762B9" w:rsidRDefault="001A2541" w:rsidP="0003551B">
            <w:pPr>
              <w:spacing w:after="0"/>
              <w:jc w:val="center"/>
              <w:rPr>
                <w:rFonts w:eastAsia="Times New Roman"/>
                <w:b/>
                <w:color w:val="000000"/>
                <w:sz w:val="20"/>
                <w:szCs w:val="20"/>
                <w:lang w:val="en-GB"/>
              </w:rPr>
            </w:pPr>
            <w:r w:rsidRPr="00A762B9">
              <w:rPr>
                <w:rFonts w:eastAsia="Times New Roman"/>
                <w:b/>
                <w:color w:val="000000"/>
                <w:sz w:val="20"/>
                <w:szCs w:val="20"/>
                <w:lang w:val="en-GB"/>
              </w:rPr>
              <w:t>√</w:t>
            </w:r>
          </w:p>
        </w:tc>
        <w:tc>
          <w:tcPr>
            <w:tcW w:w="851" w:type="dxa"/>
            <w:vAlign w:val="center"/>
          </w:tcPr>
          <w:p w14:paraId="7438A155" w14:textId="77777777" w:rsidR="001A2541" w:rsidRPr="00A762B9" w:rsidRDefault="001A2541" w:rsidP="0003551B">
            <w:pPr>
              <w:spacing w:after="0"/>
              <w:jc w:val="center"/>
              <w:rPr>
                <w:rFonts w:eastAsia="Times New Roman"/>
                <w:b/>
                <w:color w:val="000000"/>
                <w:sz w:val="20"/>
                <w:szCs w:val="20"/>
                <w:lang w:val="en-GB"/>
              </w:rPr>
            </w:pPr>
            <w:r w:rsidRPr="00A762B9">
              <w:rPr>
                <w:rFonts w:eastAsia="Times New Roman"/>
                <w:b/>
                <w:color w:val="000000"/>
                <w:sz w:val="20"/>
                <w:szCs w:val="20"/>
                <w:lang w:val="en-GB"/>
              </w:rPr>
              <w:t>√</w:t>
            </w:r>
          </w:p>
        </w:tc>
        <w:tc>
          <w:tcPr>
            <w:tcW w:w="992" w:type="dxa"/>
          </w:tcPr>
          <w:p w14:paraId="3B923C7B"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r>
      <w:tr w:rsidR="001A2541" w:rsidRPr="00A762B9" w14:paraId="66D16C4A" w14:textId="77777777" w:rsidTr="00B97B94">
        <w:trPr>
          <w:jc w:val="center"/>
        </w:trPr>
        <w:tc>
          <w:tcPr>
            <w:tcW w:w="2567" w:type="dxa"/>
          </w:tcPr>
          <w:p w14:paraId="1800C4BD" w14:textId="77777777" w:rsidR="001A2541" w:rsidRPr="00A762B9" w:rsidRDefault="001A2541" w:rsidP="0003551B">
            <w:pPr>
              <w:spacing w:after="0" w:line="276" w:lineRule="auto"/>
              <w:rPr>
                <w:sz w:val="20"/>
                <w:szCs w:val="20"/>
                <w:lang w:val="en-GB"/>
              </w:rPr>
            </w:pPr>
            <w:r w:rsidRPr="00A762B9">
              <w:rPr>
                <w:rFonts w:eastAsia="Times New Roman"/>
                <w:color w:val="000000"/>
                <w:sz w:val="20"/>
                <w:szCs w:val="20"/>
                <w:lang w:val="en-GB"/>
              </w:rPr>
              <w:t>Video chats</w:t>
            </w:r>
          </w:p>
        </w:tc>
        <w:tc>
          <w:tcPr>
            <w:tcW w:w="992" w:type="dxa"/>
          </w:tcPr>
          <w:p w14:paraId="70883689"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851" w:type="dxa"/>
            <w:vAlign w:val="center"/>
          </w:tcPr>
          <w:p w14:paraId="34A12898" w14:textId="77777777" w:rsidR="001A2541" w:rsidRPr="00A762B9" w:rsidRDefault="001A2541" w:rsidP="0003551B">
            <w:pPr>
              <w:spacing w:after="0"/>
              <w:jc w:val="center"/>
              <w:rPr>
                <w:rFonts w:eastAsia="Times New Roman"/>
                <w:b/>
                <w:color w:val="000000"/>
                <w:sz w:val="20"/>
                <w:szCs w:val="20"/>
                <w:lang w:val="en-GB"/>
              </w:rPr>
            </w:pPr>
          </w:p>
        </w:tc>
        <w:tc>
          <w:tcPr>
            <w:tcW w:w="992" w:type="dxa"/>
          </w:tcPr>
          <w:p w14:paraId="259F2EC1"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r>
      <w:tr w:rsidR="001A2541" w:rsidRPr="00A762B9" w14:paraId="7CB12651" w14:textId="77777777" w:rsidTr="00B97B94">
        <w:trPr>
          <w:jc w:val="center"/>
        </w:trPr>
        <w:tc>
          <w:tcPr>
            <w:tcW w:w="2567" w:type="dxa"/>
          </w:tcPr>
          <w:p w14:paraId="0B344C58" w14:textId="77777777" w:rsidR="001A2541" w:rsidRPr="00A762B9" w:rsidRDefault="001A2541" w:rsidP="0003551B">
            <w:pPr>
              <w:spacing w:after="0" w:line="276" w:lineRule="auto"/>
              <w:rPr>
                <w:sz w:val="20"/>
                <w:szCs w:val="20"/>
                <w:lang w:val="en-GB"/>
              </w:rPr>
            </w:pPr>
            <w:r w:rsidRPr="00A762B9">
              <w:rPr>
                <w:rFonts w:eastAsia="Times New Roman"/>
                <w:color w:val="000000"/>
                <w:sz w:val="20"/>
                <w:szCs w:val="20"/>
                <w:lang w:val="en-GB"/>
              </w:rPr>
              <w:t>Texting/messaging</w:t>
            </w:r>
          </w:p>
        </w:tc>
        <w:tc>
          <w:tcPr>
            <w:tcW w:w="992" w:type="dxa"/>
          </w:tcPr>
          <w:p w14:paraId="7061904D"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851" w:type="dxa"/>
          </w:tcPr>
          <w:p w14:paraId="69E9CCFC"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992" w:type="dxa"/>
          </w:tcPr>
          <w:p w14:paraId="4969D8DB"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r>
      <w:tr w:rsidR="001A2541" w:rsidRPr="00A762B9" w14:paraId="638D23FD" w14:textId="77777777" w:rsidTr="00B97B94">
        <w:trPr>
          <w:jc w:val="center"/>
        </w:trPr>
        <w:tc>
          <w:tcPr>
            <w:tcW w:w="2567" w:type="dxa"/>
          </w:tcPr>
          <w:p w14:paraId="3317ECAF" w14:textId="77777777" w:rsidR="001A2541" w:rsidRPr="00A762B9" w:rsidRDefault="001A2541" w:rsidP="0003551B">
            <w:pPr>
              <w:spacing w:after="0" w:line="276" w:lineRule="auto"/>
              <w:rPr>
                <w:sz w:val="20"/>
                <w:szCs w:val="20"/>
                <w:lang w:val="en-GB"/>
              </w:rPr>
            </w:pPr>
            <w:r w:rsidRPr="00A762B9">
              <w:rPr>
                <w:rFonts w:eastAsia="Times New Roman"/>
                <w:color w:val="000000"/>
                <w:sz w:val="20"/>
                <w:szCs w:val="20"/>
                <w:lang w:val="en-GB"/>
              </w:rPr>
              <w:t>Watch movies/videos</w:t>
            </w:r>
          </w:p>
        </w:tc>
        <w:tc>
          <w:tcPr>
            <w:tcW w:w="992" w:type="dxa"/>
          </w:tcPr>
          <w:p w14:paraId="37DFC7C5"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851" w:type="dxa"/>
          </w:tcPr>
          <w:p w14:paraId="1EFFB460"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992" w:type="dxa"/>
          </w:tcPr>
          <w:p w14:paraId="52B77840"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r>
      <w:tr w:rsidR="001A2541" w:rsidRPr="00A762B9" w14:paraId="25A6F695" w14:textId="77777777" w:rsidTr="00B97B94">
        <w:trPr>
          <w:jc w:val="center"/>
        </w:trPr>
        <w:tc>
          <w:tcPr>
            <w:tcW w:w="2567" w:type="dxa"/>
            <w:vAlign w:val="center"/>
          </w:tcPr>
          <w:p w14:paraId="38AA7A9A" w14:textId="77777777" w:rsidR="001A2541" w:rsidRPr="00A762B9" w:rsidRDefault="001A2541" w:rsidP="0003551B">
            <w:pPr>
              <w:spacing w:after="0"/>
              <w:rPr>
                <w:rFonts w:eastAsia="Times New Roman"/>
                <w:color w:val="000000"/>
                <w:sz w:val="20"/>
                <w:szCs w:val="20"/>
                <w:lang w:val="en-GB"/>
              </w:rPr>
            </w:pPr>
            <w:r w:rsidRPr="00A762B9">
              <w:rPr>
                <w:rFonts w:eastAsia="Times New Roman"/>
                <w:color w:val="000000"/>
                <w:sz w:val="20"/>
                <w:szCs w:val="20"/>
                <w:lang w:val="en-GB"/>
              </w:rPr>
              <w:t>Use social media</w:t>
            </w:r>
          </w:p>
        </w:tc>
        <w:tc>
          <w:tcPr>
            <w:tcW w:w="992" w:type="dxa"/>
          </w:tcPr>
          <w:p w14:paraId="7F2E29AD"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851" w:type="dxa"/>
          </w:tcPr>
          <w:p w14:paraId="2901D9D8"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992" w:type="dxa"/>
          </w:tcPr>
          <w:p w14:paraId="470F0105"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r>
      <w:tr w:rsidR="001A2541" w:rsidRPr="00A762B9" w14:paraId="5BDB6BA1" w14:textId="77777777" w:rsidTr="00B97B94">
        <w:trPr>
          <w:jc w:val="center"/>
        </w:trPr>
        <w:tc>
          <w:tcPr>
            <w:tcW w:w="2567" w:type="dxa"/>
            <w:vAlign w:val="center"/>
          </w:tcPr>
          <w:p w14:paraId="114E7CD6" w14:textId="77777777" w:rsidR="001A2541" w:rsidRPr="00A762B9" w:rsidRDefault="001A2541" w:rsidP="0003551B">
            <w:pPr>
              <w:spacing w:after="0"/>
              <w:rPr>
                <w:rFonts w:eastAsia="Times New Roman"/>
                <w:color w:val="000000"/>
                <w:sz w:val="20"/>
                <w:szCs w:val="20"/>
                <w:lang w:val="en-GB"/>
              </w:rPr>
            </w:pPr>
            <w:r w:rsidRPr="00A762B9">
              <w:rPr>
                <w:rFonts w:eastAsia="Times New Roman"/>
                <w:color w:val="000000"/>
                <w:sz w:val="20"/>
                <w:szCs w:val="20"/>
                <w:lang w:val="en-GB"/>
              </w:rPr>
              <w:t>Navigation - Maps/GPS</w:t>
            </w:r>
          </w:p>
        </w:tc>
        <w:tc>
          <w:tcPr>
            <w:tcW w:w="992" w:type="dxa"/>
          </w:tcPr>
          <w:p w14:paraId="0B17D4E5"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851" w:type="dxa"/>
          </w:tcPr>
          <w:p w14:paraId="2C4EFCAE"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992" w:type="dxa"/>
          </w:tcPr>
          <w:p w14:paraId="6D406E7C"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r>
      <w:tr w:rsidR="001A2541" w:rsidRPr="00A762B9" w14:paraId="356D6C1B" w14:textId="77777777" w:rsidTr="00B97B94">
        <w:trPr>
          <w:jc w:val="center"/>
        </w:trPr>
        <w:tc>
          <w:tcPr>
            <w:tcW w:w="2567" w:type="dxa"/>
            <w:vAlign w:val="center"/>
          </w:tcPr>
          <w:p w14:paraId="0BBCDE93" w14:textId="77777777" w:rsidR="001A2541" w:rsidRPr="00A762B9" w:rsidRDefault="001A2541" w:rsidP="0003551B">
            <w:pPr>
              <w:spacing w:after="0"/>
              <w:rPr>
                <w:rFonts w:eastAsia="Times New Roman"/>
                <w:color w:val="000000"/>
                <w:sz w:val="20"/>
                <w:szCs w:val="20"/>
                <w:lang w:val="en-GB"/>
              </w:rPr>
            </w:pPr>
            <w:r w:rsidRPr="00A762B9">
              <w:rPr>
                <w:rFonts w:eastAsia="Times New Roman"/>
                <w:color w:val="000000"/>
                <w:sz w:val="20"/>
                <w:szCs w:val="20"/>
                <w:lang w:val="en-GB"/>
              </w:rPr>
              <w:t>Email</w:t>
            </w:r>
          </w:p>
        </w:tc>
        <w:tc>
          <w:tcPr>
            <w:tcW w:w="992" w:type="dxa"/>
          </w:tcPr>
          <w:p w14:paraId="67B37422"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851" w:type="dxa"/>
          </w:tcPr>
          <w:p w14:paraId="6A7B282C"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992" w:type="dxa"/>
          </w:tcPr>
          <w:p w14:paraId="11C10870"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r>
      <w:tr w:rsidR="001A2541" w:rsidRPr="00A762B9" w14:paraId="62143BF8" w14:textId="77777777" w:rsidTr="00B97B94">
        <w:trPr>
          <w:jc w:val="center"/>
        </w:trPr>
        <w:tc>
          <w:tcPr>
            <w:tcW w:w="2567" w:type="dxa"/>
            <w:vAlign w:val="center"/>
          </w:tcPr>
          <w:p w14:paraId="41D92339" w14:textId="77777777" w:rsidR="001A2541" w:rsidRPr="00A762B9" w:rsidRDefault="001A2541" w:rsidP="0003551B">
            <w:pPr>
              <w:spacing w:after="0"/>
              <w:rPr>
                <w:rFonts w:eastAsia="Times New Roman"/>
                <w:color w:val="000000"/>
                <w:sz w:val="20"/>
                <w:szCs w:val="20"/>
                <w:lang w:val="en-GB"/>
              </w:rPr>
            </w:pPr>
            <w:r w:rsidRPr="00A762B9">
              <w:rPr>
                <w:rFonts w:eastAsia="Times New Roman"/>
                <w:color w:val="000000"/>
                <w:sz w:val="20"/>
                <w:szCs w:val="20"/>
                <w:lang w:val="en-GB"/>
              </w:rPr>
              <w:t>Use apps</w:t>
            </w:r>
          </w:p>
        </w:tc>
        <w:tc>
          <w:tcPr>
            <w:tcW w:w="992" w:type="dxa"/>
          </w:tcPr>
          <w:p w14:paraId="42290C43"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851" w:type="dxa"/>
          </w:tcPr>
          <w:p w14:paraId="3BC835EA"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992" w:type="dxa"/>
          </w:tcPr>
          <w:p w14:paraId="0AC9281B"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r>
      <w:tr w:rsidR="001A2541" w:rsidRPr="00A762B9" w14:paraId="56C818B7" w14:textId="77777777" w:rsidTr="00B97B94">
        <w:trPr>
          <w:jc w:val="center"/>
        </w:trPr>
        <w:tc>
          <w:tcPr>
            <w:tcW w:w="2567" w:type="dxa"/>
            <w:vAlign w:val="center"/>
          </w:tcPr>
          <w:p w14:paraId="3D4D80B8" w14:textId="77777777" w:rsidR="001A2541" w:rsidRPr="00A762B9" w:rsidRDefault="001A2541" w:rsidP="0003551B">
            <w:pPr>
              <w:spacing w:after="0"/>
              <w:rPr>
                <w:rFonts w:eastAsia="Times New Roman"/>
                <w:color w:val="000000"/>
                <w:sz w:val="20"/>
                <w:szCs w:val="20"/>
                <w:lang w:val="en-GB"/>
              </w:rPr>
            </w:pPr>
            <w:r w:rsidRPr="00A762B9">
              <w:rPr>
                <w:rFonts w:eastAsia="Times New Roman"/>
                <w:color w:val="000000"/>
                <w:sz w:val="20"/>
                <w:szCs w:val="20"/>
                <w:lang w:val="en-GB"/>
              </w:rPr>
              <w:t>Listen to music</w:t>
            </w:r>
          </w:p>
        </w:tc>
        <w:tc>
          <w:tcPr>
            <w:tcW w:w="992" w:type="dxa"/>
          </w:tcPr>
          <w:p w14:paraId="614FF4B3"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851" w:type="dxa"/>
          </w:tcPr>
          <w:p w14:paraId="536B5968"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992" w:type="dxa"/>
          </w:tcPr>
          <w:p w14:paraId="5851D793"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r>
      <w:tr w:rsidR="001A2541" w:rsidRPr="00A762B9" w14:paraId="39AD52ED" w14:textId="77777777" w:rsidTr="00B97B94">
        <w:trPr>
          <w:jc w:val="center"/>
        </w:trPr>
        <w:tc>
          <w:tcPr>
            <w:tcW w:w="2567" w:type="dxa"/>
            <w:vAlign w:val="center"/>
          </w:tcPr>
          <w:p w14:paraId="5568F70D" w14:textId="77777777" w:rsidR="001A2541" w:rsidRPr="00A762B9" w:rsidRDefault="001A2541" w:rsidP="0003551B">
            <w:pPr>
              <w:spacing w:after="0"/>
              <w:rPr>
                <w:rFonts w:eastAsia="Times New Roman"/>
                <w:color w:val="000000"/>
                <w:sz w:val="20"/>
                <w:szCs w:val="20"/>
                <w:lang w:val="en-GB"/>
              </w:rPr>
            </w:pPr>
            <w:r w:rsidRPr="00A762B9">
              <w:rPr>
                <w:rFonts w:eastAsia="Times New Roman"/>
                <w:color w:val="000000"/>
                <w:sz w:val="20"/>
                <w:szCs w:val="20"/>
                <w:lang w:val="en-GB"/>
              </w:rPr>
              <w:t>Play games</w:t>
            </w:r>
          </w:p>
        </w:tc>
        <w:tc>
          <w:tcPr>
            <w:tcW w:w="992" w:type="dxa"/>
          </w:tcPr>
          <w:p w14:paraId="36DA8E02"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851" w:type="dxa"/>
            <w:vAlign w:val="center"/>
          </w:tcPr>
          <w:p w14:paraId="7986A5DC" w14:textId="77777777" w:rsidR="001A2541" w:rsidRPr="00A762B9" w:rsidRDefault="001A2541" w:rsidP="0003551B">
            <w:pPr>
              <w:spacing w:after="0"/>
              <w:jc w:val="center"/>
              <w:rPr>
                <w:rFonts w:eastAsia="Times New Roman"/>
                <w:b/>
                <w:color w:val="000000"/>
                <w:sz w:val="20"/>
                <w:szCs w:val="20"/>
                <w:lang w:val="en-GB"/>
              </w:rPr>
            </w:pPr>
          </w:p>
        </w:tc>
        <w:tc>
          <w:tcPr>
            <w:tcW w:w="992" w:type="dxa"/>
            <w:vAlign w:val="center"/>
          </w:tcPr>
          <w:p w14:paraId="3D95DF89" w14:textId="77777777" w:rsidR="001A2541" w:rsidRPr="00A762B9" w:rsidRDefault="001A2541" w:rsidP="0003551B">
            <w:pPr>
              <w:spacing w:after="0"/>
              <w:jc w:val="center"/>
              <w:rPr>
                <w:rFonts w:eastAsia="Times New Roman"/>
                <w:b/>
                <w:color w:val="000000"/>
                <w:sz w:val="20"/>
                <w:szCs w:val="20"/>
                <w:lang w:val="en-GB"/>
              </w:rPr>
            </w:pPr>
          </w:p>
        </w:tc>
      </w:tr>
      <w:tr w:rsidR="001A2541" w:rsidRPr="00A762B9" w14:paraId="5886FB81" w14:textId="77777777" w:rsidTr="00B97B94">
        <w:trPr>
          <w:jc w:val="center"/>
        </w:trPr>
        <w:tc>
          <w:tcPr>
            <w:tcW w:w="2567" w:type="dxa"/>
            <w:vAlign w:val="center"/>
          </w:tcPr>
          <w:p w14:paraId="495324DD" w14:textId="77777777" w:rsidR="001A2541" w:rsidRPr="00A762B9" w:rsidRDefault="001A2541" w:rsidP="0003551B">
            <w:pPr>
              <w:spacing w:after="0"/>
              <w:rPr>
                <w:rFonts w:eastAsia="Times New Roman"/>
                <w:color w:val="000000"/>
                <w:sz w:val="20"/>
                <w:szCs w:val="20"/>
                <w:lang w:val="en-GB"/>
              </w:rPr>
            </w:pPr>
            <w:r w:rsidRPr="00A762B9">
              <w:rPr>
                <w:rFonts w:eastAsia="Times New Roman"/>
                <w:color w:val="000000"/>
                <w:sz w:val="20"/>
                <w:szCs w:val="20"/>
                <w:lang w:val="en-GB"/>
              </w:rPr>
              <w:t>Take pictures</w:t>
            </w:r>
          </w:p>
        </w:tc>
        <w:tc>
          <w:tcPr>
            <w:tcW w:w="992" w:type="dxa"/>
          </w:tcPr>
          <w:p w14:paraId="15BA192A" w14:textId="77777777" w:rsidR="001A2541" w:rsidRPr="00A762B9" w:rsidRDefault="001A2541" w:rsidP="0003551B">
            <w:pPr>
              <w:spacing w:after="0"/>
              <w:jc w:val="center"/>
              <w:rPr>
                <w:b/>
                <w:sz w:val="20"/>
                <w:szCs w:val="20"/>
                <w:lang w:val="en-GB"/>
              </w:rPr>
            </w:pPr>
            <w:r w:rsidRPr="00A762B9">
              <w:rPr>
                <w:rFonts w:eastAsia="Times New Roman"/>
                <w:b/>
                <w:color w:val="000000"/>
                <w:sz w:val="20"/>
                <w:szCs w:val="20"/>
                <w:lang w:val="en-GB"/>
              </w:rPr>
              <w:t>√</w:t>
            </w:r>
          </w:p>
        </w:tc>
        <w:tc>
          <w:tcPr>
            <w:tcW w:w="851" w:type="dxa"/>
            <w:vAlign w:val="center"/>
          </w:tcPr>
          <w:p w14:paraId="1F6422CC" w14:textId="77777777" w:rsidR="001A2541" w:rsidRPr="00A762B9" w:rsidRDefault="001A2541" w:rsidP="0003551B">
            <w:pPr>
              <w:spacing w:after="0"/>
              <w:jc w:val="center"/>
              <w:rPr>
                <w:rFonts w:eastAsia="Times New Roman"/>
                <w:b/>
                <w:color w:val="000000"/>
                <w:sz w:val="20"/>
                <w:szCs w:val="20"/>
                <w:lang w:val="en-GB"/>
              </w:rPr>
            </w:pPr>
            <w:r w:rsidRPr="00A762B9">
              <w:rPr>
                <w:rFonts w:eastAsia="Times New Roman"/>
                <w:b/>
                <w:color w:val="000000"/>
                <w:sz w:val="20"/>
                <w:szCs w:val="20"/>
                <w:lang w:val="en-GB"/>
              </w:rPr>
              <w:t>√</w:t>
            </w:r>
          </w:p>
        </w:tc>
        <w:tc>
          <w:tcPr>
            <w:tcW w:w="992" w:type="dxa"/>
            <w:vAlign w:val="center"/>
          </w:tcPr>
          <w:p w14:paraId="5F97AAF9" w14:textId="77777777" w:rsidR="001A2541" w:rsidRPr="00A762B9" w:rsidRDefault="001A2541" w:rsidP="0003551B">
            <w:pPr>
              <w:spacing w:after="0"/>
              <w:jc w:val="center"/>
              <w:rPr>
                <w:rFonts w:eastAsia="Times New Roman"/>
                <w:b/>
                <w:color w:val="000000"/>
                <w:sz w:val="20"/>
                <w:szCs w:val="20"/>
                <w:lang w:val="en-GB"/>
              </w:rPr>
            </w:pPr>
            <w:r w:rsidRPr="00A762B9">
              <w:rPr>
                <w:rFonts w:eastAsia="Times New Roman"/>
                <w:b/>
                <w:color w:val="000000"/>
                <w:sz w:val="20"/>
                <w:szCs w:val="20"/>
                <w:lang w:val="en-GB"/>
              </w:rPr>
              <w:t>√</w:t>
            </w:r>
          </w:p>
        </w:tc>
      </w:tr>
    </w:tbl>
    <w:p w14:paraId="4D6B7707" w14:textId="77777777" w:rsidR="00231C9A" w:rsidRPr="00A762B9" w:rsidRDefault="00E15403" w:rsidP="006E081E">
      <w:pPr>
        <w:pStyle w:val="Heading3"/>
        <w:ind w:firstLine="426"/>
        <w:rPr>
          <w:lang w:val="en-GB"/>
        </w:rPr>
      </w:pPr>
      <w:r w:rsidRPr="00A762B9">
        <w:rPr>
          <w:lang w:val="en-GB"/>
        </w:rPr>
        <w:t>Liddy</w:t>
      </w:r>
    </w:p>
    <w:p w14:paraId="2EC2285A" w14:textId="77777777" w:rsidR="000836AB" w:rsidRPr="00A762B9" w:rsidRDefault="00D625D4" w:rsidP="00E15403">
      <w:pPr>
        <w:pStyle w:val="Indent"/>
        <w:rPr>
          <w:lang w:val="en-GB"/>
        </w:rPr>
      </w:pPr>
      <w:r w:rsidRPr="00A762B9">
        <w:rPr>
          <w:lang w:val="en-GB"/>
        </w:rPr>
        <w:t xml:space="preserve">Liddy did not own a tablet, but after the first MALL session, she was considering purchasing one for herself. She thought owning one would be convenient “so that I can learn something in my spare time.” She said the size of the tablet made it easy to </w:t>
      </w:r>
      <w:r w:rsidR="006260CB" w:rsidRPr="00A762B9">
        <w:rPr>
          <w:lang w:val="en-GB"/>
        </w:rPr>
        <w:t xml:space="preserve">carry </w:t>
      </w:r>
      <w:r w:rsidRPr="00A762B9">
        <w:rPr>
          <w:lang w:val="en-GB"/>
        </w:rPr>
        <w:t>around compared to her la</w:t>
      </w:r>
      <w:r w:rsidRPr="00A762B9">
        <w:rPr>
          <w:lang w:val="en-GB"/>
        </w:rPr>
        <w:t>p</w:t>
      </w:r>
      <w:r w:rsidRPr="00A762B9">
        <w:rPr>
          <w:lang w:val="en-GB"/>
        </w:rPr>
        <w:t xml:space="preserve">top. She could also slip it in her handbag and even use it in bed. </w:t>
      </w:r>
      <w:r w:rsidR="00800CC3" w:rsidRPr="00A762B9">
        <w:rPr>
          <w:lang w:val="en-GB"/>
        </w:rPr>
        <w:t xml:space="preserve">She found the </w:t>
      </w:r>
      <w:r w:rsidRPr="00A762B9">
        <w:rPr>
          <w:lang w:val="en-GB"/>
        </w:rPr>
        <w:t>tablet easy to use since it had similar features</w:t>
      </w:r>
      <w:r w:rsidR="00902253" w:rsidRPr="00A762B9">
        <w:rPr>
          <w:lang w:val="en-GB"/>
        </w:rPr>
        <w:t xml:space="preserve"> to </w:t>
      </w:r>
      <w:r w:rsidRPr="00A762B9">
        <w:rPr>
          <w:lang w:val="en-GB"/>
        </w:rPr>
        <w:t xml:space="preserve">her smartphone. </w:t>
      </w:r>
      <w:r w:rsidR="00ED7D5F" w:rsidRPr="00A762B9">
        <w:rPr>
          <w:lang w:val="en-GB"/>
        </w:rPr>
        <w:t xml:space="preserve">Since the tablet could access the Internet, Liddy used the online dictionary instead of using her regular electronic dictionary. </w:t>
      </w:r>
    </w:p>
    <w:p w14:paraId="6992D23E" w14:textId="77777777" w:rsidR="00231C9A" w:rsidRPr="00A762B9" w:rsidRDefault="00ED7D5F" w:rsidP="00E15403">
      <w:pPr>
        <w:pStyle w:val="Indent"/>
        <w:rPr>
          <w:lang w:val="en-GB"/>
        </w:rPr>
      </w:pPr>
      <w:r w:rsidRPr="00A762B9">
        <w:rPr>
          <w:lang w:val="en-GB"/>
        </w:rPr>
        <w:t xml:space="preserve">Liddy had thought </w:t>
      </w:r>
      <w:r w:rsidR="00956655" w:rsidRPr="00A762B9">
        <w:rPr>
          <w:lang w:val="en-GB"/>
        </w:rPr>
        <w:t>o</w:t>
      </w:r>
      <w:r w:rsidRPr="00A762B9">
        <w:rPr>
          <w:lang w:val="en-GB"/>
        </w:rPr>
        <w:t>f</w:t>
      </w:r>
      <w:r w:rsidR="00956655" w:rsidRPr="00A762B9">
        <w:rPr>
          <w:lang w:val="en-GB"/>
        </w:rPr>
        <w:t xml:space="preserve"> download</w:t>
      </w:r>
      <w:r w:rsidRPr="00A762B9">
        <w:rPr>
          <w:lang w:val="en-GB"/>
        </w:rPr>
        <w:t>ing</w:t>
      </w:r>
      <w:r w:rsidR="00956655" w:rsidRPr="00A762B9">
        <w:rPr>
          <w:lang w:val="en-GB"/>
        </w:rPr>
        <w:t xml:space="preserve"> the </w:t>
      </w:r>
      <w:proofErr w:type="spellStart"/>
      <w:r w:rsidR="00956655" w:rsidRPr="00A762B9">
        <w:rPr>
          <w:i/>
          <w:lang w:val="en-GB"/>
        </w:rPr>
        <w:t>ThinkEnglish</w:t>
      </w:r>
      <w:proofErr w:type="spellEnd"/>
      <w:r w:rsidR="00956655" w:rsidRPr="00A762B9">
        <w:rPr>
          <w:i/>
          <w:lang w:val="en-GB"/>
        </w:rPr>
        <w:t>!</w:t>
      </w:r>
      <w:r w:rsidR="00956655" w:rsidRPr="00A762B9">
        <w:rPr>
          <w:lang w:val="en-GB"/>
        </w:rPr>
        <w:t xml:space="preserve"> </w:t>
      </w:r>
      <w:proofErr w:type="gramStart"/>
      <w:r w:rsidR="00956655" w:rsidRPr="00A762B9">
        <w:rPr>
          <w:lang w:val="en-GB"/>
        </w:rPr>
        <w:t>app</w:t>
      </w:r>
      <w:proofErr w:type="gramEnd"/>
      <w:r w:rsidR="00956655" w:rsidRPr="00A762B9">
        <w:rPr>
          <w:lang w:val="en-GB"/>
        </w:rPr>
        <w:t xml:space="preserve"> to the smartphone</w:t>
      </w:r>
      <w:r w:rsidRPr="00A762B9">
        <w:rPr>
          <w:lang w:val="en-GB"/>
        </w:rPr>
        <w:t xml:space="preserve">, but that </w:t>
      </w:r>
      <w:r w:rsidR="00956655" w:rsidRPr="00A762B9">
        <w:rPr>
          <w:lang w:val="en-GB"/>
        </w:rPr>
        <w:t>would u</w:t>
      </w:r>
      <w:r w:rsidRPr="00A762B9">
        <w:rPr>
          <w:lang w:val="en-GB"/>
        </w:rPr>
        <w:t>se</w:t>
      </w:r>
      <w:r w:rsidR="00956655" w:rsidRPr="00A762B9">
        <w:rPr>
          <w:lang w:val="en-GB"/>
        </w:rPr>
        <w:t xml:space="preserve"> up a lot of memory and</w:t>
      </w:r>
      <w:r w:rsidRPr="00A762B9">
        <w:rPr>
          <w:lang w:val="en-GB"/>
        </w:rPr>
        <w:t xml:space="preserve"> storage. </w:t>
      </w:r>
      <w:r w:rsidR="00231C9A" w:rsidRPr="00A762B9">
        <w:rPr>
          <w:lang w:val="en-GB"/>
        </w:rPr>
        <w:t xml:space="preserve">Liddy </w:t>
      </w:r>
      <w:r w:rsidRPr="00A762B9">
        <w:rPr>
          <w:lang w:val="en-GB"/>
        </w:rPr>
        <w:t xml:space="preserve">also </w:t>
      </w:r>
      <w:r w:rsidR="00231C9A" w:rsidRPr="00A762B9">
        <w:rPr>
          <w:lang w:val="en-GB"/>
        </w:rPr>
        <w:t xml:space="preserve">commented that the audio and video components of the app provided good visual and listening exercises because it let her listen to a wide range </w:t>
      </w:r>
      <w:r w:rsidR="00231C9A" w:rsidRPr="00A762B9">
        <w:rPr>
          <w:lang w:val="en-GB"/>
        </w:rPr>
        <w:lastRenderedPageBreak/>
        <w:t>of conversation</w:t>
      </w:r>
      <w:r w:rsidR="00800CC3" w:rsidRPr="00A762B9">
        <w:rPr>
          <w:lang w:val="en-GB"/>
        </w:rPr>
        <w:t>s</w:t>
      </w:r>
      <w:r w:rsidR="00231C9A" w:rsidRPr="00A762B9">
        <w:rPr>
          <w:lang w:val="en-GB"/>
        </w:rPr>
        <w:t xml:space="preserve"> by Australians</w:t>
      </w:r>
      <w:r w:rsidRPr="00A762B9">
        <w:rPr>
          <w:lang w:val="en-GB"/>
        </w:rPr>
        <w:t xml:space="preserve">. </w:t>
      </w:r>
      <w:r w:rsidR="00D625D4" w:rsidRPr="00A762B9">
        <w:rPr>
          <w:lang w:val="en-GB"/>
        </w:rPr>
        <w:t xml:space="preserve">The </w:t>
      </w:r>
      <w:r w:rsidR="00231C9A" w:rsidRPr="00A762B9">
        <w:rPr>
          <w:lang w:val="en-GB"/>
        </w:rPr>
        <w:t>various accents let her hear how Australian native English speakers talk</w:t>
      </w:r>
      <w:r w:rsidRPr="00A762B9">
        <w:rPr>
          <w:lang w:val="en-GB"/>
        </w:rPr>
        <w:t>.</w:t>
      </w:r>
      <w:r w:rsidR="00231C9A" w:rsidRPr="00A762B9">
        <w:rPr>
          <w:lang w:val="en-GB"/>
        </w:rPr>
        <w:t xml:space="preserve"> </w:t>
      </w:r>
      <w:r w:rsidR="000836AB" w:rsidRPr="00A762B9">
        <w:rPr>
          <w:lang w:val="en-GB"/>
        </w:rPr>
        <w:t xml:space="preserve">Liddy thought that the presence of the researcher as the “teacher” was important as sometimes she needed to ask questions or clarify some things. </w:t>
      </w:r>
      <w:r w:rsidR="00017B6D" w:rsidRPr="00A762B9">
        <w:rPr>
          <w:lang w:val="en-GB"/>
        </w:rPr>
        <w:t xml:space="preserve">The other issue Liddy had was the noise in the room. </w:t>
      </w:r>
      <w:r w:rsidR="00901877" w:rsidRPr="00A762B9">
        <w:rPr>
          <w:lang w:val="en-GB"/>
        </w:rPr>
        <w:t xml:space="preserve">She </w:t>
      </w:r>
      <w:r w:rsidR="00017B6D" w:rsidRPr="00A762B9">
        <w:rPr>
          <w:lang w:val="en-GB"/>
        </w:rPr>
        <w:t>preferred if the children could be located in another room so that there would be less noise and everyone could focus better.</w:t>
      </w:r>
    </w:p>
    <w:p w14:paraId="409894A7" w14:textId="77777777" w:rsidR="00F01C95" w:rsidRPr="00A762B9" w:rsidRDefault="00E15403" w:rsidP="006E081E">
      <w:pPr>
        <w:pStyle w:val="Heading3"/>
        <w:ind w:left="426"/>
        <w:rPr>
          <w:lang w:val="en-GB"/>
        </w:rPr>
      </w:pPr>
      <w:r w:rsidRPr="00A762B9">
        <w:rPr>
          <w:lang w:val="en-GB"/>
        </w:rPr>
        <w:t>Rose</w:t>
      </w:r>
    </w:p>
    <w:p w14:paraId="388B955F" w14:textId="0245E110" w:rsidR="00F01C95" w:rsidRPr="00A762B9" w:rsidRDefault="00F01C95" w:rsidP="00E15403">
      <w:pPr>
        <w:pStyle w:val="Indent"/>
        <w:rPr>
          <w:lang w:val="en-GB"/>
        </w:rPr>
      </w:pPr>
      <w:r w:rsidRPr="00A762B9">
        <w:rPr>
          <w:lang w:val="en-GB"/>
        </w:rPr>
        <w:t xml:space="preserve">After experiencing the tablet in the MALL sessions, Rose thought that </w:t>
      </w:r>
      <w:r w:rsidR="00800CC3" w:rsidRPr="00A762B9">
        <w:rPr>
          <w:lang w:val="en-GB"/>
        </w:rPr>
        <w:t>it</w:t>
      </w:r>
      <w:r w:rsidRPr="00A762B9">
        <w:rPr>
          <w:lang w:val="en-GB"/>
        </w:rPr>
        <w:t xml:space="preserve"> was easy to use</w:t>
      </w:r>
      <w:r w:rsidR="00901877" w:rsidRPr="00A762B9">
        <w:rPr>
          <w:lang w:val="en-GB"/>
        </w:rPr>
        <w:t>,</w:t>
      </w:r>
      <w:r w:rsidRPr="00A762B9">
        <w:rPr>
          <w:lang w:val="en-GB"/>
        </w:rPr>
        <w:t xml:space="preserve"> even though she </w:t>
      </w:r>
      <w:r w:rsidR="00D62820" w:rsidRPr="00A762B9">
        <w:rPr>
          <w:lang w:val="en-GB"/>
        </w:rPr>
        <w:t xml:space="preserve">had </w:t>
      </w:r>
      <w:r w:rsidRPr="00A762B9">
        <w:rPr>
          <w:lang w:val="en-GB"/>
        </w:rPr>
        <w:t>never own</w:t>
      </w:r>
      <w:r w:rsidR="00800CC3" w:rsidRPr="00A762B9">
        <w:rPr>
          <w:lang w:val="en-GB"/>
        </w:rPr>
        <w:t>ed</w:t>
      </w:r>
      <w:r w:rsidRPr="00A762B9">
        <w:rPr>
          <w:lang w:val="en-GB"/>
        </w:rPr>
        <w:t xml:space="preserve"> or used one before. Rose said, “It’s easy to use… quite (the) same with my phone. But it’s bigger, I can read the </w:t>
      </w:r>
      <w:r w:rsidR="00197ABE" w:rsidRPr="00A762B9">
        <w:rPr>
          <w:lang w:val="en-GB"/>
        </w:rPr>
        <w:t>B</w:t>
      </w:r>
      <w:r w:rsidRPr="00A762B9">
        <w:rPr>
          <w:lang w:val="en-GB"/>
        </w:rPr>
        <w:t>ible”. Rose added, “The tablet (works) like the laptop but cannot type letters. I can get Internet</w:t>
      </w:r>
      <w:r w:rsidR="00800CC3" w:rsidRPr="00A762B9">
        <w:rPr>
          <w:lang w:val="en-GB"/>
        </w:rPr>
        <w:t xml:space="preserve"> </w:t>
      </w:r>
      <w:r w:rsidRPr="00A762B9">
        <w:rPr>
          <w:lang w:val="en-GB"/>
        </w:rPr>
        <w:t>...</w:t>
      </w:r>
      <w:r w:rsidR="00800CC3" w:rsidRPr="00A762B9">
        <w:rPr>
          <w:lang w:val="en-GB"/>
        </w:rPr>
        <w:t xml:space="preserve"> </w:t>
      </w:r>
      <w:r w:rsidRPr="00A762B9">
        <w:rPr>
          <w:lang w:val="en-GB"/>
        </w:rPr>
        <w:t>I can get a lot of information and answers</w:t>
      </w:r>
      <w:r w:rsidR="00800CC3" w:rsidRPr="00A762B9">
        <w:rPr>
          <w:lang w:val="en-GB"/>
        </w:rPr>
        <w:t xml:space="preserve"> ... </w:t>
      </w:r>
      <w:r w:rsidRPr="00A762B9">
        <w:rPr>
          <w:lang w:val="en-GB"/>
        </w:rPr>
        <w:t>can watch You</w:t>
      </w:r>
      <w:r w:rsidR="00800CC3" w:rsidRPr="00A762B9">
        <w:rPr>
          <w:lang w:val="en-GB"/>
        </w:rPr>
        <w:t>T</w:t>
      </w:r>
      <w:r w:rsidRPr="00A762B9">
        <w:rPr>
          <w:lang w:val="en-GB"/>
        </w:rPr>
        <w:t>ube too. Can watch how they speak En</w:t>
      </w:r>
      <w:r w:rsidR="000E7B36">
        <w:rPr>
          <w:lang w:val="en-GB"/>
        </w:rPr>
        <w:t xml:space="preserve">glish in the videos.” </w:t>
      </w:r>
      <w:r w:rsidRPr="00A762B9">
        <w:rPr>
          <w:lang w:val="en-GB"/>
        </w:rPr>
        <w:t>Rose also said that it was good that she did not have to write anything down for the exercises</w:t>
      </w:r>
      <w:r w:rsidR="00800CC3" w:rsidRPr="00A762B9">
        <w:rPr>
          <w:lang w:val="en-GB"/>
        </w:rPr>
        <w:t>;</w:t>
      </w:r>
      <w:r w:rsidRPr="00A762B9">
        <w:rPr>
          <w:lang w:val="en-GB"/>
        </w:rPr>
        <w:t xml:space="preserve"> instead, she could </w:t>
      </w:r>
      <w:r w:rsidR="00800CC3" w:rsidRPr="00A762B9">
        <w:rPr>
          <w:lang w:val="en-GB"/>
        </w:rPr>
        <w:t>s</w:t>
      </w:r>
      <w:r w:rsidR="00800CC3" w:rsidRPr="00A762B9">
        <w:rPr>
          <w:lang w:val="en-GB"/>
        </w:rPr>
        <w:t>e</w:t>
      </w:r>
      <w:r w:rsidR="00800CC3" w:rsidRPr="00A762B9">
        <w:rPr>
          <w:lang w:val="en-GB"/>
        </w:rPr>
        <w:t xml:space="preserve">lect </w:t>
      </w:r>
      <w:r w:rsidRPr="00A762B9">
        <w:rPr>
          <w:lang w:val="en-GB"/>
        </w:rPr>
        <w:t>the rig</w:t>
      </w:r>
      <w:r w:rsidR="009F556A" w:rsidRPr="00A762B9">
        <w:rPr>
          <w:lang w:val="en-GB"/>
        </w:rPr>
        <w:t xml:space="preserve">ht answer just by tapping on a </w:t>
      </w:r>
      <w:r w:rsidRPr="00A762B9">
        <w:rPr>
          <w:lang w:val="en-GB"/>
        </w:rPr>
        <w:t>picture</w:t>
      </w:r>
      <w:r w:rsidR="009F556A" w:rsidRPr="00A762B9">
        <w:rPr>
          <w:lang w:val="en-GB"/>
        </w:rPr>
        <w:t xml:space="preserve"> or icon</w:t>
      </w:r>
      <w:r w:rsidRPr="00A762B9">
        <w:rPr>
          <w:lang w:val="en-GB"/>
        </w:rPr>
        <w:t xml:space="preserve">, or she could </w:t>
      </w:r>
      <w:r w:rsidRPr="00A762B9">
        <w:rPr>
          <w:i/>
          <w:lang w:val="en-GB"/>
        </w:rPr>
        <w:t>drag</w:t>
      </w:r>
      <w:r w:rsidRPr="00A762B9">
        <w:rPr>
          <w:lang w:val="en-GB"/>
        </w:rPr>
        <w:t xml:space="preserve"> an answer for the matching question or just </w:t>
      </w:r>
      <w:r w:rsidRPr="00A762B9">
        <w:rPr>
          <w:i/>
          <w:lang w:val="en-GB"/>
        </w:rPr>
        <w:t>swipe</w:t>
      </w:r>
      <w:r w:rsidRPr="00A762B9">
        <w:rPr>
          <w:lang w:val="en-GB"/>
        </w:rPr>
        <w:t xml:space="preserve"> when practicing with the flashcard.</w:t>
      </w:r>
    </w:p>
    <w:p w14:paraId="5DEE3B05" w14:textId="4DD7C5F4" w:rsidR="00F01C95" w:rsidRPr="00A762B9" w:rsidRDefault="00F01C95" w:rsidP="00E15403">
      <w:pPr>
        <w:pStyle w:val="Indent"/>
        <w:rPr>
          <w:lang w:val="en-GB"/>
        </w:rPr>
      </w:pPr>
      <w:r w:rsidRPr="00A762B9">
        <w:rPr>
          <w:lang w:val="en-GB"/>
        </w:rPr>
        <w:t xml:space="preserve">Rose commented that she could not focus much on the tasks because </w:t>
      </w:r>
      <w:r w:rsidR="009F556A" w:rsidRPr="00A762B9">
        <w:rPr>
          <w:lang w:val="en-GB"/>
        </w:rPr>
        <w:t xml:space="preserve">the </w:t>
      </w:r>
      <w:r w:rsidRPr="00A762B9">
        <w:rPr>
          <w:lang w:val="en-GB"/>
        </w:rPr>
        <w:t>room was too noisy. The noise came from the attendees of the session who were talking and/or discussing, the chi</w:t>
      </w:r>
      <w:r w:rsidRPr="00A762B9">
        <w:rPr>
          <w:lang w:val="en-GB"/>
        </w:rPr>
        <w:t>l</w:t>
      </w:r>
      <w:r w:rsidRPr="00A762B9">
        <w:rPr>
          <w:lang w:val="en-GB"/>
        </w:rPr>
        <w:t>dren, the tablets when the volume of each tablet w</w:t>
      </w:r>
      <w:r w:rsidR="00D62820" w:rsidRPr="00A762B9">
        <w:rPr>
          <w:lang w:val="en-GB"/>
        </w:rPr>
        <w:t>as put on high because the user(</w:t>
      </w:r>
      <w:r w:rsidRPr="00A762B9">
        <w:rPr>
          <w:lang w:val="en-GB"/>
        </w:rPr>
        <w:t>s</w:t>
      </w:r>
      <w:r w:rsidR="00D62820" w:rsidRPr="00A762B9">
        <w:rPr>
          <w:lang w:val="en-GB"/>
        </w:rPr>
        <w:t>)</w:t>
      </w:r>
      <w:r w:rsidRPr="00A762B9">
        <w:rPr>
          <w:lang w:val="en-GB"/>
        </w:rPr>
        <w:t xml:space="preserve"> was doing the listening practice part of the app. Rose also had to keep an eye on two children</w:t>
      </w:r>
      <w:r w:rsidR="009F556A" w:rsidRPr="00A762B9">
        <w:rPr>
          <w:lang w:val="en-GB"/>
        </w:rPr>
        <w:t xml:space="preserve"> (whom she babysat and </w:t>
      </w:r>
      <w:r w:rsidRPr="00A762B9">
        <w:rPr>
          <w:lang w:val="en-GB"/>
        </w:rPr>
        <w:t>brought with her</w:t>
      </w:r>
      <w:r w:rsidR="009F556A" w:rsidRPr="00A762B9">
        <w:rPr>
          <w:lang w:val="en-GB"/>
        </w:rPr>
        <w:t>)</w:t>
      </w:r>
      <w:r w:rsidRPr="00A762B9">
        <w:rPr>
          <w:lang w:val="en-GB"/>
        </w:rPr>
        <w:t xml:space="preserve"> and the other children who were there as well, who might be playing rough with each other or fighting over a toy. In Rose’s word</w:t>
      </w:r>
      <w:r w:rsidR="000E7B36">
        <w:rPr>
          <w:lang w:val="en-GB"/>
        </w:rPr>
        <w:t>s,</w:t>
      </w:r>
      <w:r w:rsidRPr="00A762B9">
        <w:rPr>
          <w:lang w:val="en-GB"/>
        </w:rPr>
        <w:t xml:space="preserve"> “I cannot focus so much. I always think about my children. I'm always aware of things because I'm a mother. And there's too much stuff in my head.” Rose thought that if her surrounding</w:t>
      </w:r>
      <w:r w:rsidR="00901877" w:rsidRPr="00A762B9">
        <w:rPr>
          <w:lang w:val="en-GB"/>
        </w:rPr>
        <w:t>s</w:t>
      </w:r>
      <w:r w:rsidRPr="00A762B9">
        <w:rPr>
          <w:lang w:val="en-GB"/>
        </w:rPr>
        <w:t xml:space="preserve"> </w:t>
      </w:r>
      <w:r w:rsidR="00901877" w:rsidRPr="00A762B9">
        <w:rPr>
          <w:lang w:val="en-GB"/>
        </w:rPr>
        <w:t xml:space="preserve">were </w:t>
      </w:r>
      <w:r w:rsidRPr="00A762B9">
        <w:rPr>
          <w:lang w:val="en-GB"/>
        </w:rPr>
        <w:t xml:space="preserve">peaceful and quiet, she would be able to concentrate better on the tasks. </w:t>
      </w:r>
    </w:p>
    <w:p w14:paraId="175B2308" w14:textId="77777777" w:rsidR="0030728D" w:rsidRPr="00A762B9" w:rsidRDefault="00E15403" w:rsidP="006E081E">
      <w:pPr>
        <w:pStyle w:val="Heading3"/>
        <w:ind w:left="426"/>
        <w:rPr>
          <w:lang w:val="en-GB"/>
        </w:rPr>
      </w:pPr>
      <w:r w:rsidRPr="00A762B9">
        <w:rPr>
          <w:lang w:val="en-GB"/>
        </w:rPr>
        <w:t>Rina</w:t>
      </w:r>
    </w:p>
    <w:p w14:paraId="1E5BB92F" w14:textId="69D202BF" w:rsidR="0030728D" w:rsidRPr="00A762B9" w:rsidRDefault="009F556A" w:rsidP="00E15403">
      <w:pPr>
        <w:pStyle w:val="Indent"/>
        <w:rPr>
          <w:lang w:val="en-GB"/>
        </w:rPr>
      </w:pPr>
      <w:r w:rsidRPr="00A762B9">
        <w:rPr>
          <w:lang w:val="en-GB"/>
        </w:rPr>
        <w:t>Rina commented that,</w:t>
      </w:r>
      <w:r w:rsidR="0030728D" w:rsidRPr="00A762B9">
        <w:rPr>
          <w:lang w:val="en-GB"/>
        </w:rPr>
        <w:t xml:space="preserve"> “It’s easy to use this tablet. My children have them</w:t>
      </w:r>
      <w:r w:rsidR="00F74440" w:rsidRPr="00A762B9">
        <w:rPr>
          <w:lang w:val="en-GB"/>
        </w:rPr>
        <w:t xml:space="preserve"> ...</w:t>
      </w:r>
      <w:r w:rsidR="0030728D" w:rsidRPr="00A762B9">
        <w:rPr>
          <w:lang w:val="en-GB"/>
        </w:rPr>
        <w:t xml:space="preserve"> like my phone”. R</w:t>
      </w:r>
      <w:r w:rsidR="0030728D" w:rsidRPr="00A762B9">
        <w:rPr>
          <w:lang w:val="en-GB"/>
        </w:rPr>
        <w:t>i</w:t>
      </w:r>
      <w:r w:rsidR="0030728D" w:rsidRPr="00A762B9">
        <w:rPr>
          <w:lang w:val="en-GB"/>
        </w:rPr>
        <w:t xml:space="preserve">na said she preferred using </w:t>
      </w:r>
      <w:r w:rsidR="00F74440" w:rsidRPr="00A762B9">
        <w:rPr>
          <w:lang w:val="en-GB"/>
        </w:rPr>
        <w:t xml:space="preserve">the </w:t>
      </w:r>
      <w:r w:rsidR="0030728D" w:rsidRPr="00A762B9">
        <w:rPr>
          <w:lang w:val="en-GB"/>
        </w:rPr>
        <w:t>tablet than books for learning English because “I can just use one tablet</w:t>
      </w:r>
      <w:r w:rsidR="00F74440" w:rsidRPr="00A762B9">
        <w:rPr>
          <w:lang w:val="en-GB"/>
        </w:rPr>
        <w:t xml:space="preserve"> ... </w:t>
      </w:r>
      <w:r w:rsidR="0030728D" w:rsidRPr="00A762B9">
        <w:rPr>
          <w:lang w:val="en-GB"/>
        </w:rPr>
        <w:t>I don’t have to carry many books</w:t>
      </w:r>
      <w:r w:rsidR="00F74440" w:rsidRPr="00A762B9">
        <w:rPr>
          <w:lang w:val="en-GB"/>
        </w:rPr>
        <w:t xml:space="preserve"> ... </w:t>
      </w:r>
      <w:r w:rsidR="0030728D" w:rsidRPr="00A762B9">
        <w:rPr>
          <w:lang w:val="en-GB"/>
        </w:rPr>
        <w:t>hea</w:t>
      </w:r>
      <w:r w:rsidR="00AE713F" w:rsidRPr="00A762B9">
        <w:rPr>
          <w:lang w:val="en-GB"/>
        </w:rPr>
        <w:t>vy. We can find a lot of things</w:t>
      </w:r>
      <w:r w:rsidR="0030728D" w:rsidRPr="00A762B9">
        <w:rPr>
          <w:lang w:val="en-GB"/>
        </w:rPr>
        <w:t xml:space="preserve"> from the tablet, like the big computer, it has internet”. By watching the videos on the tablet, Rina said she could see the </w:t>
      </w:r>
      <w:r w:rsidR="00F74440" w:rsidRPr="00A762B9">
        <w:rPr>
          <w:lang w:val="en-GB"/>
        </w:rPr>
        <w:t xml:space="preserve">people’s </w:t>
      </w:r>
      <w:r w:rsidR="0030728D" w:rsidRPr="00A762B9">
        <w:rPr>
          <w:lang w:val="en-GB"/>
        </w:rPr>
        <w:t xml:space="preserve">faces while they were talking and hear how they pronounce </w:t>
      </w:r>
      <w:r w:rsidR="00F74440" w:rsidRPr="00A762B9">
        <w:rPr>
          <w:lang w:val="en-GB"/>
        </w:rPr>
        <w:t>words</w:t>
      </w:r>
      <w:r w:rsidR="0030728D" w:rsidRPr="00A762B9">
        <w:rPr>
          <w:lang w:val="en-GB"/>
        </w:rPr>
        <w:t xml:space="preserve">. She could pause or replay certain parts she missed or did not hear properly. There </w:t>
      </w:r>
      <w:r w:rsidR="00F74440" w:rsidRPr="00A762B9">
        <w:rPr>
          <w:lang w:val="en-GB"/>
        </w:rPr>
        <w:t xml:space="preserve">was </w:t>
      </w:r>
      <w:r w:rsidR="0030728D" w:rsidRPr="00A762B9">
        <w:rPr>
          <w:lang w:val="en-GB"/>
        </w:rPr>
        <w:t>also a tra</w:t>
      </w:r>
      <w:r w:rsidR="0030728D" w:rsidRPr="00A762B9">
        <w:rPr>
          <w:lang w:val="en-GB"/>
        </w:rPr>
        <w:t>n</w:t>
      </w:r>
      <w:r w:rsidR="0030728D" w:rsidRPr="00A762B9">
        <w:rPr>
          <w:lang w:val="en-GB"/>
        </w:rPr>
        <w:t xml:space="preserve">script of </w:t>
      </w:r>
      <w:r w:rsidR="00F74440" w:rsidRPr="00A762B9">
        <w:rPr>
          <w:lang w:val="en-GB"/>
        </w:rPr>
        <w:t xml:space="preserve">the </w:t>
      </w:r>
      <w:r w:rsidR="0030728D" w:rsidRPr="00A762B9">
        <w:rPr>
          <w:lang w:val="en-GB"/>
        </w:rPr>
        <w:t>conversation that could be referred to (just by tapping the Transcript button) and flashcards with pictures and audio for vocabulary exercise.</w:t>
      </w:r>
    </w:p>
    <w:p w14:paraId="3FDBFA4B" w14:textId="77777777" w:rsidR="00FA186C" w:rsidRPr="00A762B9" w:rsidRDefault="0030728D" w:rsidP="00E15403">
      <w:pPr>
        <w:pStyle w:val="Indent"/>
        <w:rPr>
          <w:lang w:val="en-GB"/>
        </w:rPr>
      </w:pPr>
      <w:r w:rsidRPr="00A762B9">
        <w:rPr>
          <w:lang w:val="en-GB"/>
        </w:rPr>
        <w:t>When asked if Rina could do the exercises on the app independently, she said that she might be able to do it at home but was not sure she would do it. She added that she would need a teacher figure and a classroom-like environment to be able to feel like she was learning. However, Rina proudly added that she sometimes used the Indonesian-English dictionary app that she dow</w:t>
      </w:r>
      <w:r w:rsidRPr="00A762B9">
        <w:rPr>
          <w:lang w:val="en-GB"/>
        </w:rPr>
        <w:t>n</w:t>
      </w:r>
      <w:r w:rsidRPr="00A762B9">
        <w:rPr>
          <w:lang w:val="en-GB"/>
        </w:rPr>
        <w:t>loaded on her tablet and smartphone. Rina used the tablet interchangeably with her smartphone when finding online information such as recipes and reading the news about Indonesia and M</w:t>
      </w:r>
      <w:r w:rsidRPr="00A762B9">
        <w:rPr>
          <w:lang w:val="en-GB"/>
        </w:rPr>
        <w:t>y</w:t>
      </w:r>
      <w:r w:rsidRPr="00A762B9">
        <w:rPr>
          <w:lang w:val="en-GB"/>
        </w:rPr>
        <w:t>anmar.</w:t>
      </w:r>
    </w:p>
    <w:p w14:paraId="751DEE41" w14:textId="38C059D1" w:rsidR="00F06A9E" w:rsidRPr="00A762B9" w:rsidRDefault="00D51436" w:rsidP="00E15403">
      <w:pPr>
        <w:rPr>
          <w:lang w:val="en-GB"/>
        </w:rPr>
      </w:pPr>
      <w:r w:rsidRPr="00A762B9">
        <w:rPr>
          <w:lang w:val="en-GB"/>
        </w:rPr>
        <w:t>Liddy, Rose</w:t>
      </w:r>
      <w:r w:rsidR="000E7B36">
        <w:rPr>
          <w:lang w:val="en-GB"/>
        </w:rPr>
        <w:t>,</w:t>
      </w:r>
      <w:r w:rsidRPr="00A762B9">
        <w:rPr>
          <w:lang w:val="en-GB"/>
        </w:rPr>
        <w:t xml:space="preserve"> and </w:t>
      </w:r>
      <w:r w:rsidR="00C17769" w:rsidRPr="00A762B9">
        <w:rPr>
          <w:lang w:val="en-GB"/>
        </w:rPr>
        <w:t>Rina</w:t>
      </w:r>
      <w:r w:rsidRPr="00A762B9">
        <w:rPr>
          <w:lang w:val="en-GB"/>
        </w:rPr>
        <w:t xml:space="preserve"> </w:t>
      </w:r>
      <w:r w:rsidR="00C17769" w:rsidRPr="00A762B9">
        <w:rPr>
          <w:lang w:val="en-GB"/>
        </w:rPr>
        <w:t xml:space="preserve">were able to navigate around the app and the tablet’s functionality with ease. </w:t>
      </w:r>
      <w:r w:rsidR="00F74440" w:rsidRPr="00A762B9">
        <w:rPr>
          <w:lang w:val="en-GB"/>
        </w:rPr>
        <w:t>These skills were</w:t>
      </w:r>
      <w:r w:rsidR="00C17769" w:rsidRPr="00A762B9">
        <w:rPr>
          <w:lang w:val="en-GB"/>
        </w:rPr>
        <w:t xml:space="preserve"> </w:t>
      </w:r>
      <w:r w:rsidR="00F74440" w:rsidRPr="00A762B9">
        <w:rPr>
          <w:lang w:val="en-GB"/>
        </w:rPr>
        <w:t>easier to acquire because of</w:t>
      </w:r>
      <w:r w:rsidR="00C17769" w:rsidRPr="00A762B9">
        <w:rPr>
          <w:lang w:val="en-GB"/>
        </w:rPr>
        <w:t xml:space="preserve"> their familiarity with the English language (being the language used in tablet), their own English literacy level, their L1literacy and also being familiar </w:t>
      </w:r>
      <w:r w:rsidR="00F74440" w:rsidRPr="00A762B9">
        <w:rPr>
          <w:lang w:val="en-GB"/>
        </w:rPr>
        <w:t xml:space="preserve">with </w:t>
      </w:r>
      <w:r w:rsidR="004D4484" w:rsidRPr="00A762B9">
        <w:rPr>
          <w:lang w:val="en-GB"/>
        </w:rPr>
        <w:t xml:space="preserve">computing devices such as </w:t>
      </w:r>
      <w:r w:rsidR="00C17769" w:rsidRPr="00A762B9">
        <w:rPr>
          <w:lang w:val="en-GB"/>
        </w:rPr>
        <w:t xml:space="preserve">the laptops and smartphones. They also </w:t>
      </w:r>
      <w:r w:rsidR="00456E47" w:rsidRPr="00A762B9">
        <w:rPr>
          <w:lang w:val="en-GB"/>
        </w:rPr>
        <w:t xml:space="preserve">used </w:t>
      </w:r>
      <w:r w:rsidR="00C17769" w:rsidRPr="00A762B9">
        <w:rPr>
          <w:lang w:val="en-GB"/>
        </w:rPr>
        <w:t>their own initiative to do extended exercises within the sections ass</w:t>
      </w:r>
      <w:r w:rsidR="004D4484" w:rsidRPr="00A762B9">
        <w:rPr>
          <w:lang w:val="en-GB"/>
        </w:rPr>
        <w:t xml:space="preserve">igned and </w:t>
      </w:r>
      <w:r w:rsidR="00456E47" w:rsidRPr="00A762B9">
        <w:rPr>
          <w:lang w:val="en-GB"/>
        </w:rPr>
        <w:t>further</w:t>
      </w:r>
      <w:r w:rsidR="004D4484" w:rsidRPr="00A762B9">
        <w:rPr>
          <w:lang w:val="en-GB"/>
        </w:rPr>
        <w:t xml:space="preserve"> sections. </w:t>
      </w:r>
    </w:p>
    <w:p w14:paraId="184A19BE" w14:textId="4AFAEC20" w:rsidR="00442CF5" w:rsidRPr="00A762B9" w:rsidRDefault="000E7B36" w:rsidP="00F06A9E">
      <w:pPr>
        <w:pStyle w:val="Heading1"/>
        <w:rPr>
          <w:lang w:val="en-GB"/>
        </w:rPr>
      </w:pPr>
      <w:r>
        <w:rPr>
          <w:lang w:val="en-GB"/>
        </w:rPr>
        <w:lastRenderedPageBreak/>
        <w:t>Discussion</w:t>
      </w:r>
    </w:p>
    <w:p w14:paraId="6DCA57AD" w14:textId="139AF822" w:rsidR="00A960E7" w:rsidRPr="00A762B9" w:rsidRDefault="00311A1E" w:rsidP="00A960E7">
      <w:pPr>
        <w:rPr>
          <w:bCs/>
          <w:lang w:val="en-GB"/>
        </w:rPr>
      </w:pPr>
      <w:r w:rsidRPr="00A762B9">
        <w:rPr>
          <w:lang w:val="en-GB"/>
        </w:rPr>
        <w:t xml:space="preserve">The study participants </w:t>
      </w:r>
      <w:r w:rsidR="00A960E7" w:rsidRPr="00A762B9">
        <w:rPr>
          <w:lang w:val="en-GB"/>
        </w:rPr>
        <w:t>reported</w:t>
      </w:r>
      <w:r w:rsidRPr="00A762B9">
        <w:rPr>
          <w:lang w:val="en-GB"/>
        </w:rPr>
        <w:t xml:space="preserve"> more positive and enriched learning experience in MALL compared to non-MALL. </w:t>
      </w:r>
      <w:r w:rsidR="00A960E7" w:rsidRPr="00A762B9">
        <w:rPr>
          <w:lang w:val="en-GB"/>
        </w:rPr>
        <w:t>The design of the MALL lesson includes pre-teaching,</w:t>
      </w:r>
      <w:r w:rsidR="007335F4" w:rsidRPr="00A762B9">
        <w:rPr>
          <w:lang w:val="en-GB"/>
        </w:rPr>
        <w:t xml:space="preserve"> drilling</w:t>
      </w:r>
      <w:r w:rsidR="000E7B36">
        <w:rPr>
          <w:lang w:val="en-GB"/>
        </w:rPr>
        <w:t>,</w:t>
      </w:r>
      <w:r w:rsidR="007335F4" w:rsidRPr="00A762B9">
        <w:rPr>
          <w:lang w:val="en-GB"/>
        </w:rPr>
        <w:t xml:space="preserve"> and app-based activ</w:t>
      </w:r>
      <w:r w:rsidR="007335F4" w:rsidRPr="00A762B9">
        <w:rPr>
          <w:lang w:val="en-GB"/>
        </w:rPr>
        <w:t>i</w:t>
      </w:r>
      <w:r w:rsidR="007335F4" w:rsidRPr="00A762B9">
        <w:rPr>
          <w:lang w:val="en-GB"/>
        </w:rPr>
        <w:t>ties that</w:t>
      </w:r>
      <w:r w:rsidR="00A041BC">
        <w:rPr>
          <w:lang w:val="en-GB"/>
        </w:rPr>
        <w:t xml:space="preserve"> addressed </w:t>
      </w:r>
      <w:proofErr w:type="spellStart"/>
      <w:r w:rsidR="00A041BC">
        <w:rPr>
          <w:lang w:val="en-GB"/>
        </w:rPr>
        <w:t>Krashen</w:t>
      </w:r>
      <w:proofErr w:type="spellEnd"/>
      <w:r w:rsidR="00A041BC">
        <w:rPr>
          <w:lang w:val="en-GB"/>
        </w:rPr>
        <w:t xml:space="preserve"> and Terrell’s (2000) </w:t>
      </w:r>
      <w:r w:rsidR="00A960E7" w:rsidRPr="00A762B9">
        <w:rPr>
          <w:lang w:val="en-GB"/>
        </w:rPr>
        <w:t>approach, as it included vocabulary content that used listening texts</w:t>
      </w:r>
      <w:r w:rsidR="000E7B36">
        <w:rPr>
          <w:lang w:val="en-GB"/>
        </w:rPr>
        <w:t>,</w:t>
      </w:r>
      <w:r w:rsidR="00A960E7" w:rsidRPr="00A762B9">
        <w:rPr>
          <w:lang w:val="en-GB"/>
        </w:rPr>
        <w:t xml:space="preserve"> and authentic texts to provide more impact to learners</w:t>
      </w:r>
      <w:r w:rsidR="000E7B36">
        <w:rPr>
          <w:lang w:val="en-GB"/>
        </w:rPr>
        <w:t>,</w:t>
      </w:r>
      <w:r w:rsidR="00A960E7" w:rsidRPr="00A762B9">
        <w:rPr>
          <w:lang w:val="en-GB"/>
        </w:rPr>
        <w:t xml:space="preserve"> specifically, adult beginner le</w:t>
      </w:r>
      <w:r w:rsidR="00A960E7" w:rsidRPr="00A762B9">
        <w:rPr>
          <w:lang w:val="en-GB"/>
        </w:rPr>
        <w:t>v</w:t>
      </w:r>
      <w:r w:rsidR="00A960E7" w:rsidRPr="00A762B9">
        <w:rPr>
          <w:lang w:val="en-GB"/>
        </w:rPr>
        <w:t xml:space="preserve">el learners. Authenticity in learning should encourage learners’ needs and interest to engage in real-life tasks and activities. The MALL lessons included items from both incidental vocabulary learning </w:t>
      </w:r>
      <w:r w:rsidR="0025420F" w:rsidRPr="00A762B9">
        <w:rPr>
          <w:bCs/>
          <w:lang w:val="en-GB"/>
        </w:rPr>
        <w:fldChar w:fldCharType="begin">
          <w:fldData xml:space="preserve">PEVuZE5vdGU+PENpdGU+PEF1dGhvcj5DaG9vPC9BdXRob3I+PFllYXI+MjAxMjwvWWVhcj48UmVj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==
</w:fldData>
        </w:fldChar>
      </w:r>
      <w:r w:rsidR="0025420F" w:rsidRPr="00A762B9">
        <w:rPr>
          <w:bCs/>
          <w:lang w:val="en-GB"/>
        </w:rPr>
        <w:instrText xml:space="preserve"> ADDIN EN.CITE </w:instrText>
      </w:r>
      <w:r w:rsidR="0025420F" w:rsidRPr="00A762B9">
        <w:rPr>
          <w:bCs/>
          <w:lang w:val="en-GB"/>
        </w:rPr>
        <w:fldChar w:fldCharType="begin">
          <w:fldData xml:space="preserve">PEVuZE5vdGU+PENpdGU+PEF1dGhvcj5DaG9vPC9BdXRob3I+PFllYXI+MjAxMjwvWWVhcj48UmVj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==
</w:fldData>
        </w:fldChar>
      </w:r>
      <w:r w:rsidR="0025420F" w:rsidRPr="00A762B9">
        <w:rPr>
          <w:bCs/>
          <w:lang w:val="en-GB"/>
        </w:rPr>
        <w:instrText xml:space="preserve"> ADDIN EN.CITE.DATA </w:instrText>
      </w:r>
      <w:r w:rsidR="0025420F" w:rsidRPr="00A762B9">
        <w:rPr>
          <w:bCs/>
          <w:lang w:val="en-GB"/>
        </w:rPr>
      </w:r>
      <w:r w:rsidR="0025420F" w:rsidRPr="00A762B9">
        <w:rPr>
          <w:bCs/>
          <w:lang w:val="en-GB"/>
        </w:rPr>
        <w:fldChar w:fldCharType="end"/>
      </w:r>
      <w:r w:rsidR="0025420F" w:rsidRPr="00A762B9">
        <w:rPr>
          <w:bCs/>
          <w:lang w:val="en-GB"/>
        </w:rPr>
      </w:r>
      <w:r w:rsidR="0025420F" w:rsidRPr="00A762B9">
        <w:rPr>
          <w:bCs/>
          <w:lang w:val="en-GB"/>
        </w:rPr>
        <w:fldChar w:fldCharType="separate"/>
      </w:r>
      <w:r w:rsidR="0025420F" w:rsidRPr="00A762B9">
        <w:rPr>
          <w:bCs/>
          <w:noProof/>
          <w:lang w:val="en-GB"/>
        </w:rPr>
        <w:t>(</w:t>
      </w:r>
      <w:hyperlink w:anchor="_ENREF_1" w:tooltip="Ahmad, 2011 #93" w:history="1">
        <w:r w:rsidR="00477950" w:rsidRPr="00A762B9">
          <w:rPr>
            <w:bCs/>
            <w:noProof/>
            <w:lang w:val="en-GB"/>
          </w:rPr>
          <w:t>J. Ahmad, 2011</w:t>
        </w:r>
      </w:hyperlink>
      <w:r w:rsidR="0025420F" w:rsidRPr="00A762B9">
        <w:rPr>
          <w:bCs/>
          <w:noProof/>
          <w:lang w:val="en-GB"/>
        </w:rPr>
        <w:t xml:space="preserve">; </w:t>
      </w:r>
      <w:hyperlink w:anchor="_ENREF_12" w:tooltip="Choo, 2012 #499" w:history="1">
        <w:r w:rsidR="00477950" w:rsidRPr="00A762B9">
          <w:rPr>
            <w:bCs/>
            <w:noProof/>
            <w:lang w:val="en-GB"/>
          </w:rPr>
          <w:t>Choo, Lin, &amp; Pandian, 2012</w:t>
        </w:r>
      </w:hyperlink>
      <w:r w:rsidR="0025420F" w:rsidRPr="00A762B9">
        <w:rPr>
          <w:bCs/>
          <w:noProof/>
          <w:lang w:val="en-GB"/>
        </w:rPr>
        <w:t>)</w:t>
      </w:r>
      <w:r w:rsidR="0025420F" w:rsidRPr="00A762B9">
        <w:rPr>
          <w:bCs/>
          <w:lang w:val="en-GB"/>
        </w:rPr>
        <w:fldChar w:fldCharType="end"/>
      </w:r>
      <w:r w:rsidR="0025420F" w:rsidRPr="00A762B9">
        <w:rPr>
          <w:bCs/>
          <w:lang w:val="en-GB"/>
        </w:rPr>
        <w:t xml:space="preserve"> </w:t>
      </w:r>
      <w:r w:rsidR="00A960E7" w:rsidRPr="00A762B9">
        <w:rPr>
          <w:bCs/>
          <w:lang w:val="en-GB"/>
        </w:rPr>
        <w:t xml:space="preserve">and intentional vocabulary </w:t>
      </w:r>
      <w:proofErr w:type="gramStart"/>
      <w:r w:rsidR="00A960E7" w:rsidRPr="00A762B9">
        <w:rPr>
          <w:bCs/>
          <w:lang w:val="en-GB"/>
        </w:rPr>
        <w:t>learning</w:t>
      </w:r>
      <w:proofErr w:type="gramEnd"/>
      <w:r w:rsidR="00A960E7" w:rsidRPr="00A762B9">
        <w:rPr>
          <w:bCs/>
          <w:lang w:val="en-GB"/>
        </w:rPr>
        <w:t xml:space="preserve"> (Nation &amp; Ne</w:t>
      </w:r>
      <w:r w:rsidR="00A960E7" w:rsidRPr="00A762B9">
        <w:rPr>
          <w:bCs/>
          <w:lang w:val="en-GB"/>
        </w:rPr>
        <w:t>w</w:t>
      </w:r>
      <w:r w:rsidR="00A960E7" w:rsidRPr="00A762B9">
        <w:rPr>
          <w:bCs/>
          <w:lang w:val="en-GB"/>
        </w:rPr>
        <w:t>ton, 2009) approaches. These components of the MALL lessons provided enriched learning exper</w:t>
      </w:r>
      <w:r w:rsidR="00A960E7" w:rsidRPr="00A762B9">
        <w:rPr>
          <w:bCs/>
          <w:lang w:val="en-GB"/>
        </w:rPr>
        <w:t>i</w:t>
      </w:r>
      <w:r w:rsidR="00A960E7" w:rsidRPr="00A762B9">
        <w:rPr>
          <w:bCs/>
          <w:lang w:val="en-GB"/>
        </w:rPr>
        <w:t>ences compared to the conventional learning approach</w:t>
      </w:r>
      <w:r w:rsidR="00A960E7" w:rsidRPr="00A762B9">
        <w:rPr>
          <w:lang w:val="en-GB"/>
        </w:rPr>
        <w:t>, where lessons were conducted in a traditional method using a marker, whiteboard</w:t>
      </w:r>
      <w:r w:rsidR="000E7B36">
        <w:rPr>
          <w:lang w:val="en-GB"/>
        </w:rPr>
        <w:t>,</w:t>
      </w:r>
      <w:r w:rsidR="00A960E7" w:rsidRPr="00A762B9">
        <w:rPr>
          <w:lang w:val="en-GB"/>
        </w:rPr>
        <w:t xml:space="preserve"> and printout of pictures (to provide visuals).</w:t>
      </w:r>
    </w:p>
    <w:p w14:paraId="069276E5" w14:textId="75C888C3" w:rsidR="00311A1E" w:rsidRPr="00A762B9" w:rsidRDefault="00311A1E" w:rsidP="00311A1E">
      <w:pPr>
        <w:rPr>
          <w:lang w:val="en-GB"/>
        </w:rPr>
      </w:pPr>
      <w:r w:rsidRPr="00A762B9">
        <w:rPr>
          <w:lang w:val="en-GB"/>
        </w:rPr>
        <w:t xml:space="preserve">The app-based vocabulary exercises with embedded </w:t>
      </w:r>
      <w:r w:rsidRPr="00A762B9">
        <w:rPr>
          <w:bCs/>
          <w:lang w:val="en-GB"/>
        </w:rPr>
        <w:t>audio and video components provided good visual and listening exercises as the learners were exposed to a wide range of conversation topics and characters with varied Australian accents.</w:t>
      </w:r>
      <w:r w:rsidRPr="00A762B9">
        <w:rPr>
          <w:lang w:val="en-GB"/>
        </w:rPr>
        <w:t xml:space="preserve"> The tablet, as the mobile device for MALL, had the fe</w:t>
      </w:r>
      <w:r w:rsidRPr="00A762B9">
        <w:rPr>
          <w:lang w:val="en-GB"/>
        </w:rPr>
        <w:t>a</w:t>
      </w:r>
      <w:r w:rsidRPr="00A762B9">
        <w:rPr>
          <w:lang w:val="en-GB"/>
        </w:rPr>
        <w:t xml:space="preserve">tures and functionality that made this possible </w:t>
      </w:r>
      <w:r w:rsidRPr="00A762B9">
        <w:rPr>
          <w:lang w:val="en-GB"/>
        </w:rPr>
        <w:fldChar w:fldCharType="begin">
          <w:fldData xml:space="preserve">PEVuZE5vdGU+PENpdGU+PEF1dGhvcj5LbG9wZmVyPC9BdXRob3I+PFllYXI+MjAwMjwvWWVhcj48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</w:fldData>
        </w:fldChar>
      </w:r>
      <w:r w:rsidR="0025420F" w:rsidRPr="00A762B9">
        <w:rPr>
          <w:lang w:val="en-GB"/>
        </w:rPr>
        <w:instrText xml:space="preserve"> ADDIN EN.CITE </w:instrText>
      </w:r>
      <w:r w:rsidR="0025420F" w:rsidRPr="00A762B9">
        <w:rPr>
          <w:lang w:val="en-GB"/>
        </w:rPr>
        <w:fldChar w:fldCharType="begin">
          <w:fldData xml:space="preserve">PEVuZE5vdGU+PENpdGU+PEF1dGhvcj5LbG9wZmVyPC9BdXRob3I+PFllYXI+MjAwMjwvWWVhcj48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</w:fldData>
        </w:fldChar>
      </w:r>
      <w:r w:rsidR="0025420F" w:rsidRPr="00A762B9">
        <w:rPr>
          <w:lang w:val="en-GB"/>
        </w:rPr>
        <w:instrText xml:space="preserve"> ADDIN EN.CITE.DATA </w:instrText>
      </w:r>
      <w:r w:rsidR="0025420F" w:rsidRPr="00A762B9">
        <w:rPr>
          <w:lang w:val="en-GB"/>
        </w:rPr>
      </w:r>
      <w:r w:rsidR="0025420F" w:rsidRPr="00A762B9">
        <w:rPr>
          <w:lang w:val="en-GB"/>
        </w:rPr>
        <w:fldChar w:fldCharType="end"/>
      </w:r>
      <w:r w:rsidRPr="00A762B9">
        <w:rPr>
          <w:lang w:val="en-GB"/>
        </w:rPr>
      </w:r>
      <w:r w:rsidRPr="00A762B9">
        <w:rPr>
          <w:lang w:val="en-GB"/>
        </w:rPr>
        <w:fldChar w:fldCharType="separate"/>
      </w:r>
      <w:r w:rsidRPr="00A762B9">
        <w:rPr>
          <w:noProof/>
          <w:lang w:val="en-GB"/>
        </w:rPr>
        <w:t>(</w:t>
      </w:r>
      <w:hyperlink w:anchor="_ENREF_6" w:tooltip="Ball, 2011 #495" w:history="1">
        <w:r w:rsidR="00477950" w:rsidRPr="00A762B9">
          <w:rPr>
            <w:noProof/>
            <w:lang w:val="en-GB"/>
          </w:rPr>
          <w:t>Ball, 2011</w:t>
        </w:r>
      </w:hyperlink>
      <w:r w:rsidRPr="00A762B9">
        <w:rPr>
          <w:noProof/>
          <w:lang w:val="en-GB"/>
        </w:rPr>
        <w:t xml:space="preserve">; </w:t>
      </w:r>
      <w:hyperlink w:anchor="_ENREF_25" w:tooltip="Klopfer, 2002 #494" w:history="1">
        <w:r w:rsidR="00477950" w:rsidRPr="00A762B9">
          <w:rPr>
            <w:noProof/>
            <w:lang w:val="en-GB"/>
          </w:rPr>
          <w:t>Klopfer, Squire, &amp; Jenkins, 2002</w:t>
        </w:r>
      </w:hyperlink>
      <w:r w:rsidRPr="00A762B9">
        <w:rPr>
          <w:noProof/>
          <w:lang w:val="en-GB"/>
        </w:rPr>
        <w:t xml:space="preserve">; </w:t>
      </w:r>
      <w:hyperlink w:anchor="_ENREF_36" w:tooltip="Nisbet, 2013 #484" w:history="1">
        <w:r w:rsidR="00477950" w:rsidRPr="00A762B9">
          <w:rPr>
            <w:noProof/>
            <w:lang w:val="en-GB"/>
          </w:rPr>
          <w:t>Nisbet &amp; Austin, 2013</w:t>
        </w:r>
      </w:hyperlink>
      <w:r w:rsidRPr="00A762B9">
        <w:rPr>
          <w:noProof/>
          <w:lang w:val="en-GB"/>
        </w:rPr>
        <w:t>)</w:t>
      </w:r>
      <w:r w:rsidRPr="00A762B9">
        <w:rPr>
          <w:lang w:val="en-GB"/>
        </w:rPr>
        <w:fldChar w:fldCharType="end"/>
      </w:r>
      <w:r w:rsidRPr="00A762B9">
        <w:rPr>
          <w:lang w:val="en-GB"/>
        </w:rPr>
        <w:t>. Participants were given more activities to attempt</w:t>
      </w:r>
      <w:r w:rsidR="0077558B">
        <w:rPr>
          <w:lang w:val="en-GB"/>
        </w:rPr>
        <w:t>,</w:t>
      </w:r>
      <w:r w:rsidRPr="00A762B9">
        <w:rPr>
          <w:lang w:val="en-GB"/>
        </w:rPr>
        <w:t xml:space="preserve"> such as matching exercises and flashcards, watching videos, listening to the audio of words/phrase/statement or conversations, and repeating the activities. Generally, the activ</w:t>
      </w:r>
      <w:r w:rsidR="007335F4" w:rsidRPr="00A762B9">
        <w:rPr>
          <w:lang w:val="en-GB"/>
        </w:rPr>
        <w:t>ities did not bore participants; in fact, they</w:t>
      </w:r>
      <w:r w:rsidRPr="00A762B9">
        <w:rPr>
          <w:lang w:val="en-GB"/>
        </w:rPr>
        <w:t xml:space="preserve"> explored other exercises on the app when they finished with the one tasked. </w:t>
      </w:r>
    </w:p>
    <w:p w14:paraId="3BE7EA29" w14:textId="3D449012" w:rsidR="00A435F4" w:rsidRPr="00A762B9" w:rsidRDefault="00311A1E" w:rsidP="00E15403">
      <w:pPr>
        <w:rPr>
          <w:lang w:val="en-GB"/>
        </w:rPr>
      </w:pPr>
      <w:r w:rsidRPr="00A762B9">
        <w:rPr>
          <w:lang w:val="en-GB"/>
        </w:rPr>
        <w:t>Tablets are suitable for language learning as they are mobile, portable</w:t>
      </w:r>
      <w:r w:rsidR="0077558B">
        <w:rPr>
          <w:lang w:val="en-GB"/>
        </w:rPr>
        <w:t>,</w:t>
      </w:r>
      <w:r w:rsidRPr="00A762B9">
        <w:rPr>
          <w:lang w:val="en-GB"/>
        </w:rPr>
        <w:t xml:space="preserve"> and lightweight and </w:t>
      </w:r>
      <w:r w:rsidR="0077558B">
        <w:rPr>
          <w:lang w:val="en-GB"/>
        </w:rPr>
        <w:t>can</w:t>
      </w:r>
      <w:r w:rsidRPr="00A762B9">
        <w:rPr>
          <w:lang w:val="en-GB"/>
        </w:rPr>
        <w:t xml:space="preserve"> be carried around, as opposed to sitting at a desk with a laptop/computer </w:t>
      </w:r>
      <w:r w:rsidRPr="00A762B9">
        <w:rPr>
          <w:lang w:val="en-GB"/>
        </w:rPr>
        <w:fldChar w:fldCharType="begin"/>
      </w:r>
      <w:r w:rsidR="0025420F" w:rsidRPr="00A762B9">
        <w:rPr>
          <w:lang w:val="en-GB"/>
        </w:rPr>
        <w:instrText xml:space="preserve"> ADDIN EN.CITE &lt;EndNote&gt;&lt;Cite&gt;&lt;Author&gt;Nisbet&lt;/Author&gt;&lt;Year&gt;2013&lt;/Year&gt;&lt;RecNum&gt;484&lt;/RecNum&gt;&lt;DisplayText&gt;(Klopfer et al., 2002; Nisbet &amp;amp; Austin, 2013)&lt;/DisplayText&gt;&lt;record&gt;&lt;rec-number&gt;484&lt;/rec-number&gt;&lt;foreign-keys&gt;&lt;key app="EN" db-id="f9dzz55sirsvs5etw98x55egdf5ztdxxvr0f" timestamp="1482045519"&gt;484&lt;/key&gt;&lt;/foreign-keys&gt;&lt;ref-type name="Journal Article"&gt;17&lt;/ref-type&gt;&lt;contributors&gt;&lt;authors&gt;&lt;author&gt;Nisbet, D&lt;/author&gt;&lt;author&gt;Austin, D&lt;/author&gt;&lt;/authors&gt;&lt;/contributors&gt;&lt;titles&gt;&lt;title&gt;Enhancing ESL vocabulary development through the use of mobile technology&lt;/title&gt;&lt;secondary-title&gt;Journal of Adult Education&lt;/secondary-title&gt;&lt;/titles&gt;&lt;periodical&gt;&lt;full-title&gt;Journal of Adult Education&lt;/full-title&gt;&lt;/periodical&gt;&lt;pages&gt;1-7&lt;/pages&gt;&lt;volume&gt;42&lt;/volume&gt;&lt;number&gt;1&lt;/number&gt;&lt;dates&gt;&lt;year&gt;2013&lt;/year&gt;&lt;/dates&gt;&lt;urls&gt;&lt;/urls&gt;&lt;/record&gt;&lt;/Cite&gt;&lt;Cite&gt;&lt;Author&gt;Klopfer&lt;/Author&gt;&lt;Year&gt;2002&lt;/Year&gt;&lt;RecNum&gt;494&lt;/RecNum&gt;&lt;record&gt;&lt;rec-number&gt;494&lt;/rec-number&gt;&lt;foreign-keys&gt;&lt;key app="EN" db-id="f9dzz55sirsvs5etw98x55egdf5ztdxxvr0f" timestamp="1482814571"&gt;494&lt;/key&gt;&lt;/foreign-keys&gt;&lt;ref-type name="Conference Proceedings"&gt;10&lt;/ref-type&gt;&lt;contributors&gt;&lt;authors&gt;&lt;author&gt;Klopfer, E.&lt;/author&gt;&lt;author&gt;Squire, K.&lt;/author&gt;&lt;author&gt;Jenkins, H.&lt;/author&gt;&lt;/authors&gt;&lt;/contributors&gt;&lt;titles&gt;&lt;title&gt;Environmental detectives: PDAs as a window into a virtual simulated world&lt;/title&gt;&lt;secondary-title&gt;&lt;style face="italic" font="default" size="100%"&gt;IEEE International Workshop on Wireless and Mobile Technologies in Education&lt;/style&gt;&lt;/secondary-title&gt;&lt;/titles&gt;&lt;pages&gt;95-98&lt;/pages&gt;&lt;dates&gt;&lt;year&gt;2002&lt;/year&gt;&lt;/dates&gt;&lt;pub-location&gt;Vaxjo, Sweden&lt;/pub-location&gt;&lt;publisher&gt;IEEE Computer Society&lt;/publisher&gt;&lt;urls&gt;&lt;/urls&gt;&lt;/record&gt;&lt;/Cite&gt;&lt;/EndNote&gt;</w:instrText>
      </w:r>
      <w:r w:rsidRPr="00A762B9">
        <w:rPr>
          <w:lang w:val="en-GB"/>
        </w:rPr>
        <w:fldChar w:fldCharType="separate"/>
      </w:r>
      <w:r w:rsidRPr="00A762B9">
        <w:rPr>
          <w:noProof/>
          <w:lang w:val="en-GB"/>
        </w:rPr>
        <w:t>(</w:t>
      </w:r>
      <w:hyperlink w:anchor="_ENREF_25" w:tooltip="Klopfer, 2002 #494" w:history="1">
        <w:r w:rsidR="00477950" w:rsidRPr="00A762B9">
          <w:rPr>
            <w:noProof/>
            <w:lang w:val="en-GB"/>
          </w:rPr>
          <w:t>Klopfer et al., 2002</w:t>
        </w:r>
      </w:hyperlink>
      <w:r w:rsidRPr="00A762B9">
        <w:rPr>
          <w:noProof/>
          <w:lang w:val="en-GB"/>
        </w:rPr>
        <w:t xml:space="preserve">; </w:t>
      </w:r>
      <w:hyperlink w:anchor="_ENREF_36" w:tooltip="Nisbet, 2013 #484" w:history="1">
        <w:r w:rsidR="00477950" w:rsidRPr="00A762B9">
          <w:rPr>
            <w:noProof/>
            <w:lang w:val="en-GB"/>
          </w:rPr>
          <w:t>Nisbet &amp; Austin, 2013</w:t>
        </w:r>
      </w:hyperlink>
      <w:r w:rsidRPr="00A762B9">
        <w:rPr>
          <w:noProof/>
          <w:lang w:val="en-GB"/>
        </w:rPr>
        <w:t>)</w:t>
      </w:r>
      <w:r w:rsidRPr="00A762B9">
        <w:rPr>
          <w:lang w:val="en-GB"/>
        </w:rPr>
        <w:fldChar w:fldCharType="end"/>
      </w:r>
      <w:r w:rsidRPr="00A762B9">
        <w:rPr>
          <w:lang w:val="en-GB"/>
        </w:rPr>
        <w:t xml:space="preserve">. </w:t>
      </w:r>
      <w:r w:rsidR="00A960E7" w:rsidRPr="00A762B9">
        <w:rPr>
          <w:lang w:val="en-GB"/>
        </w:rPr>
        <w:t xml:space="preserve">All participants commented about how the tablets were light and, with </w:t>
      </w:r>
      <w:r w:rsidR="00110CD5" w:rsidRPr="00A762B9">
        <w:rPr>
          <w:lang w:val="en-GB"/>
        </w:rPr>
        <w:t>their</w:t>
      </w:r>
      <w:r w:rsidR="00A960E7" w:rsidRPr="00A762B9">
        <w:rPr>
          <w:lang w:val="en-GB"/>
        </w:rPr>
        <w:t xml:space="preserve"> size, could be slipped into a handbag. Participants also commented on how the tablet is “compact” </w:t>
      </w:r>
      <w:r w:rsidR="007335F4" w:rsidRPr="00A762B9">
        <w:rPr>
          <w:lang w:val="en-GB"/>
        </w:rPr>
        <w:t>in that</w:t>
      </w:r>
      <w:r w:rsidR="00A960E7" w:rsidRPr="00A762B9">
        <w:rPr>
          <w:lang w:val="en-GB"/>
        </w:rPr>
        <w:t xml:space="preserve"> they could find a lot of information, they could use dictionaries or translation apps for different la</w:t>
      </w:r>
      <w:r w:rsidR="00A960E7" w:rsidRPr="00A762B9">
        <w:rPr>
          <w:lang w:val="en-GB"/>
        </w:rPr>
        <w:t>n</w:t>
      </w:r>
      <w:r w:rsidR="00A960E7" w:rsidRPr="00A762B9">
        <w:rPr>
          <w:lang w:val="en-GB"/>
        </w:rPr>
        <w:t xml:space="preserve">guages and </w:t>
      </w:r>
      <w:r w:rsidR="007335F4" w:rsidRPr="00A762B9">
        <w:rPr>
          <w:lang w:val="en-GB"/>
        </w:rPr>
        <w:t>have</w:t>
      </w:r>
      <w:r w:rsidR="00A960E7" w:rsidRPr="00A762B9">
        <w:rPr>
          <w:lang w:val="en-GB"/>
        </w:rPr>
        <w:t xml:space="preserve"> them all in one place </w:t>
      </w:r>
      <w:r w:rsidR="007335F4" w:rsidRPr="00A762B9">
        <w:rPr>
          <w:lang w:val="en-GB"/>
        </w:rPr>
        <w:t>eliminating</w:t>
      </w:r>
      <w:r w:rsidR="00A960E7" w:rsidRPr="00A762B9">
        <w:rPr>
          <w:lang w:val="en-GB"/>
        </w:rPr>
        <w:t xml:space="preserve"> the need to carry physical books or flashcards.</w:t>
      </w:r>
      <w:r w:rsidR="00A21BDE" w:rsidRPr="00A762B9">
        <w:rPr>
          <w:lang w:val="en-GB"/>
        </w:rPr>
        <w:t xml:space="preserve"> </w:t>
      </w:r>
      <w:r w:rsidR="00A6470A" w:rsidRPr="00A762B9">
        <w:rPr>
          <w:lang w:val="en-GB"/>
        </w:rPr>
        <w:t xml:space="preserve">The </w:t>
      </w:r>
      <w:r w:rsidR="00EA69FC" w:rsidRPr="00A762B9">
        <w:rPr>
          <w:lang w:val="en-GB"/>
        </w:rPr>
        <w:t>feature</w:t>
      </w:r>
      <w:r w:rsidR="00A6470A" w:rsidRPr="00A762B9">
        <w:rPr>
          <w:lang w:val="en-GB"/>
        </w:rPr>
        <w:t>s</w:t>
      </w:r>
      <w:r w:rsidR="00EA69FC" w:rsidRPr="00A762B9">
        <w:rPr>
          <w:lang w:val="en-GB"/>
        </w:rPr>
        <w:t xml:space="preserve"> </w:t>
      </w:r>
      <w:r w:rsidR="00A435F4" w:rsidRPr="00A762B9">
        <w:rPr>
          <w:lang w:val="en-GB"/>
        </w:rPr>
        <w:t xml:space="preserve">and functionalities </w:t>
      </w:r>
      <w:r w:rsidR="00EA69FC" w:rsidRPr="00A762B9">
        <w:rPr>
          <w:lang w:val="en-GB"/>
        </w:rPr>
        <w:t xml:space="preserve">of the tablet </w:t>
      </w:r>
      <w:r w:rsidR="00A435F4" w:rsidRPr="00A762B9">
        <w:rPr>
          <w:lang w:val="en-GB"/>
        </w:rPr>
        <w:t xml:space="preserve">as a mobile device are beneficial and useful </w:t>
      </w:r>
      <w:r w:rsidR="00912150" w:rsidRPr="00A762B9">
        <w:rPr>
          <w:lang w:val="en-GB"/>
        </w:rPr>
        <w:t xml:space="preserve">as it is the tool for the </w:t>
      </w:r>
      <w:r w:rsidR="00A435F4" w:rsidRPr="00A762B9">
        <w:rPr>
          <w:lang w:val="en-GB"/>
        </w:rPr>
        <w:t>MALL environment</w:t>
      </w:r>
      <w:r w:rsidR="008C228F" w:rsidRPr="00A762B9">
        <w:rPr>
          <w:lang w:val="en-GB"/>
        </w:rPr>
        <w:t xml:space="preserve">. These features and functionalities </w:t>
      </w:r>
      <w:r w:rsidR="00A435F4" w:rsidRPr="00A762B9">
        <w:rPr>
          <w:lang w:val="en-GB"/>
        </w:rPr>
        <w:t xml:space="preserve">can be characterized </w:t>
      </w:r>
      <w:r w:rsidR="00A21BDE" w:rsidRPr="00A762B9">
        <w:rPr>
          <w:lang w:val="en-GB"/>
        </w:rPr>
        <w:t>under portability,</w:t>
      </w:r>
      <w:r w:rsidR="00A435F4" w:rsidRPr="00A762B9">
        <w:rPr>
          <w:lang w:val="en-GB"/>
        </w:rPr>
        <w:t xml:space="preserve"> connectivity, context sensitivity,</w:t>
      </w:r>
      <w:r w:rsidR="00A21BDE" w:rsidRPr="00A762B9">
        <w:rPr>
          <w:lang w:val="en-GB"/>
        </w:rPr>
        <w:t xml:space="preserve"> and</w:t>
      </w:r>
      <w:r w:rsidR="00A435F4" w:rsidRPr="00A762B9">
        <w:rPr>
          <w:lang w:val="en-GB"/>
        </w:rPr>
        <w:t xml:space="preserve"> </w:t>
      </w:r>
      <w:r w:rsidR="00A21BDE" w:rsidRPr="00A762B9">
        <w:rPr>
          <w:lang w:val="en-GB"/>
        </w:rPr>
        <w:t>individuality</w:t>
      </w:r>
      <w:r w:rsidR="00A435F4" w:rsidRPr="00A762B9">
        <w:rPr>
          <w:lang w:val="en-GB"/>
        </w:rPr>
        <w:t xml:space="preserve"> and social interactivity </w:t>
      </w:r>
      <w:r w:rsidR="00894499" w:rsidRPr="00A762B9">
        <w:rPr>
          <w:lang w:val="en-GB"/>
        </w:rPr>
        <w:fldChar w:fldCharType="begin"/>
      </w:r>
      <w:r w:rsidR="0025420F" w:rsidRPr="00A762B9">
        <w:rPr>
          <w:lang w:val="en-GB"/>
        </w:rPr>
        <w:instrText xml:space="preserve"> ADDIN EN.CITE &lt;EndNote&gt;&lt;Cite&gt;&lt;Author&gt;Klopfer&lt;/Author&gt;&lt;Year&gt;2002&lt;/Year&gt;&lt;RecNum&gt;494&lt;/RecNum&gt;&lt;DisplayText&gt;(Klopfer et al., 2002)&lt;/DisplayText&gt;&lt;record&gt;&lt;rec-number&gt;494&lt;/rec-number&gt;&lt;foreign-keys&gt;&lt;key app="EN" db-id="f9dzz55sirsvs5etw98x55egdf5ztdxxvr0f" timestamp="1482814571"&gt;494&lt;/key&gt;&lt;/foreign-keys&gt;&lt;ref-type name="Conference Proceedings"&gt;10&lt;/ref-type&gt;&lt;contributors&gt;&lt;authors&gt;&lt;author&gt;Klopfer, E.&lt;/author&gt;&lt;author&gt;Squire, K.&lt;/author&gt;&lt;author&gt;Jenkins, H.&lt;/author&gt;&lt;/authors&gt;&lt;/contributors&gt;&lt;titles&gt;&lt;title&gt;Environmental detectives: PDAs as a window into a virtual simulated world&lt;/title&gt;&lt;secondary-title&gt;&lt;style face="italic" font="default" size="100%"&gt;IEEE International Workshop on Wireless and Mobile Technologies in Education&lt;/style&gt;&lt;/secondary-title&gt;&lt;/titles&gt;&lt;pages&gt;95-98&lt;/pages&gt;&lt;dates&gt;&lt;year&gt;2002&lt;/year&gt;&lt;/dates&gt;&lt;pub-location&gt;Vaxjo, Sweden&lt;/pub-location&gt;&lt;publisher&gt;IEEE Computer Society&lt;/publisher&gt;&lt;urls&gt;&lt;/urls&gt;&lt;/record&gt;&lt;/Cite&gt;&lt;/EndNote&gt;</w:instrText>
      </w:r>
      <w:r w:rsidR="00894499" w:rsidRPr="00A762B9">
        <w:rPr>
          <w:lang w:val="en-GB"/>
        </w:rPr>
        <w:fldChar w:fldCharType="separate"/>
      </w:r>
      <w:r w:rsidR="00A435F4" w:rsidRPr="00A762B9">
        <w:rPr>
          <w:noProof/>
          <w:lang w:val="en-GB"/>
        </w:rPr>
        <w:t>(</w:t>
      </w:r>
      <w:hyperlink w:anchor="_ENREF_25" w:tooltip="Klopfer, 2002 #494" w:history="1">
        <w:r w:rsidR="00477950" w:rsidRPr="00A762B9">
          <w:rPr>
            <w:noProof/>
            <w:lang w:val="en-GB"/>
          </w:rPr>
          <w:t>Klopfer et al., 2002</w:t>
        </w:r>
      </w:hyperlink>
      <w:r w:rsidR="00A435F4" w:rsidRPr="00A762B9">
        <w:rPr>
          <w:noProof/>
          <w:lang w:val="en-GB"/>
        </w:rPr>
        <w:t>)</w:t>
      </w:r>
      <w:r w:rsidR="00894499" w:rsidRPr="00A762B9">
        <w:rPr>
          <w:lang w:val="en-GB"/>
        </w:rPr>
        <w:fldChar w:fldCharType="end"/>
      </w:r>
      <w:r w:rsidR="00912150" w:rsidRPr="00A762B9">
        <w:rPr>
          <w:lang w:val="en-GB"/>
        </w:rPr>
        <w:t>.</w:t>
      </w:r>
    </w:p>
    <w:p w14:paraId="4B0EFEDC" w14:textId="77777777" w:rsidR="00A435F4" w:rsidRPr="00A762B9" w:rsidRDefault="009E62CA" w:rsidP="00A21BDE">
      <w:pPr>
        <w:ind w:left="426"/>
        <w:rPr>
          <w:lang w:val="en-GB"/>
        </w:rPr>
      </w:pPr>
      <w:r w:rsidRPr="00A762B9">
        <w:rPr>
          <w:i/>
          <w:lang w:val="en-GB"/>
        </w:rPr>
        <w:t>Portability</w:t>
      </w:r>
      <w:r w:rsidR="008C228F" w:rsidRPr="00A762B9">
        <w:rPr>
          <w:lang w:val="en-GB"/>
        </w:rPr>
        <w:t xml:space="preserve"> </w:t>
      </w:r>
      <w:r w:rsidR="00EA69FC" w:rsidRPr="00A762B9">
        <w:rPr>
          <w:lang w:val="en-GB"/>
        </w:rPr>
        <w:t xml:space="preserve">refers to how both the user and the tablet is portable and that the tablet can be used online and offline. The </w:t>
      </w:r>
      <w:proofErr w:type="spellStart"/>
      <w:r w:rsidRPr="00A762B9">
        <w:rPr>
          <w:i/>
          <w:lang w:val="en-GB"/>
        </w:rPr>
        <w:t>ThinkEnglish</w:t>
      </w:r>
      <w:proofErr w:type="spellEnd"/>
      <w:r w:rsidRPr="00A762B9">
        <w:rPr>
          <w:i/>
          <w:lang w:val="en-GB"/>
        </w:rPr>
        <w:t>!</w:t>
      </w:r>
      <w:r w:rsidRPr="00A762B9">
        <w:rPr>
          <w:lang w:val="en-GB"/>
        </w:rPr>
        <w:t xml:space="preserve"> </w:t>
      </w:r>
      <w:proofErr w:type="gramStart"/>
      <w:r w:rsidR="00EA69FC" w:rsidRPr="00A762B9">
        <w:rPr>
          <w:lang w:val="en-GB"/>
        </w:rPr>
        <w:t>app</w:t>
      </w:r>
      <w:proofErr w:type="gramEnd"/>
      <w:r w:rsidR="00EA69FC" w:rsidRPr="00A762B9">
        <w:rPr>
          <w:lang w:val="en-GB"/>
        </w:rPr>
        <w:t xml:space="preserve"> that </w:t>
      </w:r>
      <w:r w:rsidRPr="00A762B9">
        <w:rPr>
          <w:lang w:val="en-GB"/>
        </w:rPr>
        <w:t xml:space="preserve">was </w:t>
      </w:r>
      <w:r w:rsidR="00EA69FC" w:rsidRPr="00A762B9">
        <w:rPr>
          <w:lang w:val="en-GB"/>
        </w:rPr>
        <w:t>used for the MALL lesson was downloaded onto the tablet, thus learning can take place without constraint, anytime and anywhere, provided the tablet has battery life available.</w:t>
      </w:r>
      <w:r w:rsidRPr="00A762B9">
        <w:rPr>
          <w:lang w:val="en-GB"/>
        </w:rPr>
        <w:t xml:space="preserve"> However, for t</w:t>
      </w:r>
      <w:r w:rsidR="005442AF" w:rsidRPr="00A762B9">
        <w:rPr>
          <w:lang w:val="en-GB"/>
        </w:rPr>
        <w:t xml:space="preserve">his research, the participants only </w:t>
      </w:r>
      <w:r w:rsidR="002B2829" w:rsidRPr="00A762B9">
        <w:rPr>
          <w:lang w:val="en-GB"/>
        </w:rPr>
        <w:t>used</w:t>
      </w:r>
      <w:r w:rsidR="005442AF" w:rsidRPr="00A762B9">
        <w:rPr>
          <w:lang w:val="en-GB"/>
        </w:rPr>
        <w:t xml:space="preserve"> the tablet when they attend</w:t>
      </w:r>
      <w:r w:rsidR="002B2829" w:rsidRPr="00A762B9">
        <w:rPr>
          <w:lang w:val="en-GB"/>
        </w:rPr>
        <w:t>ed</w:t>
      </w:r>
      <w:r w:rsidR="005442AF" w:rsidRPr="00A762B9">
        <w:rPr>
          <w:lang w:val="en-GB"/>
        </w:rPr>
        <w:t xml:space="preserve"> the MALL session at the community centre.</w:t>
      </w:r>
    </w:p>
    <w:p w14:paraId="19542134" w14:textId="77777777" w:rsidR="00451A02" w:rsidRPr="00A762B9" w:rsidRDefault="009E62CA" w:rsidP="00A21BDE">
      <w:pPr>
        <w:ind w:left="426"/>
        <w:rPr>
          <w:lang w:val="en-GB"/>
        </w:rPr>
      </w:pPr>
      <w:r w:rsidRPr="00A762B9">
        <w:rPr>
          <w:i/>
          <w:lang w:val="en-GB"/>
        </w:rPr>
        <w:t>C</w:t>
      </w:r>
      <w:r w:rsidR="00451A02" w:rsidRPr="00A762B9">
        <w:rPr>
          <w:i/>
          <w:lang w:val="en-GB"/>
        </w:rPr>
        <w:t>onnectivity</w:t>
      </w:r>
      <w:r w:rsidRPr="00A762B9">
        <w:rPr>
          <w:lang w:val="en-GB"/>
        </w:rPr>
        <w:t xml:space="preserve"> </w:t>
      </w:r>
      <w:r w:rsidR="00451A02" w:rsidRPr="00A762B9">
        <w:rPr>
          <w:lang w:val="en-GB"/>
        </w:rPr>
        <w:t>refers to the ease of connecting the tablet to the internet for access to learning mat</w:t>
      </w:r>
      <w:r w:rsidR="00451A02" w:rsidRPr="00A762B9">
        <w:rPr>
          <w:lang w:val="en-GB"/>
        </w:rPr>
        <w:t>e</w:t>
      </w:r>
      <w:r w:rsidR="00451A02" w:rsidRPr="00A762B9">
        <w:rPr>
          <w:lang w:val="en-GB"/>
        </w:rPr>
        <w:t>rial. In this study, the app was downloaded using the Wi-Fi connection available at the comm</w:t>
      </w:r>
      <w:r w:rsidR="00451A02" w:rsidRPr="00A762B9">
        <w:rPr>
          <w:lang w:val="en-GB"/>
        </w:rPr>
        <w:t>u</w:t>
      </w:r>
      <w:r w:rsidR="00451A02" w:rsidRPr="00A762B9">
        <w:rPr>
          <w:lang w:val="en-GB"/>
        </w:rPr>
        <w:t xml:space="preserve">nity centre. The internet was used by participants to search for information such as </w:t>
      </w:r>
      <w:r w:rsidR="002B2829" w:rsidRPr="00A762B9">
        <w:rPr>
          <w:lang w:val="en-GB"/>
        </w:rPr>
        <w:t xml:space="preserve">the </w:t>
      </w:r>
      <w:r w:rsidR="00451A02" w:rsidRPr="00A762B9">
        <w:rPr>
          <w:lang w:val="en-GB"/>
        </w:rPr>
        <w:t>transl</w:t>
      </w:r>
      <w:r w:rsidR="00451A02" w:rsidRPr="00A762B9">
        <w:rPr>
          <w:lang w:val="en-GB"/>
        </w:rPr>
        <w:t>a</w:t>
      </w:r>
      <w:r w:rsidR="00451A02" w:rsidRPr="00A762B9">
        <w:rPr>
          <w:lang w:val="en-GB"/>
        </w:rPr>
        <w:t xml:space="preserve">tion of an English word to their </w:t>
      </w:r>
      <w:r w:rsidR="005442AF" w:rsidRPr="00A762B9">
        <w:rPr>
          <w:lang w:val="en-GB"/>
        </w:rPr>
        <w:t>L1</w:t>
      </w:r>
      <w:r w:rsidR="00451A02" w:rsidRPr="00A762B9">
        <w:rPr>
          <w:lang w:val="en-GB"/>
        </w:rPr>
        <w:t xml:space="preserve">. </w:t>
      </w:r>
    </w:p>
    <w:p w14:paraId="4B8A9537" w14:textId="77777777" w:rsidR="005442AF" w:rsidRPr="00A762B9" w:rsidRDefault="005442AF" w:rsidP="00A21BDE">
      <w:pPr>
        <w:ind w:left="426"/>
        <w:rPr>
          <w:lang w:val="en-GB"/>
        </w:rPr>
      </w:pPr>
      <w:r w:rsidRPr="00A762B9">
        <w:rPr>
          <w:i/>
          <w:lang w:val="en-GB"/>
        </w:rPr>
        <w:t>C</w:t>
      </w:r>
      <w:r w:rsidR="00451A02" w:rsidRPr="00A762B9">
        <w:rPr>
          <w:i/>
          <w:lang w:val="en-GB"/>
        </w:rPr>
        <w:t>ontext sensitivity</w:t>
      </w:r>
      <w:r w:rsidR="00451A02" w:rsidRPr="00A762B9">
        <w:rPr>
          <w:lang w:val="en-GB"/>
        </w:rPr>
        <w:t xml:space="preserve"> refers to the context awareness of the app with </w:t>
      </w:r>
      <w:r w:rsidR="002B2829" w:rsidRPr="00A762B9">
        <w:rPr>
          <w:lang w:val="en-GB"/>
        </w:rPr>
        <w:t xml:space="preserve">users’ </w:t>
      </w:r>
      <w:r w:rsidR="00451A02" w:rsidRPr="00A762B9">
        <w:rPr>
          <w:lang w:val="en-GB"/>
        </w:rPr>
        <w:t>interaction. For example, participants interact with the app interface by tapping, dragging or swiping their fingers on a button or a bar. The app is designed for easy navigation for beginner English learners. The pa</w:t>
      </w:r>
      <w:r w:rsidR="00451A02" w:rsidRPr="00A762B9">
        <w:rPr>
          <w:lang w:val="en-GB"/>
        </w:rPr>
        <w:t>r</w:t>
      </w:r>
      <w:r w:rsidR="00451A02" w:rsidRPr="00A762B9">
        <w:rPr>
          <w:lang w:val="en-GB"/>
        </w:rPr>
        <w:t>ticipants are also alerted, by highligh</w:t>
      </w:r>
      <w:r w:rsidRPr="00A762B9">
        <w:rPr>
          <w:lang w:val="en-GB"/>
        </w:rPr>
        <w:t>ts or blinking cues and prompts</w:t>
      </w:r>
      <w:r w:rsidR="002B2829" w:rsidRPr="00A762B9">
        <w:rPr>
          <w:lang w:val="en-GB"/>
        </w:rPr>
        <w:t>,</w:t>
      </w:r>
      <w:r w:rsidR="00451A02" w:rsidRPr="00A762B9">
        <w:rPr>
          <w:lang w:val="en-GB"/>
        </w:rPr>
        <w:t xml:space="preserve"> for correct or incorrect a</w:t>
      </w:r>
      <w:r w:rsidR="00451A02" w:rsidRPr="00A762B9">
        <w:rPr>
          <w:lang w:val="en-GB"/>
        </w:rPr>
        <w:t>n</w:t>
      </w:r>
      <w:r w:rsidR="00451A02" w:rsidRPr="00A762B9">
        <w:rPr>
          <w:lang w:val="en-GB"/>
        </w:rPr>
        <w:t xml:space="preserve">swers. Alerts are also shown when participants completed an exercise and </w:t>
      </w:r>
      <w:r w:rsidR="002B2829" w:rsidRPr="00A762B9">
        <w:rPr>
          <w:lang w:val="en-GB"/>
        </w:rPr>
        <w:t xml:space="preserve">ready </w:t>
      </w:r>
      <w:r w:rsidR="00451A02" w:rsidRPr="00A762B9">
        <w:rPr>
          <w:lang w:val="en-GB"/>
        </w:rPr>
        <w:t>to move on to the next level.</w:t>
      </w:r>
      <w:r w:rsidRPr="00A762B9">
        <w:rPr>
          <w:lang w:val="en-GB"/>
        </w:rPr>
        <w:t xml:space="preserve"> T</w:t>
      </w:r>
      <w:r w:rsidR="00451A02" w:rsidRPr="00A762B9">
        <w:rPr>
          <w:lang w:val="en-GB"/>
        </w:rPr>
        <w:t>h</w:t>
      </w:r>
      <w:r w:rsidRPr="00A762B9">
        <w:rPr>
          <w:lang w:val="en-GB"/>
        </w:rPr>
        <w:t xml:space="preserve">is feature </w:t>
      </w:r>
      <w:r w:rsidR="00451A02" w:rsidRPr="00A762B9">
        <w:rPr>
          <w:lang w:val="en-GB"/>
        </w:rPr>
        <w:t xml:space="preserve">is similar to their smartphones, only the tablet has </w:t>
      </w:r>
      <w:r w:rsidR="002B2829" w:rsidRPr="00A762B9">
        <w:rPr>
          <w:lang w:val="en-GB"/>
        </w:rPr>
        <w:t xml:space="preserve">a </w:t>
      </w:r>
      <w:r w:rsidR="00451A02" w:rsidRPr="00A762B9">
        <w:rPr>
          <w:lang w:val="en-GB"/>
        </w:rPr>
        <w:t xml:space="preserve">larger screen. </w:t>
      </w:r>
    </w:p>
    <w:p w14:paraId="1E8B4A35" w14:textId="59A8FC55" w:rsidR="00451A02" w:rsidRPr="00A762B9" w:rsidRDefault="001B31E1" w:rsidP="00A21BDE">
      <w:pPr>
        <w:ind w:left="426"/>
        <w:rPr>
          <w:rFonts w:eastAsia="SimSun"/>
          <w:spacing w:val="-1"/>
          <w:lang w:val="en-GB"/>
        </w:rPr>
      </w:pPr>
      <w:r w:rsidRPr="00A762B9">
        <w:rPr>
          <w:rFonts w:eastAsia="SimSun"/>
          <w:i/>
          <w:spacing w:val="-1"/>
          <w:lang w:val="en-GB"/>
        </w:rPr>
        <w:t>Individuality</w:t>
      </w:r>
      <w:r w:rsidRPr="00A762B9">
        <w:rPr>
          <w:rFonts w:eastAsia="SimSun"/>
          <w:spacing w:val="-1"/>
          <w:lang w:val="en-GB"/>
        </w:rPr>
        <w:t xml:space="preserve"> and </w:t>
      </w:r>
      <w:r w:rsidR="002B2829" w:rsidRPr="00A762B9">
        <w:rPr>
          <w:rFonts w:eastAsia="SimSun"/>
          <w:i/>
          <w:spacing w:val="-1"/>
          <w:lang w:val="en-GB"/>
        </w:rPr>
        <w:t>s</w:t>
      </w:r>
      <w:r w:rsidRPr="00A762B9">
        <w:rPr>
          <w:rFonts w:eastAsia="SimSun"/>
          <w:i/>
          <w:spacing w:val="-1"/>
          <w:lang w:val="en-GB"/>
        </w:rPr>
        <w:t>ocial interactivity</w:t>
      </w:r>
      <w:r w:rsidRPr="00A762B9">
        <w:rPr>
          <w:rFonts w:eastAsia="SimSun"/>
          <w:spacing w:val="-1"/>
          <w:lang w:val="en-GB"/>
        </w:rPr>
        <w:t xml:space="preserve"> features of the tablet refer to personalized or customized learning that the participants can choose. Participants can learn vocabulary at their own pace, repeat the lesson, replay audio or video, pause, go back, forward</w:t>
      </w:r>
      <w:r w:rsidR="0077558B">
        <w:rPr>
          <w:rFonts w:eastAsia="SimSun"/>
          <w:spacing w:val="-1"/>
          <w:lang w:val="en-GB"/>
        </w:rPr>
        <w:t>,</w:t>
      </w:r>
      <w:r w:rsidRPr="00A762B9">
        <w:rPr>
          <w:rFonts w:eastAsia="SimSun"/>
          <w:spacing w:val="-1"/>
          <w:lang w:val="en-GB"/>
        </w:rPr>
        <w:t xml:space="preserve"> or skip some parts of the app. Participants have a choice of using the tablet individually and personalizing their learning, or learning collab</w:t>
      </w:r>
      <w:r w:rsidRPr="00A762B9">
        <w:rPr>
          <w:rFonts w:eastAsia="SimSun"/>
          <w:spacing w:val="-1"/>
          <w:lang w:val="en-GB"/>
        </w:rPr>
        <w:t>o</w:t>
      </w:r>
      <w:r w:rsidRPr="00A762B9">
        <w:rPr>
          <w:rFonts w:eastAsia="SimSun"/>
          <w:spacing w:val="-1"/>
          <w:lang w:val="en-GB"/>
        </w:rPr>
        <w:t>r</w:t>
      </w:r>
      <w:r w:rsidR="008C228F" w:rsidRPr="00A762B9">
        <w:rPr>
          <w:rFonts w:eastAsia="SimSun"/>
          <w:spacing w:val="-1"/>
          <w:lang w:val="en-GB"/>
        </w:rPr>
        <w:t>atively with other participants.</w:t>
      </w:r>
    </w:p>
    <w:p w14:paraId="60AA83F5" w14:textId="3A20F879" w:rsidR="008C228F" w:rsidRPr="00A762B9" w:rsidRDefault="008C228F" w:rsidP="008C228F">
      <w:pPr>
        <w:rPr>
          <w:lang w:val="en-GB"/>
        </w:rPr>
      </w:pPr>
      <w:r w:rsidRPr="00A762B9">
        <w:rPr>
          <w:lang w:val="en-GB"/>
        </w:rPr>
        <w:lastRenderedPageBreak/>
        <w:t>However, in providing a MALL-integrated vocabulary learning environment for migrant women English learners, a number of factors need to be considered; for example, the selection of the la</w:t>
      </w:r>
      <w:r w:rsidRPr="00A762B9">
        <w:rPr>
          <w:lang w:val="en-GB"/>
        </w:rPr>
        <w:t>n</w:t>
      </w:r>
      <w:r w:rsidRPr="00A762B9">
        <w:rPr>
          <w:lang w:val="en-GB"/>
        </w:rPr>
        <w:t>guage learning app as the learning material, the learners’ target skill, L1 literacy, English literacy level</w:t>
      </w:r>
      <w:r w:rsidR="0077558B">
        <w:rPr>
          <w:lang w:val="en-GB"/>
        </w:rPr>
        <w:t>,</w:t>
      </w:r>
      <w:r w:rsidRPr="00A762B9">
        <w:rPr>
          <w:lang w:val="en-GB"/>
        </w:rPr>
        <w:t xml:space="preserve"> or any combination of these </w:t>
      </w:r>
      <w:r w:rsidRPr="00A762B9">
        <w:rPr>
          <w:lang w:val="en-GB"/>
        </w:rPr>
        <w:fldChar w:fldCharType="begin"/>
      </w:r>
      <w:r w:rsidR="0025420F" w:rsidRPr="00A762B9">
        <w:rPr>
          <w:lang w:val="en-GB"/>
        </w:rPr>
        <w:instrText xml:space="preserve"> ADDIN EN.CITE &lt;EndNote&gt;&lt;Cite&gt;&lt;Author&gt;Ahmad&lt;/Author&gt;&lt;Year&gt;2015&lt;/Year&gt;&lt;RecNum&gt;414&lt;/RecNum&gt;&lt;DisplayText&gt;(K. S. Ahmad et al., 2015)&lt;/DisplayText&gt;&lt;record&gt;&lt;rec-number&gt;414&lt;/rec-number&gt;&lt;foreign-keys&gt;&lt;key app="EN" db-id="f9dzz55sirsvs5etw98x55egdf5ztdxxvr0f" timestamp="1444532685"&gt;414&lt;/key&gt;&lt;/foreign-keys&gt;&lt;ref-type name="Journal Article"&gt;17&lt;/ref-type&gt;&lt;contributors&gt;&lt;authors&gt;&lt;author&gt;Ahmad, K. S.&lt;/author&gt;&lt;author&gt;Sudweeks, F.&lt;/author&gt;&lt;author&gt;Armarego, J.&lt;/author&gt;&lt;/authors&gt;&lt;/contributors&gt;&lt;titles&gt;&lt;title&gt;Learning English vocabulary in a Mobile Assisted Language Learning (MALL) environment: A sociocultural study of migrant women&lt;/title&gt;&lt;secondary-title&gt;Interdisciplinary Journal of e-Skills and Life Long Learning&lt;/secondary-title&gt;&lt;/titles&gt;&lt;periodical&gt;&lt;full-title&gt;Interdisciplinary Journal of e-Skills and Life Long Learning&lt;/full-title&gt;&lt;/periodical&gt;&lt;pages&gt;25-45&lt;/pages&gt;&lt;volume&gt;11&lt;/volume&gt;&lt;dates&gt;&lt;year&gt;2015&lt;/year&gt;&lt;/dates&gt;&lt;urls&gt;&lt;related-urls&gt;&lt;url&gt;http://www.ijello.org/Volume11/IJELLv11p025-045Ahmad1566.pdf&lt;/url&gt;&lt;/related-urls&gt;&lt;/urls&gt;&lt;/record&gt;&lt;/Cite&gt;&lt;/EndNote&gt;</w:instrText>
      </w:r>
      <w:r w:rsidRPr="00A762B9">
        <w:rPr>
          <w:lang w:val="en-GB"/>
        </w:rPr>
        <w:fldChar w:fldCharType="separate"/>
      </w:r>
      <w:r w:rsidRPr="00A762B9">
        <w:rPr>
          <w:noProof/>
          <w:lang w:val="en-GB"/>
        </w:rPr>
        <w:t>(</w:t>
      </w:r>
      <w:hyperlink w:anchor="_ENREF_3" w:tooltip="Ahmad, 2015 #414" w:history="1">
        <w:r w:rsidR="00477950" w:rsidRPr="00A762B9">
          <w:rPr>
            <w:noProof/>
            <w:lang w:val="en-GB"/>
          </w:rPr>
          <w:t>K. S. Ahmad et al., 2015</w:t>
        </w:r>
      </w:hyperlink>
      <w:r w:rsidRPr="00A762B9">
        <w:rPr>
          <w:noProof/>
          <w:lang w:val="en-GB"/>
        </w:rPr>
        <w:t>)</w:t>
      </w:r>
      <w:r w:rsidRPr="00A762B9">
        <w:rPr>
          <w:lang w:val="en-GB"/>
        </w:rPr>
        <w:fldChar w:fldCharType="end"/>
      </w:r>
      <w:r w:rsidRPr="00A762B9">
        <w:rPr>
          <w:lang w:val="en-GB"/>
        </w:rPr>
        <w:t xml:space="preserve">. As some participants said, there is also the need of a teacher/tutor figure to </w:t>
      </w:r>
      <w:r w:rsidR="00A53A7F" w:rsidRPr="00A762B9">
        <w:rPr>
          <w:lang w:val="en-GB"/>
        </w:rPr>
        <w:t xml:space="preserve">guide and support them to learn. </w:t>
      </w:r>
      <w:r w:rsidRPr="00A762B9">
        <w:rPr>
          <w:lang w:val="en-GB"/>
        </w:rPr>
        <w:t>The presence of the teacher/tutor figure provides som</w:t>
      </w:r>
      <w:r w:rsidR="00784959" w:rsidRPr="00A762B9">
        <w:rPr>
          <w:lang w:val="en-GB"/>
        </w:rPr>
        <w:t>e form of structure or control</w:t>
      </w:r>
      <w:r w:rsidR="00A53A7F" w:rsidRPr="00A762B9">
        <w:rPr>
          <w:lang w:val="en-GB"/>
        </w:rPr>
        <w:t xml:space="preserve">, to ensure the lesson goals are achieved </w:t>
      </w:r>
      <w:r w:rsidR="00784959" w:rsidRPr="00A762B9">
        <w:rPr>
          <w:lang w:val="en-GB"/>
        </w:rPr>
        <w:t xml:space="preserve">even though the learning setting is non-formal, </w:t>
      </w:r>
      <w:r w:rsidR="00A53A7F" w:rsidRPr="00A762B9">
        <w:rPr>
          <w:lang w:val="en-GB"/>
        </w:rPr>
        <w:t xml:space="preserve">and </w:t>
      </w:r>
      <w:r w:rsidR="00784959" w:rsidRPr="00A762B9">
        <w:rPr>
          <w:lang w:val="en-GB"/>
        </w:rPr>
        <w:t xml:space="preserve">so as to ensure the participants’ learning needs are met. </w:t>
      </w:r>
    </w:p>
    <w:p w14:paraId="08952A65" w14:textId="77777777" w:rsidR="00442CF5" w:rsidRPr="00A762B9" w:rsidRDefault="001C3006" w:rsidP="0004052F">
      <w:pPr>
        <w:pStyle w:val="Heading1"/>
        <w:rPr>
          <w:lang w:val="en-GB"/>
        </w:rPr>
      </w:pPr>
      <w:r w:rsidRPr="00A762B9">
        <w:rPr>
          <w:lang w:val="en-GB"/>
        </w:rPr>
        <w:t>C</w:t>
      </w:r>
      <w:r w:rsidR="005A115A" w:rsidRPr="00A762B9">
        <w:rPr>
          <w:lang w:val="en-GB"/>
        </w:rPr>
        <w:t>onclusion</w:t>
      </w:r>
      <w:r w:rsidR="00DE3B5B" w:rsidRPr="00A762B9">
        <w:rPr>
          <w:lang w:val="en-GB"/>
        </w:rPr>
        <w:t>s</w:t>
      </w:r>
    </w:p>
    <w:p w14:paraId="5D8816BE" w14:textId="77777777" w:rsidR="009E2D4E" w:rsidRPr="00A762B9" w:rsidRDefault="000F662F" w:rsidP="00E15403">
      <w:pPr>
        <w:rPr>
          <w:lang w:val="en-GB"/>
        </w:rPr>
      </w:pPr>
      <w:r w:rsidRPr="00A762B9">
        <w:rPr>
          <w:lang w:val="en-GB"/>
        </w:rPr>
        <w:t xml:space="preserve">This paper reported </w:t>
      </w:r>
      <w:r w:rsidR="002B2829" w:rsidRPr="00A762B9">
        <w:rPr>
          <w:lang w:val="en-GB"/>
        </w:rPr>
        <w:t xml:space="preserve">on </w:t>
      </w:r>
      <w:r w:rsidRPr="00A762B9">
        <w:rPr>
          <w:lang w:val="en-GB"/>
        </w:rPr>
        <w:t xml:space="preserve">the positive effects in six migrant women’s vocabulary learning </w:t>
      </w:r>
      <w:r w:rsidR="002B2829" w:rsidRPr="00A762B9">
        <w:rPr>
          <w:lang w:val="en-GB"/>
        </w:rPr>
        <w:t xml:space="preserve">in a non-formal environment </w:t>
      </w:r>
      <w:r w:rsidRPr="00A762B9">
        <w:rPr>
          <w:lang w:val="en-GB"/>
        </w:rPr>
        <w:t xml:space="preserve">after undertaking a series of non-MALL vocabulary lessons, </w:t>
      </w:r>
      <w:r w:rsidR="002B2829" w:rsidRPr="00A762B9">
        <w:rPr>
          <w:lang w:val="en-GB"/>
        </w:rPr>
        <w:t xml:space="preserve">as well as </w:t>
      </w:r>
      <w:r w:rsidRPr="00A762B9">
        <w:rPr>
          <w:lang w:val="en-GB"/>
        </w:rPr>
        <w:t xml:space="preserve">enriched vocabulary learning experienced </w:t>
      </w:r>
      <w:r w:rsidR="002B2829" w:rsidRPr="00A762B9">
        <w:rPr>
          <w:lang w:val="en-GB"/>
        </w:rPr>
        <w:t xml:space="preserve">by </w:t>
      </w:r>
      <w:r w:rsidRPr="00A762B9">
        <w:rPr>
          <w:lang w:val="en-GB"/>
        </w:rPr>
        <w:t>three of these women after undertaking the MALL vocabulary lessons</w:t>
      </w:r>
      <w:r w:rsidR="002B2829" w:rsidRPr="00A762B9">
        <w:rPr>
          <w:lang w:val="en-GB"/>
        </w:rPr>
        <w:t>.</w:t>
      </w:r>
      <w:r w:rsidRPr="00A762B9">
        <w:rPr>
          <w:lang w:val="en-GB"/>
        </w:rPr>
        <w:t xml:space="preserve"> The participants have lived </w:t>
      </w:r>
      <w:r w:rsidR="002B2829" w:rsidRPr="00A762B9">
        <w:rPr>
          <w:lang w:val="en-GB"/>
        </w:rPr>
        <w:t xml:space="preserve">in Australia </w:t>
      </w:r>
      <w:r w:rsidRPr="00A762B9">
        <w:rPr>
          <w:lang w:val="en-GB"/>
        </w:rPr>
        <w:t>between 2 to 12 years, but still struggle</w:t>
      </w:r>
      <w:r w:rsidR="00A21BDE" w:rsidRPr="00A762B9">
        <w:rPr>
          <w:lang w:val="en-GB"/>
        </w:rPr>
        <w:t>d</w:t>
      </w:r>
      <w:r w:rsidRPr="00A762B9">
        <w:rPr>
          <w:lang w:val="en-GB"/>
        </w:rPr>
        <w:t xml:space="preserve"> </w:t>
      </w:r>
      <w:r w:rsidR="002B2829" w:rsidRPr="00A762B9">
        <w:rPr>
          <w:lang w:val="en-GB"/>
        </w:rPr>
        <w:t xml:space="preserve">with </w:t>
      </w:r>
      <w:r w:rsidRPr="00A762B9">
        <w:rPr>
          <w:lang w:val="en-GB"/>
        </w:rPr>
        <w:t>En</w:t>
      </w:r>
      <w:r w:rsidRPr="00A762B9">
        <w:rPr>
          <w:lang w:val="en-GB"/>
        </w:rPr>
        <w:t>g</w:t>
      </w:r>
      <w:r w:rsidRPr="00A762B9">
        <w:rPr>
          <w:lang w:val="en-GB"/>
        </w:rPr>
        <w:t xml:space="preserve">lish, especially spoken English. </w:t>
      </w:r>
      <w:r w:rsidR="002B2829" w:rsidRPr="00A762B9">
        <w:rPr>
          <w:lang w:val="en-GB"/>
        </w:rPr>
        <w:t>The p</w:t>
      </w:r>
      <w:r w:rsidRPr="00A762B9">
        <w:rPr>
          <w:lang w:val="en-GB"/>
        </w:rPr>
        <w:t>articipants</w:t>
      </w:r>
      <w:r w:rsidR="0043788A" w:rsidRPr="00A762B9">
        <w:rPr>
          <w:lang w:val="en-GB"/>
        </w:rPr>
        <w:t>’</w:t>
      </w:r>
      <w:r w:rsidRPr="00A762B9">
        <w:rPr>
          <w:lang w:val="en-GB"/>
        </w:rPr>
        <w:t xml:space="preserve"> immediate concern was their speaking skill, </w:t>
      </w:r>
      <w:r w:rsidR="002B2829" w:rsidRPr="00A762B9">
        <w:rPr>
          <w:lang w:val="en-GB"/>
        </w:rPr>
        <w:t xml:space="preserve">which was </w:t>
      </w:r>
      <w:r w:rsidRPr="00A762B9">
        <w:rPr>
          <w:lang w:val="en-GB"/>
        </w:rPr>
        <w:t>their</w:t>
      </w:r>
      <w:r w:rsidR="002B2829" w:rsidRPr="00A762B9">
        <w:rPr>
          <w:lang w:val="en-GB"/>
        </w:rPr>
        <w:t xml:space="preserve"> incentive for</w:t>
      </w:r>
      <w:r w:rsidRPr="00A762B9">
        <w:rPr>
          <w:lang w:val="en-GB"/>
        </w:rPr>
        <w:t xml:space="preserve"> attending the conversational program. The other skills</w:t>
      </w:r>
      <w:r w:rsidR="002B2829" w:rsidRPr="00A762B9">
        <w:rPr>
          <w:lang w:val="en-GB"/>
        </w:rPr>
        <w:t xml:space="preserve"> – l</w:t>
      </w:r>
      <w:r w:rsidRPr="00A762B9">
        <w:rPr>
          <w:lang w:val="en-GB"/>
        </w:rPr>
        <w:t xml:space="preserve">istening, reading and writing </w:t>
      </w:r>
      <w:r w:rsidR="002B2829" w:rsidRPr="00A762B9">
        <w:rPr>
          <w:lang w:val="en-GB"/>
        </w:rPr>
        <w:t xml:space="preserve">– were </w:t>
      </w:r>
      <w:r w:rsidRPr="00A762B9">
        <w:rPr>
          <w:lang w:val="en-GB"/>
        </w:rPr>
        <w:t xml:space="preserve">not of immediate concern as these skills required a formal learning that </w:t>
      </w:r>
      <w:r w:rsidR="0043788A" w:rsidRPr="00A762B9">
        <w:rPr>
          <w:lang w:val="en-GB"/>
        </w:rPr>
        <w:t xml:space="preserve">they </w:t>
      </w:r>
      <w:r w:rsidR="00A21BDE" w:rsidRPr="00A762B9">
        <w:rPr>
          <w:lang w:val="en-GB"/>
        </w:rPr>
        <w:t>were</w:t>
      </w:r>
      <w:r w:rsidRPr="00A762B9">
        <w:rPr>
          <w:lang w:val="en-GB"/>
        </w:rPr>
        <w:t xml:space="preserve"> not interested in.</w:t>
      </w:r>
    </w:p>
    <w:p w14:paraId="48DD5DC0" w14:textId="77777777" w:rsidR="009E2D4E" w:rsidRPr="00A762B9" w:rsidRDefault="009E2D4E" w:rsidP="00E15403">
      <w:pPr>
        <w:rPr>
          <w:bCs/>
          <w:lang w:val="en-GB"/>
        </w:rPr>
      </w:pPr>
      <w:r w:rsidRPr="00A762B9">
        <w:rPr>
          <w:lang w:val="en-GB"/>
        </w:rPr>
        <w:t>For practitioners wanting to implement MALL, the</w:t>
      </w:r>
      <w:r w:rsidRPr="00A762B9">
        <w:rPr>
          <w:bCs/>
          <w:lang w:val="en-GB"/>
        </w:rPr>
        <w:t xml:space="preserve"> MALL lessons offered should follow three steps: Step 1 – pre-teaching of vocabulary and phrases; Step 2 – drilling to help practice fluency and b</w:t>
      </w:r>
      <w:r w:rsidRPr="00A762B9">
        <w:rPr>
          <w:bCs/>
          <w:lang w:val="en-GB"/>
        </w:rPr>
        <w:t>e</w:t>
      </w:r>
      <w:r w:rsidRPr="00A762B9">
        <w:rPr>
          <w:bCs/>
          <w:lang w:val="en-GB"/>
        </w:rPr>
        <w:t xml:space="preserve">come familiar with how the words and phrases are used; and Step 3 – completing the exercise using the app downloaded on the tablet. </w:t>
      </w:r>
    </w:p>
    <w:p w14:paraId="6F6269B6" w14:textId="77777777" w:rsidR="0043788A" w:rsidRPr="00A762B9" w:rsidRDefault="009E2D4E" w:rsidP="00E15403">
      <w:pPr>
        <w:rPr>
          <w:lang w:val="en-GB"/>
        </w:rPr>
      </w:pPr>
      <w:r w:rsidRPr="00A762B9">
        <w:rPr>
          <w:lang w:val="en-GB"/>
        </w:rPr>
        <w:t>The findings show that some form of vocabulary acquisition occurred in women from both non-MALL and MALL environment, where the MALL environment provided significantly enriched v</w:t>
      </w:r>
      <w:r w:rsidRPr="00A762B9">
        <w:rPr>
          <w:lang w:val="en-GB"/>
        </w:rPr>
        <w:t>o</w:t>
      </w:r>
      <w:r w:rsidRPr="00A762B9">
        <w:rPr>
          <w:lang w:val="en-GB"/>
        </w:rPr>
        <w:t>cabulary learning experience. The study demonstrates</w:t>
      </w:r>
      <w:r w:rsidR="000F662F" w:rsidRPr="00A762B9">
        <w:rPr>
          <w:lang w:val="en-GB"/>
        </w:rPr>
        <w:t xml:space="preserve"> that it is feasible to utilize MALL for migrant women to learn vocabulary, in a non-formal environment, provided the desig</w:t>
      </w:r>
      <w:r w:rsidR="0043788A" w:rsidRPr="00A762B9">
        <w:rPr>
          <w:lang w:val="en-GB"/>
        </w:rPr>
        <w:t>n of the MALL lessons are based on these considerations:</w:t>
      </w:r>
    </w:p>
    <w:p w14:paraId="2D7E5897" w14:textId="77777777" w:rsidR="0043788A" w:rsidRPr="00A762B9" w:rsidRDefault="002B2829" w:rsidP="00AD28C4">
      <w:pPr>
        <w:pStyle w:val="ListParagraph"/>
        <w:numPr>
          <w:ilvl w:val="0"/>
          <w:numId w:val="11"/>
        </w:numPr>
        <w:spacing w:after="0"/>
        <w:ind w:left="714" w:hanging="357"/>
        <w:contextualSpacing w:val="0"/>
        <w:rPr>
          <w:lang w:val="en-GB"/>
        </w:rPr>
      </w:pPr>
      <w:r w:rsidRPr="00A762B9">
        <w:rPr>
          <w:lang w:val="en-GB"/>
        </w:rPr>
        <w:t xml:space="preserve">Utilise </w:t>
      </w:r>
      <w:r w:rsidR="0043788A" w:rsidRPr="00A762B9">
        <w:rPr>
          <w:lang w:val="en-GB"/>
        </w:rPr>
        <w:t xml:space="preserve">the features </w:t>
      </w:r>
      <w:r w:rsidR="002071F9" w:rsidRPr="00A762B9">
        <w:rPr>
          <w:lang w:val="en-GB"/>
        </w:rPr>
        <w:t xml:space="preserve">and functionality </w:t>
      </w:r>
      <w:r w:rsidR="0043788A" w:rsidRPr="00A762B9">
        <w:rPr>
          <w:lang w:val="en-GB"/>
        </w:rPr>
        <w:t>of the tablet and as they contribute to the enriched learning experience</w:t>
      </w:r>
      <w:r w:rsidRPr="00A762B9">
        <w:rPr>
          <w:lang w:val="en-GB"/>
        </w:rPr>
        <w:t>.</w:t>
      </w:r>
    </w:p>
    <w:p w14:paraId="63195ADE" w14:textId="77777777" w:rsidR="0043788A" w:rsidRPr="00A762B9" w:rsidRDefault="002B2829" w:rsidP="00E15403">
      <w:pPr>
        <w:pStyle w:val="ListParagraph"/>
        <w:numPr>
          <w:ilvl w:val="0"/>
          <w:numId w:val="11"/>
        </w:numPr>
        <w:rPr>
          <w:lang w:val="en-GB"/>
        </w:rPr>
      </w:pPr>
      <w:r w:rsidRPr="00A762B9">
        <w:rPr>
          <w:lang w:val="en-GB"/>
        </w:rPr>
        <w:t>The s</w:t>
      </w:r>
      <w:r w:rsidR="0043788A" w:rsidRPr="00A762B9">
        <w:rPr>
          <w:lang w:val="en-GB"/>
        </w:rPr>
        <w:t xml:space="preserve">election of </w:t>
      </w:r>
      <w:r w:rsidRPr="00A762B9">
        <w:rPr>
          <w:lang w:val="en-GB"/>
        </w:rPr>
        <w:t xml:space="preserve">the </w:t>
      </w:r>
      <w:r w:rsidR="0043788A" w:rsidRPr="00A762B9">
        <w:rPr>
          <w:lang w:val="en-GB"/>
        </w:rPr>
        <w:t>vocabulary app for MALL must consider L1 literacy, L2 proficiency level, target skill of learner</w:t>
      </w:r>
      <w:r w:rsidRPr="00A762B9">
        <w:rPr>
          <w:lang w:val="en-GB"/>
        </w:rPr>
        <w:t>,</w:t>
      </w:r>
      <w:r w:rsidR="0043788A" w:rsidRPr="00A762B9">
        <w:rPr>
          <w:lang w:val="en-GB"/>
        </w:rPr>
        <w:t xml:space="preserve"> topics of interest to participants with authentic content, useful</w:t>
      </w:r>
      <w:r w:rsidRPr="00A762B9">
        <w:rPr>
          <w:lang w:val="en-GB"/>
        </w:rPr>
        <w:t>,</w:t>
      </w:r>
      <w:r w:rsidR="0043788A" w:rsidRPr="00A762B9">
        <w:rPr>
          <w:lang w:val="en-GB"/>
        </w:rPr>
        <w:t xml:space="preserve"> and relevant for everyday use</w:t>
      </w:r>
      <w:r w:rsidRPr="00A762B9">
        <w:rPr>
          <w:lang w:val="en-GB"/>
        </w:rPr>
        <w:t>.</w:t>
      </w:r>
    </w:p>
    <w:p w14:paraId="5EBFD176" w14:textId="77777777" w:rsidR="000F662F" w:rsidRPr="00A762B9" w:rsidRDefault="0043788A" w:rsidP="00E15403">
      <w:pPr>
        <w:pStyle w:val="ListParagraph"/>
        <w:numPr>
          <w:ilvl w:val="0"/>
          <w:numId w:val="11"/>
        </w:numPr>
        <w:rPr>
          <w:lang w:val="en-GB"/>
        </w:rPr>
      </w:pPr>
      <w:r w:rsidRPr="00A762B9">
        <w:rPr>
          <w:lang w:val="en-GB"/>
        </w:rPr>
        <w:t>How L1 literacy affects vocabulary acquisition in L2.</w:t>
      </w:r>
    </w:p>
    <w:p w14:paraId="7FD37B66" w14:textId="77777777" w:rsidR="0043788A" w:rsidRPr="00A762B9" w:rsidRDefault="002071F9" w:rsidP="00E15403">
      <w:pPr>
        <w:pStyle w:val="ListParagraph"/>
        <w:numPr>
          <w:ilvl w:val="0"/>
          <w:numId w:val="11"/>
        </w:numPr>
        <w:rPr>
          <w:lang w:val="en-GB"/>
        </w:rPr>
      </w:pPr>
      <w:r w:rsidRPr="00A762B9">
        <w:rPr>
          <w:lang w:val="en-GB"/>
        </w:rPr>
        <w:t>T</w:t>
      </w:r>
      <w:r w:rsidR="0043788A" w:rsidRPr="00A762B9">
        <w:rPr>
          <w:lang w:val="en-GB"/>
        </w:rPr>
        <w:t xml:space="preserve">he naturalistic and non-formal feel of the learning environment </w:t>
      </w:r>
      <w:r w:rsidRPr="00A762B9">
        <w:rPr>
          <w:lang w:val="en-GB"/>
        </w:rPr>
        <w:t xml:space="preserve">to be maintained </w:t>
      </w:r>
      <w:r w:rsidR="0043788A" w:rsidRPr="00A762B9">
        <w:rPr>
          <w:lang w:val="en-GB"/>
        </w:rPr>
        <w:t xml:space="preserve">even with the insertion of the tablet as a learning device. </w:t>
      </w:r>
    </w:p>
    <w:p w14:paraId="6F31E898" w14:textId="6EB35902" w:rsidR="002071F9" w:rsidRPr="00A762B9" w:rsidRDefault="000F662F" w:rsidP="002071F9">
      <w:pPr>
        <w:pStyle w:val="ListParagraph"/>
        <w:numPr>
          <w:ilvl w:val="0"/>
          <w:numId w:val="11"/>
        </w:numPr>
        <w:rPr>
          <w:lang w:val="en-GB"/>
        </w:rPr>
      </w:pPr>
      <w:r w:rsidRPr="00A762B9">
        <w:rPr>
          <w:lang w:val="en-GB"/>
        </w:rPr>
        <w:t>The learners should be given the opportunity to collaborate, engage</w:t>
      </w:r>
      <w:r w:rsidR="0077558B">
        <w:rPr>
          <w:lang w:val="en-GB"/>
        </w:rPr>
        <w:t>,</w:t>
      </w:r>
      <w:r w:rsidRPr="00A762B9">
        <w:rPr>
          <w:lang w:val="en-GB"/>
        </w:rPr>
        <w:t xml:space="preserve"> and interact with their peers</w:t>
      </w:r>
      <w:r w:rsidR="0043788A" w:rsidRPr="00A762B9">
        <w:rPr>
          <w:lang w:val="en-GB"/>
        </w:rPr>
        <w:t xml:space="preserve"> and </w:t>
      </w:r>
      <w:r w:rsidRPr="00A762B9">
        <w:rPr>
          <w:lang w:val="en-GB"/>
        </w:rPr>
        <w:t xml:space="preserve">should also be able to use what they have learnt to communicate </w:t>
      </w:r>
      <w:r w:rsidR="0043788A" w:rsidRPr="00A762B9">
        <w:rPr>
          <w:lang w:val="en-GB"/>
        </w:rPr>
        <w:t>meaningfully with people.</w:t>
      </w:r>
      <w:r w:rsidRPr="00A762B9">
        <w:rPr>
          <w:lang w:val="en-GB"/>
        </w:rPr>
        <w:t xml:space="preserve"> </w:t>
      </w:r>
    </w:p>
    <w:p w14:paraId="68B508D3" w14:textId="639487DE" w:rsidR="005769D3" w:rsidRPr="00A762B9" w:rsidRDefault="002B2829" w:rsidP="00E15403">
      <w:pPr>
        <w:rPr>
          <w:lang w:val="en-GB"/>
        </w:rPr>
      </w:pPr>
      <w:r w:rsidRPr="00A762B9">
        <w:rPr>
          <w:lang w:val="en-GB"/>
        </w:rPr>
        <w:t xml:space="preserve">A </w:t>
      </w:r>
      <w:r w:rsidR="002071F9" w:rsidRPr="00A762B9">
        <w:rPr>
          <w:lang w:val="en-GB"/>
        </w:rPr>
        <w:t>limitation</w:t>
      </w:r>
      <w:r w:rsidR="00A6470A" w:rsidRPr="00A762B9">
        <w:rPr>
          <w:lang w:val="en-GB"/>
        </w:rPr>
        <w:t xml:space="preserve"> of this research </w:t>
      </w:r>
      <w:r w:rsidR="008B6522" w:rsidRPr="00A762B9">
        <w:rPr>
          <w:lang w:val="en-GB"/>
        </w:rPr>
        <w:t xml:space="preserve">was that, </w:t>
      </w:r>
      <w:r w:rsidR="00A6470A" w:rsidRPr="00A762B9">
        <w:rPr>
          <w:lang w:val="en-GB"/>
        </w:rPr>
        <w:t>d</w:t>
      </w:r>
      <w:r w:rsidR="008F174D" w:rsidRPr="00A762B9">
        <w:rPr>
          <w:lang w:val="en-GB"/>
        </w:rPr>
        <w:t xml:space="preserve">uring the tablet/app-based activity in the MALL sessions, research participants did not </w:t>
      </w:r>
      <w:r w:rsidR="008B6522" w:rsidRPr="00A762B9">
        <w:rPr>
          <w:lang w:val="en-GB"/>
        </w:rPr>
        <w:t xml:space="preserve">have the opportunity </w:t>
      </w:r>
      <w:r w:rsidR="008F174D" w:rsidRPr="00A762B9">
        <w:rPr>
          <w:lang w:val="en-GB"/>
        </w:rPr>
        <w:t xml:space="preserve">to pair themselves with partners </w:t>
      </w:r>
      <w:r w:rsidR="008B6522" w:rsidRPr="00A762B9">
        <w:rPr>
          <w:lang w:val="en-GB"/>
        </w:rPr>
        <w:t>with</w:t>
      </w:r>
      <w:r w:rsidR="008F174D" w:rsidRPr="00A762B9">
        <w:rPr>
          <w:lang w:val="en-GB"/>
        </w:rPr>
        <w:t xml:space="preserve"> similar L1 literacy, English proficiency level</w:t>
      </w:r>
      <w:r w:rsidR="0077558B">
        <w:rPr>
          <w:lang w:val="en-GB"/>
        </w:rPr>
        <w:t>,</w:t>
      </w:r>
      <w:r w:rsidR="008F174D" w:rsidRPr="00A762B9">
        <w:rPr>
          <w:lang w:val="en-GB"/>
        </w:rPr>
        <w:t xml:space="preserve"> and </w:t>
      </w:r>
      <w:r w:rsidR="008B6522" w:rsidRPr="00A762B9">
        <w:rPr>
          <w:lang w:val="en-GB"/>
        </w:rPr>
        <w:t xml:space="preserve">experience </w:t>
      </w:r>
      <w:r w:rsidR="008F174D" w:rsidRPr="00A762B9">
        <w:rPr>
          <w:lang w:val="en-GB"/>
        </w:rPr>
        <w:t xml:space="preserve">in using </w:t>
      </w:r>
      <w:r w:rsidR="008B6522" w:rsidRPr="00A762B9">
        <w:rPr>
          <w:lang w:val="en-GB"/>
        </w:rPr>
        <w:t xml:space="preserve">a </w:t>
      </w:r>
      <w:r w:rsidR="008F174D" w:rsidRPr="00A762B9">
        <w:rPr>
          <w:lang w:val="en-GB"/>
        </w:rPr>
        <w:t>tablet. All attendees of the MALL se</w:t>
      </w:r>
      <w:r w:rsidR="008F174D" w:rsidRPr="00A762B9">
        <w:rPr>
          <w:lang w:val="en-GB"/>
        </w:rPr>
        <w:t>s</w:t>
      </w:r>
      <w:r w:rsidR="008F174D" w:rsidRPr="00A762B9">
        <w:rPr>
          <w:lang w:val="en-GB"/>
        </w:rPr>
        <w:t xml:space="preserve">sion </w:t>
      </w:r>
      <w:r w:rsidR="008B6522" w:rsidRPr="00A762B9">
        <w:rPr>
          <w:lang w:val="en-GB"/>
        </w:rPr>
        <w:t xml:space="preserve">had </w:t>
      </w:r>
      <w:r w:rsidR="008F174D" w:rsidRPr="00A762B9">
        <w:rPr>
          <w:lang w:val="en-GB"/>
        </w:rPr>
        <w:t xml:space="preserve">varied </w:t>
      </w:r>
      <w:r w:rsidR="009D7741" w:rsidRPr="00A762B9">
        <w:rPr>
          <w:lang w:val="en-GB"/>
        </w:rPr>
        <w:t xml:space="preserve">L1 literacy and English proficiency </w:t>
      </w:r>
      <w:r w:rsidR="008F174D" w:rsidRPr="00A762B9">
        <w:rPr>
          <w:lang w:val="en-GB"/>
        </w:rPr>
        <w:t>backgrounds. Unequal pair</w:t>
      </w:r>
      <w:r w:rsidR="003F4DBA" w:rsidRPr="00A762B9">
        <w:rPr>
          <w:lang w:val="en-GB"/>
        </w:rPr>
        <w:t>-</w:t>
      </w:r>
      <w:r w:rsidR="008F174D" w:rsidRPr="00A762B9">
        <w:rPr>
          <w:lang w:val="en-GB"/>
        </w:rPr>
        <w:t>work result</w:t>
      </w:r>
      <w:r w:rsidR="003F4DBA" w:rsidRPr="00A762B9">
        <w:rPr>
          <w:lang w:val="en-GB"/>
        </w:rPr>
        <w:t>ed</w:t>
      </w:r>
      <w:r w:rsidR="008F174D" w:rsidRPr="00A762B9">
        <w:rPr>
          <w:lang w:val="en-GB"/>
        </w:rPr>
        <w:t xml:space="preserve"> </w:t>
      </w:r>
      <w:r w:rsidR="008B6522" w:rsidRPr="00A762B9">
        <w:rPr>
          <w:lang w:val="en-GB"/>
        </w:rPr>
        <w:t xml:space="preserve">in </w:t>
      </w:r>
      <w:r w:rsidR="003F4DBA" w:rsidRPr="00A762B9">
        <w:rPr>
          <w:lang w:val="en-GB"/>
        </w:rPr>
        <w:t>slo</w:t>
      </w:r>
      <w:r w:rsidR="003F4DBA" w:rsidRPr="00A762B9">
        <w:rPr>
          <w:lang w:val="en-GB"/>
        </w:rPr>
        <w:t>w</w:t>
      </w:r>
      <w:r w:rsidR="003F4DBA" w:rsidRPr="00A762B9">
        <w:rPr>
          <w:lang w:val="en-GB"/>
        </w:rPr>
        <w:t>ing down of activities due to interruptions</w:t>
      </w:r>
      <w:r w:rsidR="0077558B">
        <w:rPr>
          <w:lang w:val="en-GB"/>
        </w:rPr>
        <w:t>,</w:t>
      </w:r>
      <w:r w:rsidR="003F4DBA" w:rsidRPr="00A762B9">
        <w:rPr>
          <w:lang w:val="en-GB"/>
        </w:rPr>
        <w:t xml:space="preserve"> for example</w:t>
      </w:r>
      <w:r w:rsidR="008B6522" w:rsidRPr="00A762B9">
        <w:rPr>
          <w:lang w:val="en-GB"/>
        </w:rPr>
        <w:t>,</w:t>
      </w:r>
      <w:r w:rsidR="003F4DBA" w:rsidRPr="00A762B9">
        <w:rPr>
          <w:lang w:val="en-GB"/>
        </w:rPr>
        <w:t xml:space="preserve"> time needed to explain</w:t>
      </w:r>
      <w:r w:rsidR="00D7650D" w:rsidRPr="00A762B9">
        <w:rPr>
          <w:lang w:val="en-GB"/>
        </w:rPr>
        <w:t xml:space="preserve"> or translate instru</w:t>
      </w:r>
      <w:r w:rsidR="00D7650D" w:rsidRPr="00A762B9">
        <w:rPr>
          <w:lang w:val="en-GB"/>
        </w:rPr>
        <w:t>c</w:t>
      </w:r>
      <w:r w:rsidR="00D7650D" w:rsidRPr="00A762B9">
        <w:rPr>
          <w:lang w:val="en-GB"/>
        </w:rPr>
        <w:t xml:space="preserve">tions from English to another language, or explaining how to operate the tablet. A possible solution would be </w:t>
      </w:r>
      <w:r w:rsidR="008B6522" w:rsidRPr="00A762B9">
        <w:rPr>
          <w:lang w:val="en-GB"/>
        </w:rPr>
        <w:t xml:space="preserve">for </w:t>
      </w:r>
      <w:r w:rsidR="00D7650D" w:rsidRPr="00A762B9">
        <w:rPr>
          <w:lang w:val="en-GB"/>
        </w:rPr>
        <w:t xml:space="preserve">each </w:t>
      </w:r>
      <w:r w:rsidR="00A12387" w:rsidRPr="00A762B9">
        <w:rPr>
          <w:lang w:val="en-GB"/>
        </w:rPr>
        <w:t xml:space="preserve">learner </w:t>
      </w:r>
      <w:r w:rsidR="008B6522" w:rsidRPr="00A762B9">
        <w:rPr>
          <w:lang w:val="en-GB"/>
        </w:rPr>
        <w:t xml:space="preserve">to have their own </w:t>
      </w:r>
      <w:r w:rsidR="00A12387" w:rsidRPr="00A762B9">
        <w:rPr>
          <w:lang w:val="en-GB"/>
        </w:rPr>
        <w:t xml:space="preserve">tablet rather than sharing </w:t>
      </w:r>
      <w:r w:rsidR="008B6522" w:rsidRPr="00A762B9">
        <w:rPr>
          <w:lang w:val="en-GB"/>
        </w:rPr>
        <w:t>with another</w:t>
      </w:r>
      <w:r w:rsidR="00A12387" w:rsidRPr="00A762B9">
        <w:rPr>
          <w:lang w:val="en-GB"/>
        </w:rPr>
        <w:t xml:space="preserve"> learner.</w:t>
      </w:r>
      <w:r w:rsidR="00D7650D" w:rsidRPr="00A762B9">
        <w:rPr>
          <w:lang w:val="en-GB"/>
        </w:rPr>
        <w:t xml:space="preserve">    </w:t>
      </w:r>
      <w:r w:rsidR="003F4DBA" w:rsidRPr="00A762B9">
        <w:rPr>
          <w:lang w:val="en-GB"/>
        </w:rPr>
        <w:t xml:space="preserve"> </w:t>
      </w:r>
    </w:p>
    <w:p w14:paraId="04207F5E" w14:textId="77777777" w:rsidR="009850F3" w:rsidRPr="00A762B9" w:rsidRDefault="00A6470A" w:rsidP="00E15403">
      <w:pPr>
        <w:rPr>
          <w:lang w:val="en-GB"/>
        </w:rPr>
      </w:pPr>
      <w:r w:rsidRPr="00A762B9">
        <w:rPr>
          <w:lang w:val="en-GB"/>
        </w:rPr>
        <w:t>Future recommenda</w:t>
      </w:r>
      <w:r w:rsidR="00590665" w:rsidRPr="00A762B9">
        <w:rPr>
          <w:lang w:val="en-GB"/>
        </w:rPr>
        <w:t>tions for this research include:</w:t>
      </w:r>
      <w:r w:rsidRPr="00A762B9">
        <w:rPr>
          <w:lang w:val="en-GB"/>
        </w:rPr>
        <w:t xml:space="preserve"> </w:t>
      </w:r>
    </w:p>
    <w:p w14:paraId="6DC2DE29" w14:textId="77777777" w:rsidR="009850F3" w:rsidRPr="00A762B9" w:rsidRDefault="009850F3" w:rsidP="009850F3">
      <w:pPr>
        <w:pStyle w:val="ListParagraph"/>
        <w:numPr>
          <w:ilvl w:val="0"/>
          <w:numId w:val="12"/>
        </w:numPr>
        <w:rPr>
          <w:lang w:val="en-GB"/>
        </w:rPr>
      </w:pPr>
      <w:r w:rsidRPr="00A762B9">
        <w:rPr>
          <w:lang w:val="en-GB"/>
        </w:rPr>
        <w:t>Developing</w:t>
      </w:r>
      <w:r w:rsidR="00590665" w:rsidRPr="00A762B9">
        <w:rPr>
          <w:lang w:val="en-GB"/>
        </w:rPr>
        <w:t xml:space="preserve"> </w:t>
      </w:r>
      <w:r w:rsidRPr="00A762B9">
        <w:rPr>
          <w:lang w:val="en-GB"/>
        </w:rPr>
        <w:t>a method f</w:t>
      </w:r>
      <w:r w:rsidR="00A6470A" w:rsidRPr="00A762B9">
        <w:rPr>
          <w:lang w:val="en-GB"/>
        </w:rPr>
        <w:t>o</w:t>
      </w:r>
      <w:r w:rsidRPr="00A762B9">
        <w:rPr>
          <w:lang w:val="en-GB"/>
        </w:rPr>
        <w:t>r measuring</w:t>
      </w:r>
      <w:r w:rsidR="00A6470A" w:rsidRPr="00A762B9">
        <w:rPr>
          <w:lang w:val="en-GB"/>
        </w:rPr>
        <w:t xml:space="preserve"> the e</w:t>
      </w:r>
      <w:r w:rsidRPr="00A762B9">
        <w:rPr>
          <w:lang w:val="en-GB"/>
        </w:rPr>
        <w:t xml:space="preserve">ffectiveness of MALL </w:t>
      </w:r>
      <w:r w:rsidR="00A6470A" w:rsidRPr="00A762B9">
        <w:rPr>
          <w:lang w:val="en-GB"/>
        </w:rPr>
        <w:t>for vocabulary</w:t>
      </w:r>
      <w:r w:rsidRPr="00A762B9">
        <w:rPr>
          <w:lang w:val="en-GB"/>
        </w:rPr>
        <w:t xml:space="preserve"> acquisition </w:t>
      </w:r>
      <w:r w:rsidR="00A6470A" w:rsidRPr="00A762B9">
        <w:rPr>
          <w:lang w:val="en-GB"/>
        </w:rPr>
        <w:t>among mig</w:t>
      </w:r>
      <w:r w:rsidRPr="00A762B9">
        <w:rPr>
          <w:lang w:val="en-GB"/>
        </w:rPr>
        <w:t xml:space="preserve">rant women in a non-formal setting. A quantitative study with a larger number of </w:t>
      </w:r>
      <w:r w:rsidRPr="00A762B9">
        <w:rPr>
          <w:lang w:val="en-GB"/>
        </w:rPr>
        <w:lastRenderedPageBreak/>
        <w:t xml:space="preserve">women could be undertaken provided that a standardised benchmark is used to group the women based on L1 literacy level and English proficiency level.  </w:t>
      </w:r>
    </w:p>
    <w:p w14:paraId="67D1C0C1" w14:textId="77777777" w:rsidR="009850F3" w:rsidRPr="00A762B9" w:rsidRDefault="009850F3" w:rsidP="009850F3">
      <w:pPr>
        <w:pStyle w:val="ListParagraph"/>
        <w:numPr>
          <w:ilvl w:val="0"/>
          <w:numId w:val="12"/>
        </w:numPr>
        <w:rPr>
          <w:lang w:val="en-GB"/>
        </w:rPr>
      </w:pPr>
      <w:r w:rsidRPr="00A762B9">
        <w:rPr>
          <w:lang w:val="en-GB"/>
        </w:rPr>
        <w:t xml:space="preserve">A </w:t>
      </w:r>
      <w:r w:rsidR="00AA2FB3" w:rsidRPr="00A762B9">
        <w:rPr>
          <w:lang w:val="en-GB"/>
        </w:rPr>
        <w:t xml:space="preserve">study on the </w:t>
      </w:r>
      <w:r w:rsidR="00A6470A" w:rsidRPr="00A762B9">
        <w:rPr>
          <w:lang w:val="en-GB"/>
        </w:rPr>
        <w:t>MALL design and implementation for personalized learning</w:t>
      </w:r>
      <w:r w:rsidR="00AA2FB3" w:rsidRPr="00A762B9">
        <w:rPr>
          <w:lang w:val="en-GB"/>
        </w:rPr>
        <w:t xml:space="preserve"> for migrant women learner</w:t>
      </w:r>
      <w:r w:rsidR="009D7741" w:rsidRPr="00A762B9">
        <w:rPr>
          <w:lang w:val="en-GB"/>
        </w:rPr>
        <w:t xml:space="preserve">. This could include the development of an app that </w:t>
      </w:r>
      <w:r w:rsidR="00493E0C" w:rsidRPr="00A762B9">
        <w:rPr>
          <w:lang w:val="en-GB"/>
        </w:rPr>
        <w:t>use</w:t>
      </w:r>
      <w:r w:rsidR="009D7741" w:rsidRPr="00A762B9">
        <w:rPr>
          <w:lang w:val="en-GB"/>
        </w:rPr>
        <w:t xml:space="preserve">s </w:t>
      </w:r>
      <w:r w:rsidR="00493E0C" w:rsidRPr="00A762B9">
        <w:rPr>
          <w:lang w:val="en-GB"/>
        </w:rPr>
        <w:t>L1</w:t>
      </w:r>
      <w:r w:rsidR="009D7741" w:rsidRPr="00A762B9">
        <w:rPr>
          <w:lang w:val="en-GB"/>
        </w:rPr>
        <w:t xml:space="preserve"> as a supporting language.</w:t>
      </w:r>
    </w:p>
    <w:p w14:paraId="74DCA1AC" w14:textId="77777777" w:rsidR="009D7741" w:rsidRPr="00A762B9" w:rsidRDefault="009D7741" w:rsidP="009850F3">
      <w:pPr>
        <w:pStyle w:val="ListParagraph"/>
        <w:numPr>
          <w:ilvl w:val="0"/>
          <w:numId w:val="12"/>
        </w:numPr>
        <w:rPr>
          <w:lang w:val="en-GB"/>
        </w:rPr>
      </w:pPr>
      <w:r w:rsidRPr="00A762B9">
        <w:rPr>
          <w:lang w:val="en-GB"/>
        </w:rPr>
        <w:t>A</w:t>
      </w:r>
      <w:r w:rsidR="00AA2FB3" w:rsidRPr="00A762B9">
        <w:rPr>
          <w:lang w:val="en-GB"/>
        </w:rPr>
        <w:t xml:space="preserve"> comparative study on the impact of MALL on migrant women from </w:t>
      </w:r>
      <w:r w:rsidR="00D84BE2" w:rsidRPr="00A762B9">
        <w:rPr>
          <w:lang w:val="en-GB"/>
        </w:rPr>
        <w:t>different c</w:t>
      </w:r>
      <w:r w:rsidR="00AA2FB3" w:rsidRPr="00A762B9">
        <w:rPr>
          <w:lang w:val="en-GB"/>
        </w:rPr>
        <w:t>ountries</w:t>
      </w:r>
      <w:r w:rsidRPr="00A762B9">
        <w:rPr>
          <w:lang w:val="en-GB"/>
        </w:rPr>
        <w:t xml:space="preserve"> as each country has unique education system and literacy background. </w:t>
      </w:r>
      <w:r w:rsidR="00AA2FB3" w:rsidRPr="00A762B9">
        <w:rPr>
          <w:lang w:val="en-GB"/>
        </w:rPr>
        <w:t xml:space="preserve"> </w:t>
      </w:r>
    </w:p>
    <w:p w14:paraId="4F334376" w14:textId="77777777" w:rsidR="005769D3" w:rsidRPr="00A762B9" w:rsidRDefault="00A6470A" w:rsidP="005769D3">
      <w:pPr>
        <w:rPr>
          <w:lang w:val="en-GB"/>
        </w:rPr>
      </w:pPr>
      <w:r w:rsidRPr="00A762B9">
        <w:rPr>
          <w:lang w:val="en-GB"/>
        </w:rPr>
        <w:t xml:space="preserve">In conclusion, </w:t>
      </w:r>
      <w:r w:rsidR="00590665" w:rsidRPr="00A762B9">
        <w:rPr>
          <w:lang w:val="en-GB"/>
        </w:rPr>
        <w:t>t</w:t>
      </w:r>
      <w:r w:rsidR="002402A8" w:rsidRPr="00A762B9">
        <w:rPr>
          <w:lang w:val="en-GB"/>
        </w:rPr>
        <w:t>his research has</w:t>
      </w:r>
      <w:r w:rsidR="00D810A9" w:rsidRPr="00A762B9">
        <w:rPr>
          <w:lang w:val="en-GB"/>
        </w:rPr>
        <w:t xml:space="preserve"> shown that </w:t>
      </w:r>
      <w:r w:rsidR="002C6D50" w:rsidRPr="00A762B9">
        <w:rPr>
          <w:lang w:val="en-GB"/>
        </w:rPr>
        <w:t xml:space="preserve">MALL is feasible for migrant women </w:t>
      </w:r>
      <w:r w:rsidR="00590665" w:rsidRPr="00A762B9">
        <w:rPr>
          <w:lang w:val="en-GB"/>
        </w:rPr>
        <w:t>language learners, not just for the usual population of</w:t>
      </w:r>
      <w:r w:rsidR="00355D39" w:rsidRPr="00A762B9">
        <w:rPr>
          <w:lang w:val="en-GB"/>
        </w:rPr>
        <w:t xml:space="preserve"> studies</w:t>
      </w:r>
      <w:r w:rsidR="00590665" w:rsidRPr="00A762B9">
        <w:rPr>
          <w:lang w:val="en-GB"/>
        </w:rPr>
        <w:t xml:space="preserve"> who </w:t>
      </w:r>
      <w:r w:rsidR="00355D39" w:rsidRPr="00A762B9">
        <w:rPr>
          <w:lang w:val="en-GB"/>
        </w:rPr>
        <w:t>are</w:t>
      </w:r>
      <w:r w:rsidR="00590665" w:rsidRPr="00A762B9">
        <w:rPr>
          <w:lang w:val="en-GB"/>
        </w:rPr>
        <w:t xml:space="preserve"> literate in L1, familiar with English, and are ed</w:t>
      </w:r>
      <w:r w:rsidR="00590665" w:rsidRPr="00A762B9">
        <w:rPr>
          <w:lang w:val="en-GB"/>
        </w:rPr>
        <w:t>u</w:t>
      </w:r>
      <w:r w:rsidR="00590665" w:rsidRPr="00A762B9">
        <w:rPr>
          <w:lang w:val="en-GB"/>
        </w:rPr>
        <w:t xml:space="preserve">cated in a formal and structured learning environment. This paper advances the research in MALL, where migrant women’s vocabulary acquisition and learning experiences are enriched and enhanced even though they possess varying levels of L1 literacy, varying levels of English proficiency, and </w:t>
      </w:r>
      <w:r w:rsidR="009D7741" w:rsidRPr="00A762B9">
        <w:rPr>
          <w:lang w:val="en-GB"/>
        </w:rPr>
        <w:t xml:space="preserve">the </w:t>
      </w:r>
      <w:r w:rsidR="00590665" w:rsidRPr="00A762B9">
        <w:rPr>
          <w:lang w:val="en-GB"/>
        </w:rPr>
        <w:t>only opportunity to learn</w:t>
      </w:r>
      <w:r w:rsidR="009D7741" w:rsidRPr="00A762B9">
        <w:rPr>
          <w:lang w:val="en-GB"/>
        </w:rPr>
        <w:t xml:space="preserve"> and use </w:t>
      </w:r>
      <w:r w:rsidR="00590665" w:rsidRPr="00A762B9">
        <w:rPr>
          <w:lang w:val="en-GB"/>
        </w:rPr>
        <w:t xml:space="preserve">English is through non-formal learning settings. </w:t>
      </w:r>
      <w:r w:rsidR="00A12387" w:rsidRPr="00A762B9">
        <w:rPr>
          <w:lang w:val="en-GB"/>
        </w:rPr>
        <w:t xml:space="preserve">With vocabulary acquisition, the size of their word bank is increased, therefore </w:t>
      </w:r>
      <w:r w:rsidR="008B6522" w:rsidRPr="00A762B9">
        <w:rPr>
          <w:lang w:val="en-GB"/>
        </w:rPr>
        <w:t xml:space="preserve">increasing </w:t>
      </w:r>
      <w:r w:rsidR="00251821" w:rsidRPr="00A762B9">
        <w:rPr>
          <w:lang w:val="en-GB"/>
        </w:rPr>
        <w:t>th</w:t>
      </w:r>
      <w:r w:rsidR="00A12387" w:rsidRPr="00A762B9">
        <w:rPr>
          <w:lang w:val="en-GB"/>
        </w:rPr>
        <w:t>eir confidence</w:t>
      </w:r>
      <w:r w:rsidR="002402A8" w:rsidRPr="00A762B9">
        <w:rPr>
          <w:lang w:val="en-GB"/>
        </w:rPr>
        <w:t xml:space="preserve"> </w:t>
      </w:r>
      <w:r w:rsidR="005958C3" w:rsidRPr="00A762B9">
        <w:rPr>
          <w:lang w:val="en-GB"/>
        </w:rPr>
        <w:t>in</w:t>
      </w:r>
      <w:r w:rsidR="002402A8" w:rsidRPr="00A762B9">
        <w:rPr>
          <w:lang w:val="en-GB"/>
        </w:rPr>
        <w:t xml:space="preserve"> </w:t>
      </w:r>
      <w:r w:rsidR="00A12387" w:rsidRPr="00A762B9">
        <w:rPr>
          <w:lang w:val="en-GB"/>
        </w:rPr>
        <w:t>engaging in conversation</w:t>
      </w:r>
      <w:r w:rsidR="005958C3" w:rsidRPr="00A762B9">
        <w:rPr>
          <w:lang w:val="en-GB"/>
        </w:rPr>
        <w:t>s</w:t>
      </w:r>
      <w:r w:rsidR="00A12387" w:rsidRPr="00A762B9">
        <w:rPr>
          <w:lang w:val="en-GB"/>
        </w:rPr>
        <w:t xml:space="preserve"> with </w:t>
      </w:r>
      <w:r w:rsidRPr="00A762B9">
        <w:rPr>
          <w:lang w:val="en-GB"/>
        </w:rPr>
        <w:t>other people</w:t>
      </w:r>
      <w:r w:rsidR="002402A8" w:rsidRPr="00A762B9">
        <w:rPr>
          <w:lang w:val="en-GB"/>
        </w:rPr>
        <w:t xml:space="preserve"> in the wider Australian society.</w:t>
      </w:r>
    </w:p>
    <w:p w14:paraId="7CAFE8FE" w14:textId="77777777" w:rsidR="006A151A" w:rsidRPr="00A762B9" w:rsidRDefault="00103919" w:rsidP="002955A8">
      <w:pPr>
        <w:pStyle w:val="Heading1"/>
        <w:ind w:left="432" w:hanging="432"/>
        <w:rPr>
          <w:lang w:val="en-GB"/>
        </w:rPr>
      </w:pPr>
      <w:bookmarkStart w:id="4" w:name="_Toc466665874"/>
      <w:bookmarkStart w:id="5" w:name="_Toc468978562"/>
      <w:r w:rsidRPr="00A762B9">
        <w:rPr>
          <w:lang w:val="en-GB"/>
        </w:rPr>
        <w:t>References</w:t>
      </w:r>
    </w:p>
    <w:bookmarkEnd w:id="4"/>
    <w:bookmarkEnd w:id="5"/>
    <w:p w14:paraId="4752262D" w14:textId="77777777" w:rsidR="00477950" w:rsidRPr="00477950" w:rsidRDefault="00477950" w:rsidP="005C5553">
      <w:pPr>
        <w:pStyle w:val="EndNoteBibliography"/>
        <w:ind w:left="426" w:hanging="426"/>
        <w:rPr>
          <w:rFonts w:ascii="Garamond" w:eastAsia="Times New Roman" w:hAnsi="Garamond"/>
          <w:color w:val="000000"/>
          <w:sz w:val="20"/>
          <w:szCs w:val="20"/>
        </w:rPr>
      </w:pPr>
      <w:r w:rsidRPr="00477950">
        <w:rPr>
          <w:rFonts w:ascii="Garamond" w:eastAsia="Times New Roman" w:hAnsi="Garamond"/>
          <w:color w:val="000000"/>
          <w:sz w:val="20"/>
          <w:szCs w:val="20"/>
        </w:rPr>
        <w:t>Adelman, C. Jenkins, D., &amp; Kemmis, S. (1980). Rethinking case study: notes from the second Cambridge conference. In H. Simons (Ed.), </w:t>
      </w:r>
      <w:r w:rsidRPr="00477950">
        <w:rPr>
          <w:rFonts w:ascii="Garamond" w:eastAsia="Times New Roman" w:hAnsi="Garamond"/>
          <w:i/>
          <w:iCs/>
          <w:color w:val="000000"/>
          <w:sz w:val="20"/>
          <w:szCs w:val="20"/>
        </w:rPr>
        <w:t>Towards a Science of the Singular.</w:t>
      </w:r>
      <w:r w:rsidRPr="00477950">
        <w:rPr>
          <w:rFonts w:ascii="Garamond" w:eastAsia="Times New Roman" w:hAnsi="Garamond"/>
          <w:color w:val="000000"/>
          <w:sz w:val="20"/>
          <w:szCs w:val="20"/>
        </w:rPr>
        <w:t> (pp 45-61).</w:t>
      </w:r>
      <w:r w:rsidRPr="00477950">
        <w:rPr>
          <w:rFonts w:ascii="Garamond" w:eastAsia="Times New Roman" w:hAnsi="Garamond"/>
          <w:i/>
          <w:iCs/>
          <w:color w:val="000000"/>
          <w:sz w:val="20"/>
          <w:szCs w:val="20"/>
        </w:rPr>
        <w:t> </w:t>
      </w:r>
      <w:r w:rsidRPr="00477950">
        <w:rPr>
          <w:rFonts w:ascii="Garamond" w:eastAsia="Times New Roman" w:hAnsi="Garamond"/>
          <w:color w:val="000000"/>
          <w:sz w:val="20"/>
          <w:szCs w:val="20"/>
        </w:rPr>
        <w:t>University of East Anglia: Center for Applied Research in Education.</w:t>
      </w:r>
    </w:p>
    <w:p w14:paraId="3BED82FC" w14:textId="1F52D215" w:rsidR="00477950" w:rsidRPr="00477950" w:rsidRDefault="00477950" w:rsidP="005C5553">
      <w:pPr>
        <w:pStyle w:val="EndNoteBibliography"/>
        <w:ind w:left="426" w:hanging="426"/>
        <w:rPr>
          <w:rFonts w:ascii="Garamond" w:hAnsi="Garamond"/>
          <w:sz w:val="20"/>
          <w:szCs w:val="20"/>
        </w:rPr>
      </w:pPr>
      <w:r w:rsidRPr="00477950">
        <w:rPr>
          <w:rFonts w:ascii="Garamond" w:hAnsi="Garamond"/>
          <w:sz w:val="20"/>
          <w:szCs w:val="20"/>
          <w:lang w:val="en-GB"/>
        </w:rPr>
        <w:fldChar w:fldCharType="begin"/>
      </w:r>
      <w:r w:rsidRPr="00477950">
        <w:rPr>
          <w:rFonts w:ascii="Garamond" w:hAnsi="Garamond"/>
          <w:sz w:val="20"/>
          <w:szCs w:val="20"/>
          <w:lang w:val="en-GB"/>
        </w:rPr>
        <w:instrText xml:space="preserve"> ADDIN EN.REFLIST </w:instrText>
      </w:r>
      <w:r w:rsidRPr="00477950">
        <w:rPr>
          <w:rFonts w:ascii="Garamond" w:hAnsi="Garamond"/>
          <w:sz w:val="20"/>
          <w:szCs w:val="20"/>
          <w:lang w:val="en-GB"/>
        </w:rPr>
        <w:fldChar w:fldCharType="separate"/>
      </w:r>
      <w:bookmarkStart w:id="6" w:name="_ENREF_1"/>
      <w:r w:rsidRPr="00477950">
        <w:rPr>
          <w:rFonts w:ascii="Garamond" w:hAnsi="Garamond"/>
          <w:sz w:val="20"/>
          <w:szCs w:val="20"/>
        </w:rPr>
        <w:t xml:space="preserve">Ahmad, J. (2011). Intentional vs incidental and vocabulary learning. </w:t>
      </w:r>
      <w:r w:rsidRPr="00477950">
        <w:rPr>
          <w:rFonts w:ascii="Garamond" w:hAnsi="Garamond"/>
          <w:i/>
          <w:sz w:val="20"/>
          <w:szCs w:val="20"/>
        </w:rPr>
        <w:t>Interdisciplinary Journal of Contemporary Research in Business, 3</w:t>
      </w:r>
      <w:r w:rsidRPr="00477950">
        <w:rPr>
          <w:rFonts w:ascii="Garamond" w:hAnsi="Garamond"/>
          <w:sz w:val="20"/>
          <w:szCs w:val="20"/>
        </w:rPr>
        <w:t xml:space="preserve">(5), 67-75. </w:t>
      </w:r>
      <w:bookmarkEnd w:id="6"/>
    </w:p>
    <w:p w14:paraId="1EE5213D" w14:textId="77777777" w:rsidR="00477950" w:rsidRPr="00477950" w:rsidRDefault="00477950" w:rsidP="005C5553">
      <w:pPr>
        <w:pStyle w:val="EndNoteBibliography"/>
        <w:ind w:left="426" w:hanging="426"/>
        <w:rPr>
          <w:rFonts w:ascii="Garamond" w:hAnsi="Garamond"/>
          <w:sz w:val="20"/>
          <w:szCs w:val="20"/>
        </w:rPr>
      </w:pPr>
      <w:bookmarkStart w:id="7" w:name="_ENREF_2"/>
      <w:r w:rsidRPr="00477950">
        <w:rPr>
          <w:rFonts w:ascii="Garamond" w:hAnsi="Garamond"/>
          <w:sz w:val="20"/>
          <w:szCs w:val="20"/>
        </w:rPr>
        <w:t xml:space="preserve">Ahmad, K. S., Armarego, J., &amp; Sudweeks, F. (2013, 27-28 Nov. 2013). </w:t>
      </w:r>
      <w:r w:rsidRPr="00477950">
        <w:rPr>
          <w:rFonts w:ascii="Garamond" w:hAnsi="Garamond"/>
          <w:i/>
          <w:sz w:val="20"/>
          <w:szCs w:val="20"/>
        </w:rPr>
        <w:t>Literature review on the feasibility of mobile-assisted language learning (MALL) in developing vocabulary skills among non-English speaking migrant and refugee women.</w:t>
      </w:r>
      <w:r w:rsidRPr="00477950">
        <w:rPr>
          <w:rFonts w:ascii="Garamond" w:hAnsi="Garamond"/>
          <w:sz w:val="20"/>
          <w:szCs w:val="20"/>
        </w:rPr>
        <w:t xml:space="preserve"> Paper presented at the International Conference on Research and Innovation in Information Systems (ICRIIS), 2013 </w:t>
      </w:r>
      <w:bookmarkEnd w:id="7"/>
    </w:p>
    <w:p w14:paraId="2637F607" w14:textId="77777777" w:rsidR="00477950" w:rsidRPr="00477950" w:rsidRDefault="00477950" w:rsidP="005C5553">
      <w:pPr>
        <w:pStyle w:val="EndNoteBibliography"/>
        <w:ind w:left="426" w:hanging="426"/>
        <w:rPr>
          <w:rFonts w:ascii="Garamond" w:hAnsi="Garamond"/>
          <w:sz w:val="20"/>
          <w:szCs w:val="20"/>
        </w:rPr>
      </w:pPr>
      <w:bookmarkStart w:id="8" w:name="_ENREF_3"/>
      <w:r w:rsidRPr="00477950">
        <w:rPr>
          <w:rFonts w:ascii="Garamond" w:hAnsi="Garamond"/>
          <w:sz w:val="20"/>
          <w:szCs w:val="20"/>
        </w:rPr>
        <w:t xml:space="preserve">Ahmad, K. S., Sudweeks, F., &amp; Armarego, J. (2015). Learning English vocabulary in a Mobile Assisted Language Learning (MALL) environment: A sociocultural study of migrant women. </w:t>
      </w:r>
      <w:r w:rsidRPr="00477950">
        <w:rPr>
          <w:rFonts w:ascii="Garamond" w:hAnsi="Garamond"/>
          <w:i/>
          <w:sz w:val="20"/>
          <w:szCs w:val="20"/>
        </w:rPr>
        <w:t>Interdisciplinary Journal of e-Skills and Life Long Learning, 11</w:t>
      </w:r>
      <w:r w:rsidRPr="00477950">
        <w:rPr>
          <w:rFonts w:ascii="Garamond" w:hAnsi="Garamond"/>
          <w:sz w:val="20"/>
          <w:szCs w:val="20"/>
        </w:rPr>
        <w:t xml:space="preserve">, 25-45. </w:t>
      </w:r>
      <w:bookmarkEnd w:id="8"/>
    </w:p>
    <w:p w14:paraId="1D20F18A" w14:textId="77777777" w:rsidR="00477950" w:rsidRPr="00477950" w:rsidRDefault="00477950" w:rsidP="005C5553">
      <w:pPr>
        <w:pStyle w:val="EndNoteBibliography"/>
        <w:ind w:left="426" w:hanging="426"/>
        <w:rPr>
          <w:rFonts w:ascii="Garamond" w:hAnsi="Garamond"/>
          <w:sz w:val="20"/>
          <w:szCs w:val="20"/>
        </w:rPr>
      </w:pPr>
      <w:bookmarkStart w:id="9" w:name="_ENREF_4"/>
      <w:r w:rsidRPr="00477950">
        <w:rPr>
          <w:rFonts w:ascii="Garamond" w:hAnsi="Garamond"/>
          <w:sz w:val="20"/>
          <w:szCs w:val="20"/>
        </w:rPr>
        <w:t>AMES. (2011). Words to work: The experiences of people in the Adult Migrant English Program in Melbourne. Melbourne, Victoria.</w:t>
      </w:r>
      <w:bookmarkEnd w:id="9"/>
    </w:p>
    <w:p w14:paraId="6AE7A32B" w14:textId="77777777" w:rsidR="00477950" w:rsidRPr="00477950" w:rsidRDefault="00477950" w:rsidP="005C5553">
      <w:pPr>
        <w:pStyle w:val="EndNoteBibliography"/>
        <w:ind w:left="426" w:hanging="426"/>
        <w:rPr>
          <w:rFonts w:ascii="Garamond" w:hAnsi="Garamond"/>
          <w:sz w:val="20"/>
          <w:szCs w:val="20"/>
        </w:rPr>
      </w:pPr>
      <w:bookmarkStart w:id="10" w:name="_ENREF_5"/>
      <w:r w:rsidRPr="00477950">
        <w:rPr>
          <w:rFonts w:ascii="Garamond" w:hAnsi="Garamond"/>
          <w:sz w:val="20"/>
          <w:szCs w:val="20"/>
        </w:rPr>
        <w:t>AMES. (2016). Think English. NSW: NSW Government. Retrieved from https://ames.edu.au/apps</w:t>
      </w:r>
      <w:bookmarkEnd w:id="10"/>
    </w:p>
    <w:p w14:paraId="55FA66B0" w14:textId="77777777" w:rsidR="00477950" w:rsidRPr="00477950" w:rsidRDefault="00477950" w:rsidP="005C5553">
      <w:pPr>
        <w:pStyle w:val="EndNoteBibliography"/>
        <w:ind w:left="426" w:hanging="426"/>
        <w:rPr>
          <w:rFonts w:ascii="Garamond" w:hAnsi="Garamond"/>
          <w:sz w:val="20"/>
          <w:szCs w:val="20"/>
        </w:rPr>
      </w:pPr>
      <w:bookmarkStart w:id="11" w:name="_ENREF_6"/>
      <w:r w:rsidRPr="00477950">
        <w:rPr>
          <w:rFonts w:ascii="Garamond" w:hAnsi="Garamond"/>
          <w:sz w:val="20"/>
          <w:szCs w:val="20"/>
        </w:rPr>
        <w:t xml:space="preserve">Ball, N. (2011). Technology in adult ESOL classes. </w:t>
      </w:r>
      <w:r w:rsidRPr="00477950">
        <w:rPr>
          <w:rFonts w:ascii="Garamond" w:hAnsi="Garamond"/>
          <w:i/>
          <w:sz w:val="20"/>
          <w:szCs w:val="20"/>
        </w:rPr>
        <w:t>Journal of Adult Education, 40</w:t>
      </w:r>
      <w:r w:rsidRPr="00477950">
        <w:rPr>
          <w:rFonts w:ascii="Garamond" w:hAnsi="Garamond"/>
          <w:sz w:val="20"/>
          <w:szCs w:val="20"/>
        </w:rPr>
        <w:t xml:space="preserve">(1), 12-19. </w:t>
      </w:r>
      <w:bookmarkEnd w:id="11"/>
    </w:p>
    <w:p w14:paraId="440D6BDC" w14:textId="77777777" w:rsidR="00477950" w:rsidRPr="00477950" w:rsidRDefault="00477950" w:rsidP="005C5553">
      <w:pPr>
        <w:pStyle w:val="EndNoteBibliography"/>
        <w:ind w:left="426" w:hanging="426"/>
        <w:rPr>
          <w:rFonts w:ascii="Garamond" w:hAnsi="Garamond"/>
          <w:sz w:val="20"/>
          <w:szCs w:val="20"/>
        </w:rPr>
      </w:pPr>
      <w:bookmarkStart w:id="12" w:name="_ENREF_7"/>
      <w:r w:rsidRPr="00477950">
        <w:rPr>
          <w:rFonts w:ascii="Garamond" w:hAnsi="Garamond"/>
          <w:sz w:val="20"/>
          <w:szCs w:val="20"/>
        </w:rPr>
        <w:t xml:space="preserve">Bialystok, E. (2002). Acquisition of literacy in bilingual children: A framework for research. </w:t>
      </w:r>
      <w:r w:rsidRPr="00477950">
        <w:rPr>
          <w:rFonts w:ascii="Garamond" w:hAnsi="Garamond"/>
          <w:i/>
          <w:sz w:val="20"/>
          <w:szCs w:val="20"/>
        </w:rPr>
        <w:t>Language Learning</w:t>
      </w:r>
      <w:r w:rsidRPr="00477950">
        <w:rPr>
          <w:rFonts w:ascii="Garamond" w:hAnsi="Garamond"/>
          <w:sz w:val="20"/>
          <w:szCs w:val="20"/>
        </w:rPr>
        <w:t xml:space="preserve">(52), 159-199. </w:t>
      </w:r>
      <w:bookmarkEnd w:id="12"/>
    </w:p>
    <w:p w14:paraId="4A38A251" w14:textId="77777777" w:rsidR="00477950" w:rsidRPr="00477950" w:rsidRDefault="00477950" w:rsidP="005C5553">
      <w:pPr>
        <w:pStyle w:val="EndNoteBibliography"/>
        <w:ind w:left="426" w:hanging="426"/>
        <w:rPr>
          <w:rFonts w:ascii="Garamond" w:hAnsi="Garamond"/>
          <w:sz w:val="20"/>
          <w:szCs w:val="20"/>
        </w:rPr>
      </w:pPr>
      <w:bookmarkStart w:id="13" w:name="_ENREF_8"/>
      <w:r w:rsidRPr="00477950">
        <w:rPr>
          <w:rFonts w:ascii="Garamond" w:hAnsi="Garamond"/>
          <w:sz w:val="20"/>
          <w:szCs w:val="20"/>
        </w:rPr>
        <w:t xml:space="preserve">Bigelow, M., &amp; Tarone, E. (2004). The role of literacy level in second language acquisition: Doesn’t who we study determine what we know? . </w:t>
      </w:r>
      <w:r w:rsidRPr="00477950">
        <w:rPr>
          <w:rFonts w:ascii="Garamond" w:hAnsi="Garamond"/>
          <w:i/>
          <w:sz w:val="20"/>
          <w:szCs w:val="20"/>
        </w:rPr>
        <w:t>TESOL Quarterly, 38</w:t>
      </w:r>
      <w:r w:rsidRPr="00477950">
        <w:rPr>
          <w:rFonts w:ascii="Garamond" w:hAnsi="Garamond"/>
          <w:sz w:val="20"/>
          <w:szCs w:val="20"/>
        </w:rPr>
        <w:t xml:space="preserve">(4), 689-700. </w:t>
      </w:r>
      <w:bookmarkEnd w:id="13"/>
    </w:p>
    <w:p w14:paraId="1B7CAC61" w14:textId="77777777" w:rsidR="00477950" w:rsidRPr="00477950" w:rsidRDefault="00477950" w:rsidP="005C5553">
      <w:pPr>
        <w:pStyle w:val="EndNoteBibliography"/>
        <w:ind w:left="426" w:hanging="426"/>
        <w:rPr>
          <w:rFonts w:ascii="Garamond" w:hAnsi="Garamond"/>
          <w:sz w:val="20"/>
          <w:szCs w:val="20"/>
        </w:rPr>
      </w:pPr>
      <w:bookmarkStart w:id="14" w:name="_ENREF_9"/>
      <w:r w:rsidRPr="00477950">
        <w:rPr>
          <w:rFonts w:ascii="Garamond" w:hAnsi="Garamond"/>
          <w:sz w:val="20"/>
          <w:szCs w:val="20"/>
        </w:rPr>
        <w:t xml:space="preserve">Burston, J. (2014). Twenty years of MALL project implementation: A meta-analysis of learning outcomes. </w:t>
      </w:r>
      <w:r w:rsidRPr="00477950">
        <w:rPr>
          <w:rFonts w:ascii="Garamond" w:hAnsi="Garamond"/>
          <w:i/>
          <w:sz w:val="20"/>
          <w:szCs w:val="20"/>
        </w:rPr>
        <w:t>ReCALL, FirstView</w:t>
      </w:r>
      <w:r w:rsidRPr="00477950">
        <w:rPr>
          <w:rFonts w:ascii="Garamond" w:hAnsi="Garamond"/>
          <w:sz w:val="20"/>
          <w:szCs w:val="20"/>
        </w:rPr>
        <w:t>, 1-17. doi: doi:10.1017/S0958344014000159</w:t>
      </w:r>
      <w:bookmarkEnd w:id="14"/>
    </w:p>
    <w:p w14:paraId="5B1E7E4A" w14:textId="7AD4BEE4" w:rsidR="00477950" w:rsidRPr="00477950" w:rsidRDefault="00477950" w:rsidP="005C5553">
      <w:pPr>
        <w:pStyle w:val="EndNoteBibliography"/>
        <w:ind w:left="426" w:hanging="426"/>
        <w:rPr>
          <w:rFonts w:ascii="Garamond" w:hAnsi="Garamond"/>
          <w:sz w:val="20"/>
          <w:szCs w:val="20"/>
        </w:rPr>
      </w:pPr>
      <w:bookmarkStart w:id="15" w:name="_ENREF_10"/>
      <w:r w:rsidRPr="00477950">
        <w:rPr>
          <w:rFonts w:ascii="Garamond" w:hAnsi="Garamond"/>
          <w:sz w:val="20"/>
          <w:szCs w:val="20"/>
        </w:rPr>
        <w:t xml:space="preserve">Burt, M., Peyton, K., &amp; Schaetzel, K. (2008). Working with adult English language learners with limited literacy: Research, practice and professional development. Retrieved from Network Brief website: </w:t>
      </w:r>
      <w:hyperlink r:id="rId17" w:history="1">
        <w:r w:rsidRPr="00477950">
          <w:rPr>
            <w:rStyle w:val="Hyperlink"/>
            <w:rFonts w:ascii="Garamond" w:hAnsi="Garamond"/>
            <w:sz w:val="20"/>
            <w:szCs w:val="20"/>
          </w:rPr>
          <w:t>http://www.cal.org/caelanetwork/pdfs/LimitedLiteracyFinalWeb.pdf</w:t>
        </w:r>
        <w:bookmarkEnd w:id="15"/>
      </w:hyperlink>
    </w:p>
    <w:p w14:paraId="136B669C" w14:textId="77777777" w:rsidR="00477950" w:rsidRPr="00477950" w:rsidRDefault="00477950" w:rsidP="005C5553">
      <w:pPr>
        <w:pStyle w:val="EndNoteBibliography"/>
        <w:ind w:left="426" w:hanging="426"/>
        <w:rPr>
          <w:rFonts w:ascii="Garamond" w:hAnsi="Garamond"/>
          <w:sz w:val="20"/>
          <w:szCs w:val="20"/>
        </w:rPr>
      </w:pPr>
      <w:bookmarkStart w:id="16" w:name="_ENREF_11"/>
      <w:r w:rsidRPr="00477950">
        <w:rPr>
          <w:rFonts w:ascii="Garamond" w:hAnsi="Garamond"/>
          <w:sz w:val="20"/>
          <w:szCs w:val="20"/>
        </w:rPr>
        <w:t xml:space="preserve">Chiu, Y.-H. (2013). Computer-assisted second language vocabulary instruction: A meta-analysis. </w:t>
      </w:r>
      <w:r w:rsidRPr="00477950">
        <w:rPr>
          <w:rFonts w:ascii="Garamond" w:hAnsi="Garamond"/>
          <w:i/>
          <w:sz w:val="20"/>
          <w:szCs w:val="20"/>
        </w:rPr>
        <w:t>British Journal of Educational Technology, 44</w:t>
      </w:r>
      <w:r w:rsidRPr="00477950">
        <w:rPr>
          <w:rFonts w:ascii="Garamond" w:hAnsi="Garamond"/>
          <w:sz w:val="20"/>
          <w:szCs w:val="20"/>
        </w:rPr>
        <w:t>(2), E52-E56. doi: 10.1111/j.1467-8535.2012.01342.x</w:t>
      </w:r>
      <w:bookmarkEnd w:id="16"/>
    </w:p>
    <w:p w14:paraId="6C9BDB84" w14:textId="09E5E02D" w:rsidR="00477950" w:rsidRPr="00477950" w:rsidRDefault="00477950" w:rsidP="005C5553">
      <w:pPr>
        <w:pStyle w:val="EndNoteBibliography"/>
        <w:ind w:left="426" w:hanging="426"/>
        <w:rPr>
          <w:rFonts w:ascii="Garamond" w:hAnsi="Garamond"/>
          <w:sz w:val="20"/>
          <w:szCs w:val="20"/>
        </w:rPr>
      </w:pPr>
      <w:bookmarkStart w:id="17" w:name="_ENREF_12"/>
      <w:r w:rsidRPr="00477950">
        <w:rPr>
          <w:rFonts w:ascii="Garamond" w:hAnsi="Garamond"/>
          <w:sz w:val="20"/>
          <w:szCs w:val="20"/>
        </w:rPr>
        <w:t xml:space="preserve">Choo, L. B., Lin, D. T. A., &amp; Pandian, A. (2012). Language Learning Approaches: A Review of Research on Explicit and Implicit Learning in Vocabulary Acquisition. </w:t>
      </w:r>
      <w:r w:rsidRPr="00477950">
        <w:rPr>
          <w:rFonts w:ascii="Garamond" w:hAnsi="Garamond"/>
          <w:i/>
          <w:sz w:val="20"/>
          <w:szCs w:val="20"/>
        </w:rPr>
        <w:t>Procedia - Social and Behavioral Sciences, 55</w:t>
      </w:r>
      <w:r w:rsidRPr="00477950">
        <w:rPr>
          <w:rFonts w:ascii="Garamond" w:hAnsi="Garamond"/>
          <w:sz w:val="20"/>
          <w:szCs w:val="20"/>
        </w:rPr>
        <w:t xml:space="preserve">, 852-860. doi: </w:t>
      </w:r>
      <w:hyperlink r:id="rId18" w:history="1">
        <w:r w:rsidRPr="00477950">
          <w:rPr>
            <w:rStyle w:val="Hyperlink"/>
            <w:rFonts w:ascii="Garamond" w:hAnsi="Garamond"/>
            <w:sz w:val="20"/>
            <w:szCs w:val="20"/>
          </w:rPr>
          <w:t>http://dx.doi.org/10.1016/j.sbspro.2012.09.572</w:t>
        </w:r>
        <w:bookmarkEnd w:id="17"/>
      </w:hyperlink>
    </w:p>
    <w:p w14:paraId="7D6A2212" w14:textId="77777777" w:rsidR="00477950" w:rsidRPr="00477950" w:rsidRDefault="00477950" w:rsidP="005C5553">
      <w:pPr>
        <w:pStyle w:val="EndNoteBibliography"/>
        <w:ind w:left="426" w:hanging="426"/>
        <w:rPr>
          <w:rFonts w:ascii="Garamond" w:hAnsi="Garamond"/>
          <w:sz w:val="20"/>
          <w:szCs w:val="20"/>
        </w:rPr>
      </w:pPr>
      <w:bookmarkStart w:id="18" w:name="_ENREF_13"/>
      <w:r w:rsidRPr="00477950">
        <w:rPr>
          <w:rFonts w:ascii="Garamond" w:hAnsi="Garamond"/>
          <w:sz w:val="20"/>
          <w:szCs w:val="20"/>
        </w:rPr>
        <w:lastRenderedPageBreak/>
        <w:t xml:space="preserve">Coates, K. M., &amp; Carr, S. C. (2005). Skilled immigrants and selection bias: a theorybased field study from New Zealand. </w:t>
      </w:r>
      <w:r w:rsidRPr="00477950">
        <w:rPr>
          <w:rFonts w:ascii="Garamond" w:hAnsi="Garamond"/>
          <w:i/>
          <w:sz w:val="20"/>
          <w:szCs w:val="20"/>
        </w:rPr>
        <w:t>International Journal of Intercultural Relations, 29</w:t>
      </w:r>
      <w:r w:rsidRPr="00477950">
        <w:rPr>
          <w:rFonts w:ascii="Garamond" w:hAnsi="Garamond"/>
          <w:sz w:val="20"/>
          <w:szCs w:val="20"/>
        </w:rPr>
        <w:t xml:space="preserve">(5), 577-599. </w:t>
      </w:r>
      <w:bookmarkEnd w:id="18"/>
    </w:p>
    <w:p w14:paraId="1D79B1A9" w14:textId="77777777" w:rsidR="00477950" w:rsidRPr="00477950" w:rsidRDefault="00477950" w:rsidP="005C5553">
      <w:pPr>
        <w:pStyle w:val="EndNoteBibliography"/>
        <w:ind w:left="426" w:hanging="426"/>
        <w:rPr>
          <w:rFonts w:ascii="Garamond" w:hAnsi="Garamond"/>
          <w:sz w:val="20"/>
          <w:szCs w:val="20"/>
        </w:rPr>
      </w:pPr>
      <w:bookmarkStart w:id="19" w:name="_ENREF_14"/>
      <w:r w:rsidRPr="00477950">
        <w:rPr>
          <w:rFonts w:ascii="Garamond" w:hAnsi="Garamond"/>
          <w:sz w:val="20"/>
          <w:szCs w:val="20"/>
        </w:rPr>
        <w:t xml:space="preserve">Colic-Peisker, V., &amp; Tilbury, F. (2007). </w:t>
      </w:r>
      <w:r w:rsidRPr="00477950">
        <w:rPr>
          <w:rFonts w:ascii="Garamond" w:hAnsi="Garamond"/>
          <w:i/>
          <w:sz w:val="20"/>
          <w:szCs w:val="20"/>
        </w:rPr>
        <w:t>Refugees and employment: The effect of visible difference on discrimination</w:t>
      </w:r>
      <w:r w:rsidRPr="00477950">
        <w:rPr>
          <w:rFonts w:ascii="Garamond" w:hAnsi="Garamond"/>
          <w:sz w:val="20"/>
          <w:szCs w:val="20"/>
        </w:rPr>
        <w:t>. Western Australia: Murdoch University.</w:t>
      </w:r>
      <w:bookmarkEnd w:id="19"/>
    </w:p>
    <w:p w14:paraId="2A0F8D2F" w14:textId="3D133BE8" w:rsidR="00477950" w:rsidRDefault="00477950" w:rsidP="005C5553">
      <w:pPr>
        <w:pStyle w:val="EndNoteBibliography"/>
        <w:ind w:left="426" w:hanging="426"/>
        <w:rPr>
          <w:rFonts w:ascii="Garamond" w:hAnsi="Garamond"/>
          <w:sz w:val="20"/>
          <w:szCs w:val="20"/>
        </w:rPr>
      </w:pPr>
      <w:bookmarkStart w:id="20" w:name="_ENREF_15"/>
      <w:r w:rsidRPr="00477950">
        <w:rPr>
          <w:rFonts w:ascii="Garamond" w:hAnsi="Garamond"/>
          <w:sz w:val="20"/>
          <w:szCs w:val="20"/>
        </w:rPr>
        <w:t xml:space="preserve">Collier, V. P. (1989). How long? A synthesis of research on academic achievement in a second language. </w:t>
      </w:r>
      <w:r w:rsidRPr="00477950">
        <w:rPr>
          <w:rFonts w:ascii="Garamond" w:hAnsi="Garamond"/>
          <w:i/>
          <w:sz w:val="20"/>
          <w:szCs w:val="20"/>
        </w:rPr>
        <w:t>TESOL Quarterly</w:t>
      </w:r>
      <w:r w:rsidRPr="00477950">
        <w:rPr>
          <w:rFonts w:ascii="Garamond" w:hAnsi="Garamond"/>
          <w:sz w:val="20"/>
          <w:szCs w:val="20"/>
        </w:rPr>
        <w:t xml:space="preserve">(23), 509-531. </w:t>
      </w:r>
      <w:bookmarkEnd w:id="20"/>
    </w:p>
    <w:p w14:paraId="25EDF9A4" w14:textId="1CA03AF9" w:rsidR="00C84D78" w:rsidRPr="00C84D78" w:rsidRDefault="00C84D78" w:rsidP="005C5553">
      <w:pPr>
        <w:pStyle w:val="EndNoteBibliography"/>
        <w:ind w:left="426" w:hanging="426"/>
        <w:rPr>
          <w:rFonts w:ascii="Garamond" w:hAnsi="Garamond"/>
          <w:sz w:val="20"/>
          <w:szCs w:val="20"/>
        </w:rPr>
      </w:pPr>
      <w:r>
        <w:rPr>
          <w:rFonts w:ascii="Garamond" w:eastAsia="Times New Roman" w:hAnsi="Garamond"/>
          <w:color w:val="000000"/>
          <w:sz w:val="20"/>
          <w:szCs w:val="20"/>
        </w:rPr>
        <w:t>Community Newspaper G</w:t>
      </w:r>
      <w:r w:rsidRPr="00C84D78">
        <w:rPr>
          <w:rFonts w:ascii="Garamond" w:eastAsia="Times New Roman" w:hAnsi="Garamond"/>
          <w:color w:val="000000"/>
          <w:sz w:val="20"/>
          <w:szCs w:val="20"/>
        </w:rPr>
        <w:t xml:space="preserve">roup. (2014, September 2). </w:t>
      </w:r>
      <w:r w:rsidRPr="00C84D78">
        <w:rPr>
          <w:rFonts w:ascii="Garamond" w:eastAsia="Times New Roman" w:hAnsi="Garamond"/>
          <w:i/>
          <w:iCs/>
          <w:color w:val="000000"/>
          <w:sz w:val="20"/>
          <w:szCs w:val="20"/>
        </w:rPr>
        <w:t>Canning Times</w:t>
      </w:r>
      <w:r w:rsidRPr="00C84D78">
        <w:rPr>
          <w:rFonts w:ascii="Garamond" w:eastAsia="Times New Roman" w:hAnsi="Garamond"/>
          <w:color w:val="000000"/>
          <w:sz w:val="20"/>
          <w:szCs w:val="20"/>
        </w:rPr>
        <w:t xml:space="preserve">. Retrieved from </w:t>
      </w:r>
      <w:hyperlink r:id="rId19" w:tgtFrame="_blank" w:history="1">
        <w:r w:rsidRPr="00C84D78">
          <w:rPr>
            <w:rStyle w:val="Hyperlink"/>
            <w:rFonts w:ascii="Garamond" w:eastAsia="Times New Roman" w:hAnsi="Garamond"/>
            <w:sz w:val="20"/>
            <w:szCs w:val="20"/>
          </w:rPr>
          <w:t>http://epaper.communitynews.com.au/epaper/viewer.aspx</w:t>
        </w:r>
      </w:hyperlink>
    </w:p>
    <w:p w14:paraId="417AE2F6" w14:textId="77777777" w:rsidR="00477950" w:rsidRPr="00477950" w:rsidRDefault="00477950" w:rsidP="005C5553">
      <w:pPr>
        <w:pStyle w:val="EndNoteBibliography"/>
        <w:ind w:left="426" w:hanging="426"/>
        <w:rPr>
          <w:rFonts w:ascii="Garamond" w:hAnsi="Garamond"/>
          <w:sz w:val="20"/>
          <w:szCs w:val="20"/>
        </w:rPr>
      </w:pPr>
      <w:bookmarkStart w:id="21" w:name="_ENREF_16"/>
      <w:r w:rsidRPr="00477950">
        <w:rPr>
          <w:rFonts w:ascii="Garamond" w:hAnsi="Garamond"/>
          <w:sz w:val="20"/>
          <w:szCs w:val="20"/>
        </w:rPr>
        <w:t xml:space="preserve">Creswell, J. W. (2012). </w:t>
      </w:r>
      <w:r w:rsidRPr="00477950">
        <w:rPr>
          <w:rFonts w:ascii="Garamond" w:hAnsi="Garamond"/>
          <w:i/>
          <w:sz w:val="20"/>
          <w:szCs w:val="20"/>
        </w:rPr>
        <w:t>Educational research: Planning, conducting, and evaluating quantitative and qualitative research</w:t>
      </w:r>
      <w:r w:rsidRPr="00477950">
        <w:rPr>
          <w:rFonts w:ascii="Garamond" w:hAnsi="Garamond"/>
          <w:sz w:val="20"/>
          <w:szCs w:val="20"/>
        </w:rPr>
        <w:t xml:space="preserve"> (4th ed.). Boston: Pearson.</w:t>
      </w:r>
      <w:bookmarkEnd w:id="21"/>
    </w:p>
    <w:p w14:paraId="1EAF03E7" w14:textId="77777777" w:rsidR="00477950" w:rsidRPr="00477950" w:rsidRDefault="00477950" w:rsidP="005C5553">
      <w:pPr>
        <w:pStyle w:val="EndNoteBibliography"/>
        <w:ind w:left="426" w:hanging="426"/>
        <w:rPr>
          <w:rFonts w:ascii="Garamond" w:hAnsi="Garamond"/>
          <w:sz w:val="20"/>
          <w:szCs w:val="20"/>
        </w:rPr>
      </w:pPr>
      <w:bookmarkStart w:id="22" w:name="_ENREF_17"/>
      <w:r w:rsidRPr="00477950">
        <w:rPr>
          <w:rFonts w:ascii="Garamond" w:hAnsi="Garamond"/>
          <w:sz w:val="20"/>
          <w:szCs w:val="20"/>
        </w:rPr>
        <w:t xml:space="preserve">Cummins, J. (1991). Conversational and academic language proficiency in bilingual contexts - Reading in two languages. </w:t>
      </w:r>
      <w:r w:rsidRPr="00477950">
        <w:rPr>
          <w:rFonts w:ascii="Garamond" w:hAnsi="Garamond"/>
          <w:i/>
          <w:sz w:val="20"/>
          <w:szCs w:val="20"/>
        </w:rPr>
        <w:t>AILA Review, 8</w:t>
      </w:r>
      <w:r w:rsidRPr="00477950">
        <w:rPr>
          <w:rFonts w:ascii="Garamond" w:hAnsi="Garamond"/>
          <w:sz w:val="20"/>
          <w:szCs w:val="20"/>
        </w:rPr>
        <w:t xml:space="preserve">, 75-89. </w:t>
      </w:r>
      <w:bookmarkEnd w:id="22"/>
    </w:p>
    <w:p w14:paraId="2EEAAB49" w14:textId="152871F2" w:rsidR="00477950" w:rsidRPr="00477950" w:rsidRDefault="00477950" w:rsidP="005C5553">
      <w:pPr>
        <w:pStyle w:val="EndNoteBibliography"/>
        <w:ind w:left="426" w:hanging="426"/>
        <w:rPr>
          <w:rFonts w:ascii="Garamond" w:hAnsi="Garamond"/>
          <w:sz w:val="20"/>
          <w:szCs w:val="20"/>
        </w:rPr>
      </w:pPr>
      <w:bookmarkStart w:id="23" w:name="_ENREF_18"/>
      <w:r w:rsidRPr="00477950">
        <w:rPr>
          <w:rFonts w:ascii="Garamond" w:hAnsi="Garamond"/>
          <w:sz w:val="20"/>
          <w:szCs w:val="20"/>
        </w:rPr>
        <w:t xml:space="preserve">DIAC. (2008). </w:t>
      </w:r>
      <w:r w:rsidRPr="00477950">
        <w:rPr>
          <w:rFonts w:ascii="Garamond" w:hAnsi="Garamond"/>
          <w:i/>
          <w:sz w:val="20"/>
          <w:szCs w:val="20"/>
        </w:rPr>
        <w:t>Review of the AMEP Discussion Paper</w:t>
      </w:r>
      <w:r w:rsidRPr="00477950">
        <w:rPr>
          <w:rFonts w:ascii="Garamond" w:hAnsi="Garamond"/>
          <w:sz w:val="20"/>
          <w:szCs w:val="20"/>
        </w:rPr>
        <w:t xml:space="preserve">.  Canberra: Department of Immigration and Citizenship Retrieved from </w:t>
      </w:r>
      <w:hyperlink r:id="rId20" w:history="1">
        <w:r w:rsidRPr="00477950">
          <w:rPr>
            <w:rStyle w:val="Hyperlink"/>
            <w:rFonts w:ascii="Garamond" w:hAnsi="Garamond"/>
            <w:sz w:val="20"/>
            <w:szCs w:val="20"/>
          </w:rPr>
          <w:t>http://www.immi.gov.au/living-in-australia/delivering-assistance/amep_discussion_paper.pdf</w:t>
        </w:r>
      </w:hyperlink>
      <w:r w:rsidRPr="00477950">
        <w:rPr>
          <w:rFonts w:ascii="Garamond" w:hAnsi="Garamond"/>
          <w:sz w:val="20"/>
          <w:szCs w:val="20"/>
        </w:rPr>
        <w:t>.</w:t>
      </w:r>
      <w:bookmarkEnd w:id="23"/>
    </w:p>
    <w:p w14:paraId="37B783C1" w14:textId="77777777" w:rsidR="00477950" w:rsidRPr="00477950" w:rsidRDefault="00477950" w:rsidP="005C5553">
      <w:pPr>
        <w:pStyle w:val="EndNoteBibliography"/>
        <w:ind w:left="426" w:hanging="426"/>
        <w:rPr>
          <w:rFonts w:ascii="Garamond" w:hAnsi="Garamond"/>
          <w:sz w:val="20"/>
          <w:szCs w:val="20"/>
        </w:rPr>
      </w:pPr>
      <w:bookmarkStart w:id="24" w:name="_ENREF_19"/>
      <w:r w:rsidRPr="00477950">
        <w:rPr>
          <w:rFonts w:ascii="Garamond" w:hAnsi="Garamond"/>
          <w:sz w:val="20"/>
          <w:szCs w:val="20"/>
        </w:rPr>
        <w:t xml:space="preserve">Dornyei, Z. (2002). The motivational basis of language learning tasks. In P. Robinson (Ed.), </w:t>
      </w:r>
      <w:r w:rsidRPr="00477950">
        <w:rPr>
          <w:rFonts w:ascii="Garamond" w:hAnsi="Garamond"/>
          <w:i/>
          <w:sz w:val="20"/>
          <w:szCs w:val="20"/>
        </w:rPr>
        <w:t>Individual differences and instructed language learning</w:t>
      </w:r>
      <w:r w:rsidRPr="00477950">
        <w:rPr>
          <w:rFonts w:ascii="Garamond" w:hAnsi="Garamond"/>
          <w:sz w:val="20"/>
          <w:szCs w:val="20"/>
        </w:rPr>
        <w:t>. Amsterdam: John Benjamins.</w:t>
      </w:r>
      <w:bookmarkEnd w:id="24"/>
    </w:p>
    <w:p w14:paraId="21860F8D" w14:textId="77777777" w:rsidR="00477950" w:rsidRPr="00477950" w:rsidRDefault="00477950" w:rsidP="005C5553">
      <w:pPr>
        <w:pStyle w:val="EndNoteBibliography"/>
        <w:ind w:left="426" w:hanging="426"/>
        <w:rPr>
          <w:rFonts w:ascii="Garamond" w:hAnsi="Garamond"/>
          <w:sz w:val="20"/>
          <w:szCs w:val="20"/>
        </w:rPr>
      </w:pPr>
      <w:bookmarkStart w:id="25" w:name="_ENREF_20"/>
      <w:r w:rsidRPr="00477950">
        <w:rPr>
          <w:rFonts w:ascii="Garamond" w:hAnsi="Garamond"/>
          <w:sz w:val="20"/>
          <w:szCs w:val="20"/>
        </w:rPr>
        <w:t>ECCV. (2009). Social Inclusion for Migrants and Refugees. Carlton, VIC: Ethnic Communities’ Council of Victoria Inc. .</w:t>
      </w:r>
      <w:bookmarkEnd w:id="25"/>
    </w:p>
    <w:p w14:paraId="70342811" w14:textId="77777777" w:rsidR="00477950" w:rsidRPr="00477950" w:rsidRDefault="00477950" w:rsidP="005C5553">
      <w:pPr>
        <w:pStyle w:val="EndNoteBibliography"/>
        <w:ind w:left="426" w:hanging="426"/>
        <w:rPr>
          <w:rFonts w:ascii="Garamond" w:hAnsi="Garamond"/>
          <w:sz w:val="20"/>
          <w:szCs w:val="20"/>
        </w:rPr>
      </w:pPr>
      <w:bookmarkStart w:id="26" w:name="_ENREF_21"/>
      <w:r w:rsidRPr="00477950">
        <w:rPr>
          <w:rFonts w:ascii="Garamond" w:hAnsi="Garamond"/>
          <w:sz w:val="20"/>
          <w:szCs w:val="20"/>
        </w:rPr>
        <w:t xml:space="preserve">Elgort, I. (2011). Deliberate Learning and Vocabulary Acquisition in a Second Language. </w:t>
      </w:r>
      <w:r w:rsidRPr="00477950">
        <w:rPr>
          <w:rFonts w:ascii="Garamond" w:hAnsi="Garamond"/>
          <w:i/>
          <w:sz w:val="20"/>
          <w:szCs w:val="20"/>
        </w:rPr>
        <w:t>Language Learning, 61</w:t>
      </w:r>
      <w:r w:rsidRPr="00477950">
        <w:rPr>
          <w:rFonts w:ascii="Garamond" w:hAnsi="Garamond"/>
          <w:sz w:val="20"/>
          <w:szCs w:val="20"/>
        </w:rPr>
        <w:t>(2), 367-413. doi: 10.1111/j.1467-9922.2010.00613.x</w:t>
      </w:r>
      <w:bookmarkEnd w:id="26"/>
    </w:p>
    <w:p w14:paraId="743833D5" w14:textId="15B2BB92" w:rsidR="00477950" w:rsidRPr="00477950" w:rsidRDefault="00477950" w:rsidP="005C5553">
      <w:pPr>
        <w:pStyle w:val="EndNoteBibliography"/>
        <w:ind w:left="426" w:hanging="426"/>
        <w:rPr>
          <w:rFonts w:ascii="Garamond" w:hAnsi="Garamond"/>
          <w:sz w:val="20"/>
          <w:szCs w:val="20"/>
        </w:rPr>
      </w:pPr>
      <w:bookmarkStart w:id="27" w:name="_ENREF_22"/>
      <w:r w:rsidRPr="00477950">
        <w:rPr>
          <w:rFonts w:ascii="Garamond" w:hAnsi="Garamond"/>
          <w:sz w:val="20"/>
          <w:szCs w:val="20"/>
        </w:rPr>
        <w:t xml:space="preserve">Fozdar, F., &amp; Hartley, L. (2012). Refugees in Western Australia: Settlement and integration. 176. </w:t>
      </w:r>
      <w:hyperlink r:id="rId21" w:history="1">
        <w:r w:rsidRPr="00477950">
          <w:rPr>
            <w:rStyle w:val="Hyperlink"/>
            <w:rFonts w:ascii="Garamond" w:hAnsi="Garamond"/>
            <w:sz w:val="20"/>
            <w:szCs w:val="20"/>
          </w:rPr>
          <w:t>http://www.mmrcwa.org.au/sites/default/files/Refugees-in-WA%20-Settlement-and-Integration-Revision.pdf</w:t>
        </w:r>
        <w:bookmarkEnd w:id="27"/>
      </w:hyperlink>
    </w:p>
    <w:p w14:paraId="700C50A6" w14:textId="77777777" w:rsidR="00477950" w:rsidRPr="00477950" w:rsidRDefault="00477950" w:rsidP="005C5553">
      <w:pPr>
        <w:pStyle w:val="EndNoteBibliography"/>
        <w:ind w:left="426" w:hanging="426"/>
        <w:rPr>
          <w:rFonts w:ascii="Garamond" w:hAnsi="Garamond"/>
          <w:sz w:val="20"/>
          <w:szCs w:val="20"/>
        </w:rPr>
      </w:pPr>
      <w:bookmarkStart w:id="28" w:name="_ENREF_23"/>
      <w:r w:rsidRPr="00477950">
        <w:rPr>
          <w:rFonts w:ascii="Garamond" w:hAnsi="Garamond"/>
          <w:sz w:val="20"/>
          <w:szCs w:val="20"/>
        </w:rPr>
        <w:t xml:space="preserve">Graves, M. F. (2006). </w:t>
      </w:r>
      <w:r w:rsidRPr="00477950">
        <w:rPr>
          <w:rFonts w:ascii="Garamond" w:hAnsi="Garamond"/>
          <w:i/>
          <w:sz w:val="20"/>
          <w:szCs w:val="20"/>
        </w:rPr>
        <w:t>The vocabulary book: Learning and instruction.</w:t>
      </w:r>
      <w:r w:rsidRPr="00477950">
        <w:rPr>
          <w:rFonts w:ascii="Garamond" w:hAnsi="Garamond"/>
          <w:sz w:val="20"/>
          <w:szCs w:val="20"/>
        </w:rPr>
        <w:t xml:space="preserve"> New York: Teachers College Press.</w:t>
      </w:r>
      <w:bookmarkEnd w:id="28"/>
    </w:p>
    <w:p w14:paraId="7AEC1154" w14:textId="77777777" w:rsidR="00477950" w:rsidRPr="00477950" w:rsidRDefault="00477950" w:rsidP="005C5553">
      <w:pPr>
        <w:pStyle w:val="EndNoteBibliography"/>
        <w:ind w:left="426" w:hanging="426"/>
        <w:rPr>
          <w:rFonts w:ascii="Garamond" w:hAnsi="Garamond"/>
          <w:sz w:val="20"/>
          <w:szCs w:val="20"/>
        </w:rPr>
      </w:pPr>
      <w:bookmarkStart w:id="29" w:name="_ENREF_24"/>
      <w:r w:rsidRPr="00477950">
        <w:rPr>
          <w:rFonts w:ascii="Garamond" w:hAnsi="Garamond"/>
          <w:sz w:val="20"/>
          <w:szCs w:val="20"/>
        </w:rPr>
        <w:t xml:space="preserve">Grgurović, M., Chapelle, C. A., &amp; Shelley, M. C. (2013). A meta-analysis of effectiveness studies on computer technology-supported language learning. </w:t>
      </w:r>
      <w:r w:rsidRPr="00477950">
        <w:rPr>
          <w:rFonts w:ascii="Garamond" w:hAnsi="Garamond"/>
          <w:i/>
          <w:sz w:val="20"/>
          <w:szCs w:val="20"/>
        </w:rPr>
        <w:t>ReCALL, FirstView</w:t>
      </w:r>
      <w:r w:rsidRPr="00477950">
        <w:rPr>
          <w:rFonts w:ascii="Garamond" w:hAnsi="Garamond"/>
          <w:sz w:val="20"/>
          <w:szCs w:val="20"/>
        </w:rPr>
        <w:t>, 1-32. doi: doi:10.1017/S0958344013000013</w:t>
      </w:r>
      <w:bookmarkEnd w:id="29"/>
    </w:p>
    <w:p w14:paraId="0EEC211E" w14:textId="77777777" w:rsidR="00477950" w:rsidRPr="00477950" w:rsidRDefault="00477950" w:rsidP="005C5553">
      <w:pPr>
        <w:pStyle w:val="EndNoteBibliography"/>
        <w:ind w:left="426" w:hanging="426"/>
        <w:rPr>
          <w:rFonts w:ascii="Garamond" w:hAnsi="Garamond"/>
          <w:sz w:val="20"/>
          <w:szCs w:val="20"/>
        </w:rPr>
      </w:pPr>
      <w:bookmarkStart w:id="30" w:name="_ENREF_25"/>
      <w:r w:rsidRPr="00477950">
        <w:rPr>
          <w:rFonts w:ascii="Garamond" w:hAnsi="Garamond"/>
          <w:sz w:val="20"/>
          <w:szCs w:val="20"/>
        </w:rPr>
        <w:t xml:space="preserve">Klopfer, E., Squire, K., &amp; Jenkins, H. (2002). </w:t>
      </w:r>
      <w:r w:rsidRPr="00477950">
        <w:rPr>
          <w:rFonts w:ascii="Garamond" w:hAnsi="Garamond"/>
          <w:i/>
          <w:sz w:val="20"/>
          <w:szCs w:val="20"/>
        </w:rPr>
        <w:t>Environmental detectives: PDAs as a window into a virtual simulated world.</w:t>
      </w:r>
      <w:r w:rsidRPr="00477950">
        <w:rPr>
          <w:rFonts w:ascii="Garamond" w:hAnsi="Garamond"/>
          <w:sz w:val="20"/>
          <w:szCs w:val="20"/>
        </w:rPr>
        <w:t xml:space="preserve"> Paper presented at the </w:t>
      </w:r>
      <w:r w:rsidRPr="00477950">
        <w:rPr>
          <w:rFonts w:ascii="Garamond" w:hAnsi="Garamond"/>
          <w:i/>
          <w:sz w:val="20"/>
          <w:szCs w:val="20"/>
        </w:rPr>
        <w:t>IEEE International Workshop on Wireless and Mobile Technologies in Education</w:t>
      </w:r>
      <w:r w:rsidRPr="00477950">
        <w:rPr>
          <w:rFonts w:ascii="Garamond" w:hAnsi="Garamond"/>
          <w:sz w:val="20"/>
          <w:szCs w:val="20"/>
        </w:rPr>
        <w:t>, Vaxjo, Sweden.</w:t>
      </w:r>
      <w:bookmarkEnd w:id="30"/>
    </w:p>
    <w:p w14:paraId="2B0D2A94" w14:textId="77777777" w:rsidR="00477950" w:rsidRPr="00477950" w:rsidRDefault="00477950" w:rsidP="005C5553">
      <w:pPr>
        <w:pStyle w:val="EndNoteBibliography"/>
        <w:ind w:left="426" w:hanging="426"/>
        <w:rPr>
          <w:rFonts w:ascii="Garamond" w:hAnsi="Garamond"/>
          <w:sz w:val="20"/>
          <w:szCs w:val="20"/>
        </w:rPr>
      </w:pPr>
      <w:bookmarkStart w:id="31" w:name="_ENREF_26"/>
      <w:r w:rsidRPr="00477950">
        <w:rPr>
          <w:rFonts w:ascii="Garamond" w:hAnsi="Garamond"/>
          <w:sz w:val="20"/>
          <w:szCs w:val="20"/>
        </w:rPr>
        <w:t xml:space="preserve">Knowles, M. S. (1984). </w:t>
      </w:r>
      <w:r w:rsidRPr="00477950">
        <w:rPr>
          <w:rFonts w:ascii="Garamond" w:hAnsi="Garamond"/>
          <w:i/>
          <w:sz w:val="20"/>
          <w:szCs w:val="20"/>
        </w:rPr>
        <w:t>Andragogy in Action: Applying modern principles of adult education</w:t>
      </w:r>
      <w:r w:rsidRPr="00477950">
        <w:rPr>
          <w:rFonts w:ascii="Garamond" w:hAnsi="Garamond"/>
          <w:sz w:val="20"/>
          <w:szCs w:val="20"/>
        </w:rPr>
        <w:t>. San Francisco: Jossey Bass.</w:t>
      </w:r>
      <w:bookmarkEnd w:id="31"/>
    </w:p>
    <w:p w14:paraId="14360EBB" w14:textId="77777777" w:rsidR="00477950" w:rsidRPr="00477950" w:rsidRDefault="00477950" w:rsidP="005C5553">
      <w:pPr>
        <w:pStyle w:val="EndNoteBibliography"/>
        <w:ind w:left="426" w:hanging="426"/>
        <w:rPr>
          <w:rFonts w:ascii="Garamond" w:hAnsi="Garamond"/>
          <w:sz w:val="20"/>
          <w:szCs w:val="20"/>
        </w:rPr>
      </w:pPr>
      <w:bookmarkStart w:id="32" w:name="_ENREF_27"/>
      <w:r w:rsidRPr="00477950">
        <w:rPr>
          <w:rFonts w:ascii="Garamond" w:hAnsi="Garamond"/>
          <w:sz w:val="20"/>
          <w:szCs w:val="20"/>
        </w:rPr>
        <w:t xml:space="preserve">Krashen, S. D., &amp; Terrell, T. D. (2000). </w:t>
      </w:r>
      <w:r w:rsidRPr="00477950">
        <w:rPr>
          <w:rFonts w:ascii="Garamond" w:hAnsi="Garamond"/>
          <w:i/>
          <w:sz w:val="20"/>
          <w:szCs w:val="20"/>
        </w:rPr>
        <w:t>The natural approach: Language acquisition in the classroom</w:t>
      </w:r>
      <w:r w:rsidRPr="00477950">
        <w:rPr>
          <w:rFonts w:ascii="Garamond" w:hAnsi="Garamond"/>
          <w:sz w:val="20"/>
          <w:szCs w:val="20"/>
        </w:rPr>
        <w:t>. London: Prentice Hall Europe.</w:t>
      </w:r>
      <w:bookmarkEnd w:id="32"/>
    </w:p>
    <w:p w14:paraId="3F04CB38" w14:textId="77777777" w:rsidR="00477950" w:rsidRPr="00477950" w:rsidRDefault="00477950" w:rsidP="005C5553">
      <w:pPr>
        <w:pStyle w:val="EndNoteBibliography"/>
        <w:ind w:left="426" w:hanging="426"/>
        <w:rPr>
          <w:rFonts w:ascii="Garamond" w:hAnsi="Garamond"/>
          <w:sz w:val="20"/>
          <w:szCs w:val="20"/>
        </w:rPr>
      </w:pPr>
      <w:bookmarkStart w:id="33" w:name="_ENREF_28"/>
      <w:r w:rsidRPr="00477950">
        <w:rPr>
          <w:rFonts w:ascii="Garamond" w:hAnsi="Garamond"/>
          <w:sz w:val="20"/>
          <w:szCs w:val="20"/>
        </w:rPr>
        <w:t xml:space="preserve">Kunz, E. F. (1973). The Refugee Flight_Kinetic models and Forms of Displacement. </w:t>
      </w:r>
      <w:r w:rsidRPr="00477950">
        <w:rPr>
          <w:rFonts w:ascii="Garamond" w:hAnsi="Garamond"/>
          <w:i/>
          <w:sz w:val="20"/>
          <w:szCs w:val="20"/>
        </w:rPr>
        <w:t>International Migration Review, 7</w:t>
      </w:r>
      <w:r w:rsidRPr="00477950">
        <w:rPr>
          <w:rFonts w:ascii="Garamond" w:hAnsi="Garamond"/>
          <w:sz w:val="20"/>
          <w:szCs w:val="20"/>
        </w:rPr>
        <w:t xml:space="preserve">(2), 125-146. </w:t>
      </w:r>
      <w:bookmarkEnd w:id="33"/>
    </w:p>
    <w:p w14:paraId="1652CAF0" w14:textId="77777777" w:rsidR="00477950" w:rsidRPr="00477950" w:rsidRDefault="00477950" w:rsidP="005C5553">
      <w:pPr>
        <w:pStyle w:val="EndNoteBibliography"/>
        <w:ind w:left="426" w:hanging="426"/>
        <w:rPr>
          <w:rFonts w:ascii="Garamond" w:hAnsi="Garamond"/>
          <w:sz w:val="20"/>
          <w:szCs w:val="20"/>
        </w:rPr>
      </w:pPr>
      <w:bookmarkStart w:id="34" w:name="_ENREF_29"/>
      <w:r w:rsidRPr="00477950">
        <w:rPr>
          <w:rFonts w:ascii="Garamond" w:hAnsi="Garamond"/>
          <w:sz w:val="20"/>
          <w:szCs w:val="20"/>
        </w:rPr>
        <w:t xml:space="preserve">Lightbown, P. M., &amp; Spada, N. (1993). </w:t>
      </w:r>
      <w:r w:rsidRPr="00477950">
        <w:rPr>
          <w:rFonts w:ascii="Garamond" w:hAnsi="Garamond"/>
          <w:i/>
          <w:sz w:val="20"/>
          <w:szCs w:val="20"/>
        </w:rPr>
        <w:t>How Languages are Learned</w:t>
      </w:r>
      <w:r w:rsidRPr="00477950">
        <w:rPr>
          <w:rFonts w:ascii="Garamond" w:hAnsi="Garamond"/>
          <w:sz w:val="20"/>
          <w:szCs w:val="20"/>
        </w:rPr>
        <w:t>. Oxford: Oxford University Press.</w:t>
      </w:r>
      <w:bookmarkEnd w:id="34"/>
    </w:p>
    <w:p w14:paraId="10EACAAA" w14:textId="77777777" w:rsidR="00477950" w:rsidRPr="00477950" w:rsidRDefault="00477950" w:rsidP="005C5553">
      <w:pPr>
        <w:pStyle w:val="EndNoteBibliography"/>
        <w:ind w:left="426" w:hanging="426"/>
        <w:rPr>
          <w:rFonts w:ascii="Garamond" w:hAnsi="Garamond"/>
          <w:sz w:val="20"/>
          <w:szCs w:val="20"/>
        </w:rPr>
      </w:pPr>
      <w:bookmarkStart w:id="35" w:name="_ENREF_30"/>
      <w:r w:rsidRPr="00477950">
        <w:rPr>
          <w:rFonts w:ascii="Garamond" w:hAnsi="Garamond"/>
          <w:sz w:val="20"/>
          <w:szCs w:val="20"/>
        </w:rPr>
        <w:t xml:space="preserve">Masgoret, A. M., &amp; Gardner, R. C. (2003). Attitudes, motivation, and second language learning: A meta-analysis of studies. </w:t>
      </w:r>
      <w:r w:rsidRPr="00477950">
        <w:rPr>
          <w:rFonts w:ascii="Garamond" w:hAnsi="Garamond"/>
          <w:i/>
          <w:sz w:val="20"/>
          <w:szCs w:val="20"/>
        </w:rPr>
        <w:t>Language Learning, 53</w:t>
      </w:r>
      <w:r w:rsidRPr="00477950">
        <w:rPr>
          <w:rFonts w:ascii="Garamond" w:hAnsi="Garamond"/>
          <w:sz w:val="20"/>
          <w:szCs w:val="20"/>
        </w:rPr>
        <w:t xml:space="preserve">(Suppl. 1), 167-210. </w:t>
      </w:r>
      <w:bookmarkEnd w:id="35"/>
    </w:p>
    <w:p w14:paraId="20FB3F6A" w14:textId="77777777" w:rsidR="00477950" w:rsidRPr="00477950" w:rsidRDefault="00477950" w:rsidP="005C5553">
      <w:pPr>
        <w:pStyle w:val="EndNoteBibliography"/>
        <w:ind w:left="426" w:hanging="426"/>
        <w:rPr>
          <w:rFonts w:ascii="Garamond" w:hAnsi="Garamond"/>
          <w:sz w:val="20"/>
          <w:szCs w:val="20"/>
        </w:rPr>
      </w:pPr>
      <w:bookmarkStart w:id="36" w:name="_ENREF_31"/>
      <w:r w:rsidRPr="00477950">
        <w:rPr>
          <w:rFonts w:ascii="Garamond" w:hAnsi="Garamond"/>
          <w:sz w:val="20"/>
          <w:szCs w:val="20"/>
        </w:rPr>
        <w:t xml:space="preserve">McDonough, J., &amp; McDonough, S. (1997). </w:t>
      </w:r>
      <w:r w:rsidRPr="00477950">
        <w:rPr>
          <w:rFonts w:ascii="Garamond" w:hAnsi="Garamond"/>
          <w:i/>
          <w:sz w:val="20"/>
          <w:szCs w:val="20"/>
        </w:rPr>
        <w:t>Research methods for English language teachers</w:t>
      </w:r>
      <w:r w:rsidRPr="00477950">
        <w:rPr>
          <w:rFonts w:ascii="Garamond" w:hAnsi="Garamond"/>
          <w:sz w:val="20"/>
          <w:szCs w:val="20"/>
        </w:rPr>
        <w:t>. London: Arnold.</w:t>
      </w:r>
      <w:bookmarkEnd w:id="36"/>
    </w:p>
    <w:p w14:paraId="2326225D" w14:textId="77777777" w:rsidR="00477950" w:rsidRPr="00477950" w:rsidRDefault="00477950" w:rsidP="005C5553">
      <w:pPr>
        <w:pStyle w:val="EndNoteBibliography"/>
        <w:ind w:left="426" w:hanging="426"/>
        <w:rPr>
          <w:rFonts w:ascii="Garamond" w:hAnsi="Garamond"/>
          <w:sz w:val="20"/>
          <w:szCs w:val="20"/>
        </w:rPr>
      </w:pPr>
      <w:bookmarkStart w:id="37" w:name="_ENREF_32"/>
      <w:r w:rsidRPr="00477950">
        <w:rPr>
          <w:rFonts w:ascii="Garamond" w:hAnsi="Garamond"/>
          <w:sz w:val="20"/>
          <w:szCs w:val="20"/>
        </w:rPr>
        <w:t xml:space="preserve">McMichael, C., &amp; Manderson, L. (2004). Somali women and well-being: Social networks and social capital among immigrant women in Australia. </w:t>
      </w:r>
      <w:r w:rsidRPr="00477950">
        <w:rPr>
          <w:rFonts w:ascii="Garamond" w:hAnsi="Garamond"/>
          <w:i/>
          <w:sz w:val="20"/>
          <w:szCs w:val="20"/>
        </w:rPr>
        <w:t>Human Organization, 63</w:t>
      </w:r>
      <w:r w:rsidRPr="00477950">
        <w:rPr>
          <w:rFonts w:ascii="Garamond" w:hAnsi="Garamond"/>
          <w:sz w:val="20"/>
          <w:szCs w:val="20"/>
        </w:rPr>
        <w:t xml:space="preserve">(1), 88-99. </w:t>
      </w:r>
      <w:bookmarkEnd w:id="37"/>
    </w:p>
    <w:p w14:paraId="48F37A8F" w14:textId="6ACB3468" w:rsidR="00477950" w:rsidRPr="00477950" w:rsidRDefault="00477950" w:rsidP="005C5553">
      <w:pPr>
        <w:pStyle w:val="EndNoteBibliography"/>
        <w:ind w:left="426" w:hanging="426"/>
        <w:rPr>
          <w:rFonts w:ascii="Garamond" w:hAnsi="Garamond"/>
          <w:sz w:val="20"/>
          <w:szCs w:val="20"/>
        </w:rPr>
      </w:pPr>
      <w:bookmarkStart w:id="38" w:name="_ENREF_33"/>
      <w:r w:rsidRPr="00477950">
        <w:rPr>
          <w:rFonts w:ascii="Garamond" w:hAnsi="Garamond"/>
          <w:sz w:val="20"/>
          <w:szCs w:val="20"/>
        </w:rPr>
        <w:t>Miralles-Lombardo, B., Miralles, J., &amp; Golding, B. (2008). Creating learning spaces for refugees: The role of multicultural organisations in Australia. https://</w:t>
      </w:r>
      <w:hyperlink r:id="rId22" w:history="1">
        <w:r w:rsidRPr="00477950">
          <w:rPr>
            <w:rStyle w:val="Hyperlink"/>
            <w:rFonts w:ascii="Garamond" w:hAnsi="Garamond"/>
            <w:sz w:val="20"/>
            <w:szCs w:val="20"/>
          </w:rPr>
          <w:t>www.ncver.edu.au/publications/publications/all-publications/creating-learning-spaces-for-refugees-the-role-of-multicultural-organisations-in-australia#</w:t>
        </w:r>
        <w:bookmarkEnd w:id="38"/>
      </w:hyperlink>
    </w:p>
    <w:p w14:paraId="1C2EE301" w14:textId="77777777" w:rsidR="00477950" w:rsidRPr="00477950" w:rsidRDefault="00477950" w:rsidP="005C5553">
      <w:pPr>
        <w:pStyle w:val="EndNoteBibliography"/>
        <w:ind w:left="426" w:hanging="426"/>
        <w:rPr>
          <w:rFonts w:ascii="Garamond" w:hAnsi="Garamond"/>
          <w:sz w:val="20"/>
          <w:szCs w:val="20"/>
        </w:rPr>
      </w:pPr>
      <w:bookmarkStart w:id="39" w:name="_ENREF_34"/>
      <w:r w:rsidRPr="00477950">
        <w:rPr>
          <w:rFonts w:ascii="Garamond" w:hAnsi="Garamond"/>
          <w:sz w:val="20"/>
          <w:szCs w:val="20"/>
        </w:rPr>
        <w:lastRenderedPageBreak/>
        <w:t xml:space="preserve">Nation, P. (2000). Learning Vocabulary in Lexical Sets: Dangers and Guidelines. </w:t>
      </w:r>
      <w:r w:rsidRPr="00477950">
        <w:rPr>
          <w:rFonts w:ascii="Garamond" w:hAnsi="Garamond"/>
          <w:i/>
          <w:sz w:val="20"/>
          <w:szCs w:val="20"/>
        </w:rPr>
        <w:t>TESOL Journal, 9</w:t>
      </w:r>
      <w:r w:rsidRPr="00477950">
        <w:rPr>
          <w:rFonts w:ascii="Garamond" w:hAnsi="Garamond"/>
          <w:sz w:val="20"/>
          <w:szCs w:val="20"/>
        </w:rPr>
        <w:t>(2), 6-10. doi: 10.1002/j.1949-3533.2000.tb00239.x</w:t>
      </w:r>
      <w:bookmarkEnd w:id="39"/>
    </w:p>
    <w:p w14:paraId="736E0670" w14:textId="77777777" w:rsidR="00477950" w:rsidRPr="00477950" w:rsidRDefault="00477950" w:rsidP="005C5553">
      <w:pPr>
        <w:pStyle w:val="EndNoteBibliography"/>
        <w:ind w:left="426" w:hanging="426"/>
        <w:rPr>
          <w:rFonts w:ascii="Garamond" w:hAnsi="Garamond"/>
          <w:sz w:val="20"/>
          <w:szCs w:val="20"/>
        </w:rPr>
      </w:pPr>
      <w:bookmarkStart w:id="40" w:name="_ENREF_35"/>
      <w:r w:rsidRPr="00477950">
        <w:rPr>
          <w:rFonts w:ascii="Garamond" w:hAnsi="Garamond"/>
          <w:sz w:val="20"/>
          <w:szCs w:val="20"/>
        </w:rPr>
        <w:t xml:space="preserve">Nation, P., &amp; Newton, J. (2009). </w:t>
      </w:r>
      <w:r w:rsidRPr="00477950">
        <w:rPr>
          <w:rFonts w:ascii="Garamond" w:hAnsi="Garamond"/>
          <w:i/>
          <w:sz w:val="20"/>
          <w:szCs w:val="20"/>
        </w:rPr>
        <w:t>Teaching ESL/EFL Listening and Speaking</w:t>
      </w:r>
      <w:r w:rsidRPr="00477950">
        <w:rPr>
          <w:rFonts w:ascii="Garamond" w:hAnsi="Garamond"/>
          <w:sz w:val="20"/>
          <w:szCs w:val="20"/>
        </w:rPr>
        <w:t>. New York, London: Routledge.</w:t>
      </w:r>
      <w:bookmarkEnd w:id="40"/>
    </w:p>
    <w:p w14:paraId="36C097BB" w14:textId="77777777" w:rsidR="00477950" w:rsidRPr="00477950" w:rsidRDefault="00477950" w:rsidP="005C5553">
      <w:pPr>
        <w:pStyle w:val="EndNoteBibliography"/>
        <w:ind w:left="426" w:hanging="426"/>
        <w:rPr>
          <w:rFonts w:ascii="Garamond" w:hAnsi="Garamond"/>
          <w:sz w:val="20"/>
          <w:szCs w:val="20"/>
        </w:rPr>
      </w:pPr>
      <w:bookmarkStart w:id="41" w:name="_ENREF_36"/>
      <w:r w:rsidRPr="00477950">
        <w:rPr>
          <w:rFonts w:ascii="Garamond" w:hAnsi="Garamond"/>
          <w:sz w:val="20"/>
          <w:szCs w:val="20"/>
        </w:rPr>
        <w:t xml:space="preserve">Nisbet, D., &amp; Austin, D. (2013). Enhancing ESL vocabulary development through the use of mobile technology. </w:t>
      </w:r>
      <w:r w:rsidRPr="00477950">
        <w:rPr>
          <w:rFonts w:ascii="Garamond" w:hAnsi="Garamond"/>
          <w:i/>
          <w:sz w:val="20"/>
          <w:szCs w:val="20"/>
        </w:rPr>
        <w:t>Journal of Adult Education, 42</w:t>
      </w:r>
      <w:r w:rsidRPr="00477950">
        <w:rPr>
          <w:rFonts w:ascii="Garamond" w:hAnsi="Garamond"/>
          <w:sz w:val="20"/>
          <w:szCs w:val="20"/>
        </w:rPr>
        <w:t xml:space="preserve">(1), 1-7. </w:t>
      </w:r>
      <w:bookmarkEnd w:id="41"/>
    </w:p>
    <w:p w14:paraId="005B6D2A" w14:textId="3E27084E" w:rsidR="00477950" w:rsidRPr="00477950" w:rsidRDefault="00477950" w:rsidP="005C5553">
      <w:pPr>
        <w:pStyle w:val="EndNoteBibliography"/>
        <w:ind w:left="426" w:hanging="426"/>
        <w:rPr>
          <w:rFonts w:ascii="Garamond" w:hAnsi="Garamond"/>
          <w:sz w:val="20"/>
          <w:szCs w:val="20"/>
        </w:rPr>
      </w:pPr>
      <w:bookmarkStart w:id="42" w:name="_ENREF_37"/>
      <w:r w:rsidRPr="00477950">
        <w:rPr>
          <w:rFonts w:ascii="Garamond" w:hAnsi="Garamond"/>
          <w:sz w:val="20"/>
          <w:szCs w:val="20"/>
        </w:rPr>
        <w:t xml:space="preserve">OMI. (2012). New and Emerging Communities. </w:t>
      </w:r>
      <w:hyperlink r:id="rId23" w:history="1">
        <w:r w:rsidRPr="00477950">
          <w:rPr>
            <w:rStyle w:val="Hyperlink"/>
            <w:rFonts w:ascii="Garamond" w:hAnsi="Garamond"/>
            <w:sz w:val="20"/>
            <w:szCs w:val="20"/>
          </w:rPr>
          <w:t>http://www.omi.wa.gov.au/resources/publications/community_profiles/New_and_Emerging_Communities.pdf</w:t>
        </w:r>
        <w:bookmarkEnd w:id="42"/>
      </w:hyperlink>
    </w:p>
    <w:p w14:paraId="2C0F74F6" w14:textId="77777777" w:rsidR="00477950" w:rsidRPr="00477950" w:rsidRDefault="00477950" w:rsidP="005C5553">
      <w:pPr>
        <w:pStyle w:val="EndNoteBibliography"/>
        <w:ind w:left="426" w:hanging="426"/>
        <w:rPr>
          <w:rFonts w:ascii="Garamond" w:hAnsi="Garamond"/>
          <w:sz w:val="20"/>
          <w:szCs w:val="20"/>
        </w:rPr>
      </w:pPr>
      <w:bookmarkStart w:id="43" w:name="_ENREF_38"/>
      <w:r w:rsidRPr="00477950">
        <w:rPr>
          <w:rFonts w:ascii="Garamond" w:hAnsi="Garamond"/>
          <w:sz w:val="20"/>
          <w:szCs w:val="20"/>
        </w:rPr>
        <w:t xml:space="preserve">Qian, D. D. (1999). Assessing the roles of depth and breadth of vocabulary knowledge in reading comprehension. </w:t>
      </w:r>
      <w:r w:rsidRPr="00477950">
        <w:rPr>
          <w:rFonts w:ascii="Garamond" w:hAnsi="Garamond"/>
          <w:i/>
          <w:sz w:val="20"/>
          <w:szCs w:val="20"/>
        </w:rPr>
        <w:t>Canadian Modern Language Journal, 56</w:t>
      </w:r>
      <w:r w:rsidRPr="00477950">
        <w:rPr>
          <w:rFonts w:ascii="Garamond" w:hAnsi="Garamond"/>
          <w:sz w:val="20"/>
          <w:szCs w:val="20"/>
        </w:rPr>
        <w:t xml:space="preserve">, 262-305. </w:t>
      </w:r>
      <w:bookmarkEnd w:id="43"/>
    </w:p>
    <w:p w14:paraId="659F2544" w14:textId="7875605B" w:rsidR="00477950" w:rsidRPr="00477950" w:rsidRDefault="00477950" w:rsidP="005C5553">
      <w:pPr>
        <w:pStyle w:val="EndNoteBibliography"/>
        <w:ind w:left="426" w:hanging="426"/>
        <w:rPr>
          <w:rFonts w:ascii="Garamond" w:hAnsi="Garamond"/>
          <w:sz w:val="20"/>
          <w:szCs w:val="20"/>
        </w:rPr>
      </w:pPr>
      <w:bookmarkStart w:id="44" w:name="_ENREF_39"/>
      <w:r w:rsidRPr="00477950">
        <w:rPr>
          <w:rFonts w:ascii="Garamond" w:hAnsi="Garamond"/>
          <w:sz w:val="20"/>
          <w:szCs w:val="20"/>
        </w:rPr>
        <w:t xml:space="preserve">RCOA. (2010). </w:t>
      </w:r>
      <w:r w:rsidRPr="00477950">
        <w:rPr>
          <w:rFonts w:ascii="Garamond" w:hAnsi="Garamond"/>
          <w:i/>
          <w:sz w:val="20"/>
          <w:szCs w:val="20"/>
        </w:rPr>
        <w:t>What works: Employment strategies for refugee and humanitarian entrants</w:t>
      </w:r>
      <w:r w:rsidRPr="00477950">
        <w:rPr>
          <w:rFonts w:ascii="Garamond" w:hAnsi="Garamond"/>
          <w:sz w:val="20"/>
          <w:szCs w:val="20"/>
        </w:rPr>
        <w:t>. RCOA Retrieved from https://</w:t>
      </w:r>
      <w:hyperlink r:id="rId24" w:history="1">
        <w:r w:rsidRPr="00477950">
          <w:rPr>
            <w:rStyle w:val="Hyperlink"/>
            <w:rFonts w:ascii="Garamond" w:hAnsi="Garamond"/>
            <w:sz w:val="20"/>
            <w:szCs w:val="20"/>
          </w:rPr>
          <w:t>www.refugeecouncil.org.au/docs/resources/reports/What_Works.pdf</w:t>
        </w:r>
      </w:hyperlink>
      <w:r w:rsidRPr="00477950">
        <w:rPr>
          <w:rFonts w:ascii="Garamond" w:hAnsi="Garamond"/>
          <w:sz w:val="20"/>
          <w:szCs w:val="20"/>
        </w:rPr>
        <w:t>.</w:t>
      </w:r>
      <w:bookmarkEnd w:id="44"/>
    </w:p>
    <w:p w14:paraId="01D19A7B" w14:textId="77777777" w:rsidR="00477950" w:rsidRPr="00477950" w:rsidRDefault="00477950" w:rsidP="005C5553">
      <w:pPr>
        <w:pStyle w:val="EndNoteBibliography"/>
        <w:ind w:left="426" w:hanging="426"/>
        <w:rPr>
          <w:rFonts w:ascii="Garamond" w:hAnsi="Garamond"/>
          <w:sz w:val="20"/>
          <w:szCs w:val="20"/>
        </w:rPr>
      </w:pPr>
      <w:bookmarkStart w:id="45" w:name="_ENREF_40"/>
      <w:r w:rsidRPr="00477950">
        <w:rPr>
          <w:rFonts w:ascii="Garamond" w:hAnsi="Garamond"/>
          <w:sz w:val="20"/>
          <w:szCs w:val="20"/>
        </w:rPr>
        <w:t xml:space="preserve">Smith, M. K. (2002). Malcolm Knowles, informal adult education, self-direction and andragogy </w:t>
      </w:r>
      <w:r w:rsidRPr="00477950">
        <w:rPr>
          <w:rFonts w:ascii="Garamond" w:hAnsi="Garamond"/>
          <w:i/>
          <w:sz w:val="20"/>
          <w:szCs w:val="20"/>
        </w:rPr>
        <w:t>The Encyclopedia of Informal Education</w:t>
      </w:r>
      <w:r w:rsidRPr="00477950">
        <w:rPr>
          <w:rFonts w:ascii="Garamond" w:hAnsi="Garamond"/>
          <w:sz w:val="20"/>
          <w:szCs w:val="20"/>
        </w:rPr>
        <w:t>.</w:t>
      </w:r>
      <w:bookmarkEnd w:id="45"/>
    </w:p>
    <w:p w14:paraId="25F4831B" w14:textId="77777777" w:rsidR="00477950" w:rsidRPr="00477950" w:rsidRDefault="00477950" w:rsidP="005C5553">
      <w:pPr>
        <w:pStyle w:val="EndNoteBibliography"/>
        <w:ind w:left="426" w:hanging="426"/>
        <w:rPr>
          <w:rFonts w:ascii="Garamond" w:hAnsi="Garamond"/>
          <w:sz w:val="20"/>
          <w:szCs w:val="20"/>
        </w:rPr>
      </w:pPr>
      <w:bookmarkStart w:id="46" w:name="_ENREF_41"/>
      <w:r w:rsidRPr="00477950">
        <w:rPr>
          <w:rFonts w:ascii="Garamond" w:hAnsi="Garamond"/>
          <w:sz w:val="20"/>
          <w:szCs w:val="20"/>
        </w:rPr>
        <w:t xml:space="preserve">Stockwell, G., &amp; Hubbard, P. (2013). Some emerging principles for mobile-assisted language learning. </w:t>
      </w:r>
      <w:r w:rsidRPr="00477950">
        <w:rPr>
          <w:rFonts w:ascii="Garamond" w:hAnsi="Garamond"/>
          <w:i/>
          <w:sz w:val="20"/>
          <w:szCs w:val="20"/>
        </w:rPr>
        <w:t>The International Research Foundation for English Language Education</w:t>
      </w:r>
      <w:r w:rsidRPr="00477950">
        <w:rPr>
          <w:rFonts w:ascii="Garamond" w:hAnsi="Garamond"/>
          <w:sz w:val="20"/>
          <w:szCs w:val="20"/>
        </w:rPr>
        <w:t xml:space="preserve">. </w:t>
      </w:r>
      <w:bookmarkEnd w:id="46"/>
    </w:p>
    <w:p w14:paraId="3DE1A963" w14:textId="77777777" w:rsidR="00477950" w:rsidRPr="00477950" w:rsidRDefault="00477950" w:rsidP="005C5553">
      <w:pPr>
        <w:pStyle w:val="EndNoteBibliography"/>
        <w:ind w:left="426" w:hanging="426"/>
        <w:rPr>
          <w:rFonts w:ascii="Garamond" w:hAnsi="Garamond"/>
          <w:sz w:val="20"/>
          <w:szCs w:val="20"/>
        </w:rPr>
      </w:pPr>
      <w:bookmarkStart w:id="47" w:name="_ENREF_42"/>
      <w:r w:rsidRPr="00477950">
        <w:rPr>
          <w:rFonts w:ascii="Garamond" w:hAnsi="Garamond"/>
          <w:sz w:val="20"/>
          <w:szCs w:val="20"/>
        </w:rPr>
        <w:t xml:space="preserve">Tarone, E., Bigelow, M., &amp; Hansen, K. (2007). The impact of alphabetic print literacy level on oral second language acquisition. In N. Faux (Ed.), </w:t>
      </w:r>
      <w:r w:rsidRPr="00477950">
        <w:rPr>
          <w:rFonts w:ascii="Garamond" w:hAnsi="Garamond"/>
          <w:i/>
          <w:sz w:val="20"/>
          <w:szCs w:val="20"/>
        </w:rPr>
        <w:t>Low-educated second language and literacy acquisition: Research, policy, and practice</w:t>
      </w:r>
      <w:r w:rsidRPr="00477950">
        <w:rPr>
          <w:rFonts w:ascii="Garamond" w:hAnsi="Garamond"/>
          <w:sz w:val="20"/>
          <w:szCs w:val="20"/>
        </w:rPr>
        <w:t>. Richmond: The Literacy Institute at Virginia Commonwealth University.</w:t>
      </w:r>
      <w:bookmarkEnd w:id="47"/>
    </w:p>
    <w:p w14:paraId="55E2231F" w14:textId="0A9400E7" w:rsidR="00477950" w:rsidRPr="00477950" w:rsidRDefault="00477950" w:rsidP="005C5553">
      <w:pPr>
        <w:pStyle w:val="EndNoteBibliography"/>
        <w:ind w:left="426" w:hanging="426"/>
        <w:rPr>
          <w:rFonts w:ascii="Garamond" w:hAnsi="Garamond"/>
          <w:sz w:val="20"/>
          <w:szCs w:val="20"/>
        </w:rPr>
      </w:pPr>
      <w:bookmarkStart w:id="48" w:name="_ENREF_43"/>
      <w:r w:rsidRPr="00477950">
        <w:rPr>
          <w:rFonts w:ascii="Garamond" w:hAnsi="Garamond"/>
          <w:sz w:val="20"/>
          <w:szCs w:val="20"/>
        </w:rPr>
        <w:t xml:space="preserve">UN. (2013). Refugees - Overview of forced displacement. Retrieved from Resources for Speakers on Global Issues website: </w:t>
      </w:r>
      <w:hyperlink r:id="rId25" w:history="1">
        <w:r w:rsidRPr="00477950">
          <w:rPr>
            <w:rStyle w:val="Hyperlink"/>
            <w:rFonts w:ascii="Garamond" w:hAnsi="Garamond"/>
            <w:sz w:val="20"/>
            <w:szCs w:val="20"/>
          </w:rPr>
          <w:t>http://www.un.org/en/globalissues/briefingpapers/refugees/overviewofforceddisplacement.html</w:t>
        </w:r>
        <w:bookmarkEnd w:id="48"/>
      </w:hyperlink>
    </w:p>
    <w:p w14:paraId="09711C2F" w14:textId="77777777" w:rsidR="00477950" w:rsidRPr="00477950" w:rsidRDefault="00477950" w:rsidP="005C5553">
      <w:pPr>
        <w:pStyle w:val="EndNoteBibliography"/>
        <w:ind w:left="426" w:hanging="426"/>
        <w:rPr>
          <w:rFonts w:ascii="Garamond" w:hAnsi="Garamond"/>
          <w:sz w:val="20"/>
          <w:szCs w:val="20"/>
        </w:rPr>
      </w:pPr>
      <w:bookmarkStart w:id="49" w:name="_ENREF_44"/>
      <w:r w:rsidRPr="00477950">
        <w:rPr>
          <w:rFonts w:ascii="Garamond" w:hAnsi="Garamond"/>
          <w:sz w:val="20"/>
          <w:szCs w:val="20"/>
        </w:rPr>
        <w:t xml:space="preserve">UNHCR. (2011). UNHCR Resettlement Handbook. </w:t>
      </w:r>
      <w:bookmarkEnd w:id="49"/>
    </w:p>
    <w:p w14:paraId="740E1FFE" w14:textId="77777777" w:rsidR="00477950" w:rsidRPr="00477950" w:rsidRDefault="00477950" w:rsidP="005C5553">
      <w:pPr>
        <w:pStyle w:val="EndNoteBibliography"/>
        <w:ind w:left="426" w:hanging="426"/>
        <w:rPr>
          <w:rFonts w:ascii="Garamond" w:hAnsi="Garamond"/>
          <w:sz w:val="20"/>
          <w:szCs w:val="20"/>
        </w:rPr>
      </w:pPr>
      <w:bookmarkStart w:id="50" w:name="_ENREF_45"/>
      <w:r w:rsidRPr="00477950">
        <w:rPr>
          <w:rFonts w:ascii="Garamond" w:hAnsi="Garamond"/>
          <w:sz w:val="20"/>
          <w:szCs w:val="20"/>
        </w:rPr>
        <w:t xml:space="preserve">Viberg, O., &amp; Gronlund, A. (2012, 16 -18 October, 2012). </w:t>
      </w:r>
      <w:r w:rsidRPr="00477950">
        <w:rPr>
          <w:rFonts w:ascii="Garamond" w:hAnsi="Garamond"/>
          <w:i/>
          <w:sz w:val="20"/>
          <w:szCs w:val="20"/>
        </w:rPr>
        <w:t xml:space="preserve">Mobile assisted language learning: A literature review </w:t>
      </w:r>
      <w:r w:rsidRPr="00477950">
        <w:rPr>
          <w:rFonts w:ascii="Garamond" w:hAnsi="Garamond"/>
          <w:sz w:val="20"/>
          <w:szCs w:val="20"/>
        </w:rPr>
        <w:t>Paper presented at the Proceedings of the 1 1th International Conference on Mobile and Contextual Learning, Helsinki, Finland.</w:t>
      </w:r>
      <w:bookmarkEnd w:id="50"/>
    </w:p>
    <w:p w14:paraId="3A538BB1" w14:textId="77777777" w:rsidR="00477950" w:rsidRPr="00477950" w:rsidRDefault="00477950" w:rsidP="005C5553">
      <w:pPr>
        <w:pStyle w:val="EndNoteBibliography"/>
        <w:ind w:left="426" w:hanging="426"/>
        <w:rPr>
          <w:rFonts w:ascii="Garamond" w:hAnsi="Garamond"/>
          <w:sz w:val="20"/>
          <w:szCs w:val="20"/>
        </w:rPr>
      </w:pPr>
      <w:bookmarkStart w:id="51" w:name="_ENREF_46"/>
      <w:r w:rsidRPr="00477950">
        <w:rPr>
          <w:rFonts w:ascii="Garamond" w:hAnsi="Garamond"/>
          <w:sz w:val="20"/>
          <w:szCs w:val="20"/>
        </w:rPr>
        <w:t xml:space="preserve">Ward, C., Bochner, S., &amp; Furnham, A. (2001). </w:t>
      </w:r>
      <w:r w:rsidRPr="00477950">
        <w:rPr>
          <w:rFonts w:ascii="Garamond" w:hAnsi="Garamond"/>
          <w:i/>
          <w:sz w:val="20"/>
          <w:szCs w:val="20"/>
        </w:rPr>
        <w:t xml:space="preserve">The psychology of culture shock. </w:t>
      </w:r>
      <w:r w:rsidRPr="00477950">
        <w:rPr>
          <w:rFonts w:ascii="Garamond" w:hAnsi="Garamond"/>
          <w:sz w:val="20"/>
          <w:szCs w:val="20"/>
        </w:rPr>
        <w:t>(2nd ed.). Routledge: Hove.</w:t>
      </w:r>
      <w:bookmarkEnd w:id="51"/>
    </w:p>
    <w:p w14:paraId="7D13EE0D" w14:textId="77777777" w:rsidR="00477950" w:rsidRPr="00477950" w:rsidRDefault="00477950" w:rsidP="005C5553">
      <w:pPr>
        <w:pStyle w:val="EndNoteBibliography"/>
        <w:ind w:left="426" w:hanging="426"/>
        <w:rPr>
          <w:rFonts w:ascii="Garamond" w:hAnsi="Garamond"/>
          <w:sz w:val="20"/>
          <w:szCs w:val="20"/>
        </w:rPr>
      </w:pPr>
      <w:bookmarkStart w:id="52" w:name="_ENREF_47"/>
      <w:r w:rsidRPr="00477950">
        <w:rPr>
          <w:rFonts w:ascii="Garamond" w:hAnsi="Garamond"/>
          <w:sz w:val="20"/>
          <w:szCs w:val="20"/>
        </w:rPr>
        <w:t xml:space="preserve">Yin, R. K. (2011). </w:t>
      </w:r>
      <w:r w:rsidRPr="00477950">
        <w:rPr>
          <w:rFonts w:ascii="Garamond" w:hAnsi="Garamond"/>
          <w:i/>
          <w:sz w:val="20"/>
          <w:szCs w:val="20"/>
        </w:rPr>
        <w:t>Applications of Case Study Research</w:t>
      </w:r>
      <w:r w:rsidRPr="00477950">
        <w:rPr>
          <w:rFonts w:ascii="Garamond" w:hAnsi="Garamond"/>
          <w:sz w:val="20"/>
          <w:szCs w:val="20"/>
        </w:rPr>
        <w:t xml:space="preserve"> (3rd ed.): SAGE Publications.</w:t>
      </w:r>
      <w:bookmarkEnd w:id="52"/>
    </w:p>
    <w:p w14:paraId="0D8355DC" w14:textId="3222D361" w:rsidR="007B0F88" w:rsidRPr="00A762B9" w:rsidRDefault="00477950" w:rsidP="005C5553">
      <w:pPr>
        <w:pStyle w:val="References"/>
        <w:ind w:left="426" w:hanging="426"/>
        <w:rPr>
          <w:lang w:val="en-GB"/>
        </w:rPr>
      </w:pPr>
      <w:r w:rsidRPr="00477950">
        <w:rPr>
          <w:szCs w:val="20"/>
          <w:lang w:val="en-GB"/>
        </w:rPr>
        <w:fldChar w:fldCharType="end"/>
      </w:r>
    </w:p>
    <w:p w14:paraId="3CE02EA7" w14:textId="77777777" w:rsidR="00205CC6" w:rsidRPr="00A762B9" w:rsidRDefault="007B0F88" w:rsidP="007B0F88">
      <w:pPr>
        <w:pStyle w:val="Heading1"/>
        <w:rPr>
          <w:lang w:val="en-GB"/>
        </w:rPr>
      </w:pPr>
      <w:r w:rsidRPr="00A762B9">
        <w:rPr>
          <w:lang w:val="en-GB"/>
        </w:rPr>
        <w:t>Biographies</w:t>
      </w:r>
    </w:p>
    <w:p w14:paraId="7F6A9130" w14:textId="77777777" w:rsidR="007B0F88" w:rsidRPr="00A762B9" w:rsidRDefault="007B0F88" w:rsidP="007B0F88">
      <w:pPr>
        <w:rPr>
          <w:b/>
          <w:lang w:val="en-GB"/>
        </w:rPr>
      </w:pPr>
      <w:r w:rsidRPr="00A762B9">
        <w:rPr>
          <w:noProof/>
        </w:rPr>
        <w:drawing>
          <wp:anchor distT="0" distB="0" distL="114300" distR="114300" simplePos="0" relativeHeight="251679744" behindDoc="0" locked="0" layoutInCell="1" allowOverlap="1" wp14:anchorId="7E94BDC6" wp14:editId="62CAB074">
            <wp:simplePos x="0" y="0"/>
            <wp:positionH relativeFrom="column">
              <wp:align>left</wp:align>
            </wp:positionH>
            <wp:positionV relativeFrom="paragraph">
              <wp:posOffset>6350</wp:posOffset>
            </wp:positionV>
            <wp:extent cx="1371817" cy="1609344"/>
            <wp:effectExtent l="0" t="0" r="0" b="0"/>
            <wp:wrapSquare wrapText="bothSides"/>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371817" cy="1609344"/>
                    </a:xfrm>
                    <a:prstGeom prst="rect">
                      <a:avLst/>
                    </a:prstGeom>
                    <a:noFill/>
                  </pic:spPr>
                </pic:pic>
              </a:graphicData>
            </a:graphic>
            <wp14:sizeRelH relativeFrom="page">
              <wp14:pctWidth>0</wp14:pctWidth>
            </wp14:sizeRelH>
            <wp14:sizeRelV relativeFrom="page">
              <wp14:pctHeight>0</wp14:pctHeight>
            </wp14:sizeRelV>
          </wp:anchor>
        </w:drawing>
      </w:r>
      <w:r w:rsidRPr="00A762B9">
        <w:rPr>
          <w:b/>
          <w:lang w:val="en-GB"/>
        </w:rPr>
        <w:t xml:space="preserve">Kham </w:t>
      </w:r>
      <w:proofErr w:type="spellStart"/>
      <w:r w:rsidRPr="00A762B9">
        <w:rPr>
          <w:b/>
          <w:lang w:val="en-GB"/>
        </w:rPr>
        <w:t>Sila</w:t>
      </w:r>
      <w:proofErr w:type="spellEnd"/>
      <w:r w:rsidRPr="00A762B9">
        <w:rPr>
          <w:b/>
          <w:lang w:val="en-GB"/>
        </w:rPr>
        <w:t xml:space="preserve"> Ahmad</w:t>
      </w:r>
      <w:r w:rsidRPr="00A762B9">
        <w:rPr>
          <w:lang w:val="en-GB"/>
        </w:rPr>
        <w:t xml:space="preserve"> is a PhD student in the School of Engineering and IT at Murdoch University, Western Australia. Her research is concerned with the impact of integrating mobile assisted language learning (MALL) into non-native English speaking migrant women’s English vocabulary learning, within non-formal learning environment in the Australian co</w:t>
      </w:r>
      <w:r w:rsidRPr="00A762B9">
        <w:rPr>
          <w:lang w:val="en-GB"/>
        </w:rPr>
        <w:t>n</w:t>
      </w:r>
      <w:r w:rsidRPr="00A762B9">
        <w:rPr>
          <w:lang w:val="en-GB"/>
        </w:rPr>
        <w:t>text.</w:t>
      </w:r>
    </w:p>
    <w:p w14:paraId="3650CB16" w14:textId="77777777" w:rsidR="007B0F88" w:rsidRDefault="007B0F88" w:rsidP="007B0F88">
      <w:pPr>
        <w:rPr>
          <w:b/>
          <w:lang w:val="en-GB"/>
        </w:rPr>
      </w:pPr>
    </w:p>
    <w:p w14:paraId="108D5D90" w14:textId="77777777" w:rsidR="00A762B9" w:rsidRPr="00A762B9" w:rsidRDefault="00A762B9" w:rsidP="007B0F88">
      <w:pPr>
        <w:rPr>
          <w:b/>
          <w:lang w:val="en-GB"/>
        </w:rPr>
      </w:pPr>
    </w:p>
    <w:p w14:paraId="548BCD27" w14:textId="77777777" w:rsidR="007B0F88" w:rsidRPr="00A762B9" w:rsidRDefault="007B0F88" w:rsidP="007B0F88">
      <w:pPr>
        <w:rPr>
          <w:b/>
          <w:lang w:val="en-GB"/>
        </w:rPr>
      </w:pPr>
    </w:p>
    <w:p w14:paraId="7797F3B9" w14:textId="3458EFFB" w:rsidR="005C24EF" w:rsidRDefault="005C24EF">
      <w:pPr>
        <w:spacing w:after="0"/>
        <w:rPr>
          <w:b/>
          <w:lang w:val="en-GB"/>
        </w:rPr>
      </w:pPr>
    </w:p>
    <w:p w14:paraId="0D481720" w14:textId="77777777" w:rsidR="0002669B" w:rsidRDefault="0002669B">
      <w:pPr>
        <w:spacing w:after="0"/>
        <w:rPr>
          <w:b/>
          <w:lang w:val="en-GB"/>
        </w:rPr>
      </w:pPr>
      <w:r>
        <w:rPr>
          <w:b/>
          <w:lang w:val="en-GB"/>
        </w:rPr>
        <w:br w:type="page"/>
      </w:r>
    </w:p>
    <w:p w14:paraId="449CC3AA" w14:textId="68B545EA" w:rsidR="007B0F88" w:rsidRPr="00A762B9" w:rsidRDefault="004B3E19" w:rsidP="007B0F88">
      <w:pPr>
        <w:rPr>
          <w:lang w:val="en-GB"/>
        </w:rPr>
      </w:pPr>
      <w:r w:rsidRPr="00A762B9">
        <w:rPr>
          <w:noProof/>
          <w:sz w:val="20"/>
          <w:szCs w:val="20"/>
        </w:rPr>
        <w:lastRenderedPageBreak/>
        <w:drawing>
          <wp:anchor distT="0" distB="0" distL="114300" distR="114300" simplePos="0" relativeHeight="251677696" behindDoc="1" locked="0" layoutInCell="1" allowOverlap="1" wp14:anchorId="010A921B" wp14:editId="7BEF1535">
            <wp:simplePos x="946150" y="6038850"/>
            <wp:positionH relativeFrom="column">
              <wp:align>left</wp:align>
            </wp:positionH>
            <wp:positionV relativeFrom="paragraph">
              <wp:posOffset>45720</wp:posOffset>
            </wp:positionV>
            <wp:extent cx="1371811" cy="1655064"/>
            <wp:effectExtent l="0" t="0" r="0" b="2540"/>
            <wp:wrapSquare wrapText="bothSides"/>
            <wp:docPr id="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371811" cy="1655064"/>
                    </a:xfrm>
                    <a:prstGeom prst="rect">
                      <a:avLst/>
                    </a:prstGeom>
                    <a:noFill/>
                  </pic:spPr>
                </pic:pic>
              </a:graphicData>
            </a:graphic>
            <wp14:sizeRelH relativeFrom="page">
              <wp14:pctWidth>0</wp14:pctWidth>
            </wp14:sizeRelH>
            <wp14:sizeRelV relativeFrom="page">
              <wp14:pctHeight>0</wp14:pctHeight>
            </wp14:sizeRelV>
          </wp:anchor>
        </w:drawing>
      </w:r>
      <w:r w:rsidR="007B0F88" w:rsidRPr="00A762B9">
        <w:rPr>
          <w:b/>
          <w:lang w:val="en-GB"/>
        </w:rPr>
        <w:t xml:space="preserve">Jocelyn </w:t>
      </w:r>
      <w:proofErr w:type="spellStart"/>
      <w:r w:rsidR="007B0F88" w:rsidRPr="00A762B9">
        <w:rPr>
          <w:b/>
          <w:lang w:val="en-GB"/>
        </w:rPr>
        <w:t>Armarago</w:t>
      </w:r>
      <w:proofErr w:type="spellEnd"/>
      <w:r w:rsidR="007B0F88" w:rsidRPr="00A762B9">
        <w:rPr>
          <w:lang w:val="en-GB"/>
        </w:rPr>
        <w:t xml:space="preserve"> is a Senior Lecturer in the School of Engineering and Information Technology at Murdoch University, Western Australia. Her PhD involved how learning differs from professional practice in eng</w:t>
      </w:r>
      <w:r w:rsidR="007B0F88" w:rsidRPr="00A762B9">
        <w:rPr>
          <w:lang w:val="en-GB"/>
        </w:rPr>
        <w:t>i</w:t>
      </w:r>
      <w:r w:rsidR="007B0F88" w:rsidRPr="00A762B9">
        <w:rPr>
          <w:lang w:val="en-GB"/>
        </w:rPr>
        <w:t>neering. Her research interests include education for ICT-based disc</w:t>
      </w:r>
      <w:r w:rsidR="007B0F88" w:rsidRPr="00A762B9">
        <w:rPr>
          <w:lang w:val="en-GB"/>
        </w:rPr>
        <w:t>i</w:t>
      </w:r>
      <w:r w:rsidR="007B0F88" w:rsidRPr="00A762B9">
        <w:rPr>
          <w:lang w:val="en-GB"/>
        </w:rPr>
        <w:t>plines, women in non-traditional areas and the cultural aspects of info</w:t>
      </w:r>
      <w:r w:rsidR="007B0F88" w:rsidRPr="00A762B9">
        <w:rPr>
          <w:lang w:val="en-GB"/>
        </w:rPr>
        <w:t>r</w:t>
      </w:r>
      <w:r w:rsidR="007B0F88" w:rsidRPr="00A762B9">
        <w:rPr>
          <w:lang w:val="en-GB"/>
        </w:rPr>
        <w:t>mation systems.</w:t>
      </w:r>
    </w:p>
    <w:p w14:paraId="4D0B1BB0" w14:textId="77777777" w:rsidR="007B0F88" w:rsidRDefault="007B0F88" w:rsidP="007B0F88">
      <w:pPr>
        <w:rPr>
          <w:b/>
          <w:lang w:val="en-GB"/>
        </w:rPr>
      </w:pPr>
    </w:p>
    <w:p w14:paraId="1B6DF7A5" w14:textId="77777777" w:rsidR="005C24EF" w:rsidRPr="00A762B9" w:rsidRDefault="005C24EF" w:rsidP="007B0F88">
      <w:pPr>
        <w:rPr>
          <w:b/>
          <w:lang w:val="en-GB"/>
        </w:rPr>
      </w:pPr>
    </w:p>
    <w:p w14:paraId="3E31FAFD" w14:textId="77777777" w:rsidR="007B0F88" w:rsidRPr="00A762B9" w:rsidRDefault="007B0F88" w:rsidP="007B0F88">
      <w:pPr>
        <w:rPr>
          <w:b/>
          <w:lang w:val="en-GB"/>
        </w:rPr>
      </w:pPr>
    </w:p>
    <w:p w14:paraId="1E76A3C3" w14:textId="77777777" w:rsidR="007B0F88" w:rsidRDefault="007B0F88" w:rsidP="007B0F88">
      <w:pPr>
        <w:spacing w:before="120"/>
        <w:rPr>
          <w:b/>
          <w:lang w:val="en-GB"/>
        </w:rPr>
      </w:pPr>
    </w:p>
    <w:p w14:paraId="4875403D" w14:textId="4EFBBB12" w:rsidR="007B0F88" w:rsidRPr="00A762B9" w:rsidRDefault="006A1CA7" w:rsidP="004B3E19">
      <w:pPr>
        <w:rPr>
          <w:sz w:val="20"/>
          <w:szCs w:val="20"/>
          <w:lang w:val="en-GB"/>
        </w:rPr>
      </w:pPr>
      <w:r w:rsidRPr="00A762B9">
        <w:rPr>
          <w:noProof/>
        </w:rPr>
        <w:drawing>
          <wp:anchor distT="0" distB="0" distL="114300" distR="114300" simplePos="0" relativeHeight="251681792" behindDoc="0" locked="0" layoutInCell="1" allowOverlap="1" wp14:anchorId="77CEFC03" wp14:editId="1E0D9010">
            <wp:simplePos x="0" y="0"/>
            <wp:positionH relativeFrom="column">
              <wp:align>left</wp:align>
            </wp:positionH>
            <wp:positionV relativeFrom="paragraph">
              <wp:posOffset>43180</wp:posOffset>
            </wp:positionV>
            <wp:extent cx="1371887" cy="1819656"/>
            <wp:effectExtent l="0" t="0" r="0" b="9525"/>
            <wp:wrapSquare wrapText="bothSides"/>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371887" cy="1819656"/>
                    </a:xfrm>
                    <a:prstGeom prst="rect">
                      <a:avLst/>
                    </a:prstGeom>
                    <a:noFill/>
                  </pic:spPr>
                </pic:pic>
              </a:graphicData>
            </a:graphic>
            <wp14:sizeRelH relativeFrom="page">
              <wp14:pctWidth>0</wp14:pctWidth>
            </wp14:sizeRelH>
            <wp14:sizeRelV relativeFrom="page">
              <wp14:pctHeight>0</wp14:pctHeight>
            </wp14:sizeRelV>
          </wp:anchor>
        </w:drawing>
      </w:r>
      <w:r w:rsidR="007B0F88" w:rsidRPr="00A762B9">
        <w:rPr>
          <w:b/>
          <w:lang w:val="en-GB"/>
        </w:rPr>
        <w:t xml:space="preserve">Fay </w:t>
      </w:r>
      <w:proofErr w:type="spellStart"/>
      <w:r w:rsidR="007B0F88" w:rsidRPr="00A762B9">
        <w:rPr>
          <w:b/>
          <w:lang w:val="en-GB"/>
        </w:rPr>
        <w:t>Sudweeks</w:t>
      </w:r>
      <w:proofErr w:type="spellEnd"/>
      <w:r w:rsidR="007B0F88" w:rsidRPr="00A762B9">
        <w:rPr>
          <w:lang w:val="en-GB"/>
        </w:rPr>
        <w:t xml:space="preserve"> is an Associate Professor Emerita in the School of Eng</w:t>
      </w:r>
      <w:r w:rsidR="007B0F88" w:rsidRPr="00A762B9">
        <w:rPr>
          <w:lang w:val="en-GB"/>
        </w:rPr>
        <w:t>i</w:t>
      </w:r>
      <w:r w:rsidR="007B0F88" w:rsidRPr="00A762B9">
        <w:rPr>
          <w:lang w:val="en-GB"/>
        </w:rPr>
        <w:t xml:space="preserve">neering and Information Technology at Murdoch University. She has a PhD in Communication Studies. Her research interests include the impact of technologies on learning, communication, and culture. She is Editor-in-Chief of the </w:t>
      </w:r>
      <w:r w:rsidR="007B0F88" w:rsidRPr="00A762B9">
        <w:rPr>
          <w:i/>
          <w:lang w:val="en-GB"/>
        </w:rPr>
        <w:t>Interdisciplinary Journal of e-Skills and Lifelong Learning,</w:t>
      </w:r>
      <w:r w:rsidR="007B0F88" w:rsidRPr="00A762B9">
        <w:rPr>
          <w:lang w:val="en-GB"/>
        </w:rPr>
        <w:t xml:space="preserve"> and on the editorial board of other jou</w:t>
      </w:r>
      <w:r w:rsidR="007B0F88" w:rsidRPr="00A762B9">
        <w:rPr>
          <w:lang w:val="en-GB"/>
        </w:rPr>
        <w:t>r</w:t>
      </w:r>
      <w:r w:rsidR="007B0F88" w:rsidRPr="00A762B9">
        <w:rPr>
          <w:lang w:val="en-GB"/>
        </w:rPr>
        <w:t xml:space="preserve">nals including the </w:t>
      </w:r>
      <w:r w:rsidR="007B0F88" w:rsidRPr="00A762B9">
        <w:rPr>
          <w:i/>
          <w:lang w:val="en-GB"/>
        </w:rPr>
        <w:t>Journal of Computer-Mediated Communication</w:t>
      </w:r>
      <w:r w:rsidR="007B0F88" w:rsidRPr="00A762B9">
        <w:rPr>
          <w:lang w:val="en-GB"/>
        </w:rPr>
        <w:t xml:space="preserve">, </w:t>
      </w:r>
      <w:r w:rsidR="007B0F88" w:rsidRPr="00A762B9">
        <w:rPr>
          <w:i/>
          <w:lang w:val="en-GB"/>
        </w:rPr>
        <w:t>New Media and Society</w:t>
      </w:r>
      <w:r w:rsidR="007B0F88" w:rsidRPr="00A762B9">
        <w:rPr>
          <w:lang w:val="en-GB"/>
        </w:rPr>
        <w:t xml:space="preserve">, </w:t>
      </w:r>
      <w:r w:rsidR="007B0F88" w:rsidRPr="00A762B9">
        <w:rPr>
          <w:i/>
          <w:lang w:val="en-GB"/>
        </w:rPr>
        <w:t>Human Communication R</w:t>
      </w:r>
      <w:r w:rsidR="007B0F88" w:rsidRPr="00A762B9">
        <w:rPr>
          <w:i/>
          <w:lang w:val="en-GB"/>
        </w:rPr>
        <w:t>e</w:t>
      </w:r>
      <w:r w:rsidR="007B0F88" w:rsidRPr="00A762B9">
        <w:rPr>
          <w:i/>
          <w:lang w:val="en-GB"/>
        </w:rPr>
        <w:t>search</w:t>
      </w:r>
      <w:r w:rsidR="007B0F88" w:rsidRPr="00A762B9">
        <w:rPr>
          <w:lang w:val="en-GB"/>
        </w:rPr>
        <w:t xml:space="preserve">, and </w:t>
      </w:r>
      <w:r w:rsidR="007B0F88" w:rsidRPr="00A762B9">
        <w:rPr>
          <w:i/>
          <w:lang w:val="en-GB"/>
        </w:rPr>
        <w:t>International Journal of e-Learning</w:t>
      </w:r>
      <w:r w:rsidR="007B0F88" w:rsidRPr="00A762B9">
        <w:rPr>
          <w:lang w:val="en-GB"/>
        </w:rPr>
        <w:t>. She has co-chaired the intern</w:t>
      </w:r>
      <w:r w:rsidR="007B0F88" w:rsidRPr="00A762B9">
        <w:rPr>
          <w:lang w:val="en-GB"/>
        </w:rPr>
        <w:t>a</w:t>
      </w:r>
      <w:r w:rsidR="007B0F88" w:rsidRPr="00A762B9">
        <w:rPr>
          <w:lang w:val="en-GB"/>
        </w:rPr>
        <w:t>tional and interdisc</w:t>
      </w:r>
      <w:r w:rsidR="007B0F88" w:rsidRPr="00A762B9">
        <w:rPr>
          <w:lang w:val="en-GB"/>
        </w:rPr>
        <w:t>i</w:t>
      </w:r>
      <w:r w:rsidR="007B0F88" w:rsidRPr="00A762B9">
        <w:rPr>
          <w:lang w:val="en-GB"/>
        </w:rPr>
        <w:t xml:space="preserve">plinary conference series on </w:t>
      </w:r>
      <w:r w:rsidR="007B0F88" w:rsidRPr="00A762B9">
        <w:rPr>
          <w:i/>
          <w:lang w:val="en-GB"/>
        </w:rPr>
        <w:t>Cultural Attitudes towards Technology and Communication</w:t>
      </w:r>
      <w:r w:rsidR="007B0F88" w:rsidRPr="00A762B9">
        <w:rPr>
          <w:lang w:val="en-GB"/>
        </w:rPr>
        <w:t>.</w:t>
      </w:r>
    </w:p>
    <w:sectPr w:rsidR="007B0F88" w:rsidRPr="00A762B9" w:rsidSect="0002669B">
      <w:headerReference w:type="even" r:id="rId29"/>
      <w:headerReference w:type="default" r:id="rId30"/>
      <w:footerReference w:type="even" r:id="rId31"/>
      <w:footerReference w:type="default" r:id="rId32"/>
      <w:headerReference w:type="first" r:id="rId33"/>
      <w:footerReference w:type="first" r:id="rId34"/>
      <w:pgSz w:w="12240" w:h="15840" w:code="1"/>
      <w:pgMar w:top="1440" w:right="1440" w:bottom="1440" w:left="2160" w:header="720" w:footer="720" w:gutter="0"/>
      <w:pgNumType w:start="3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4F3D8C" w14:textId="77777777" w:rsidR="004442DE" w:rsidRDefault="004442DE" w:rsidP="0020500D">
      <w:r>
        <w:separator/>
      </w:r>
    </w:p>
  </w:endnote>
  <w:endnote w:type="continuationSeparator" w:id="0">
    <w:p w14:paraId="38159A1E" w14:textId="77777777" w:rsidR="004442DE" w:rsidRDefault="004442DE" w:rsidP="002050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57251006"/>
      <w:docPartObj>
        <w:docPartGallery w:val="Page Numbers (Bottom of Page)"/>
        <w:docPartUnique/>
      </w:docPartObj>
    </w:sdtPr>
    <w:sdtEndPr>
      <w:rPr>
        <w:noProof/>
      </w:rPr>
    </w:sdtEndPr>
    <w:sdtContent>
      <w:p w14:paraId="10F9C28C" w14:textId="1F6827AB" w:rsidR="00543CB5" w:rsidRDefault="00543CB5" w:rsidP="007F59BB">
        <w:pPr>
          <w:pStyle w:val="Footer"/>
          <w:spacing w:after="0"/>
        </w:pPr>
        <w:r>
          <w:fldChar w:fldCharType="begin"/>
        </w:r>
        <w:r>
          <w:instrText xml:space="preserve"> PAGE   \* MERGEFORMAT </w:instrText>
        </w:r>
        <w:r>
          <w:fldChar w:fldCharType="separate"/>
        </w:r>
        <w:r w:rsidR="007F59BB">
          <w:rPr>
            <w:noProof/>
          </w:rPr>
          <w:t>40</w:t>
        </w:r>
        <w:r>
          <w:rPr>
            <w:noProof/>
          </w:rPr>
          <w:fldChar w:fldCharType="end"/>
        </w:r>
      </w:p>
      <w:bookmarkStart w:id="53" w:name="_GoBack" w:displacedByCustomXml="next"/>
      <w:bookmarkEnd w:id="53" w:displacedByCustomXml="next"/>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4534332"/>
      <w:docPartObj>
        <w:docPartGallery w:val="Page Numbers (Bottom of Page)"/>
        <w:docPartUnique/>
      </w:docPartObj>
    </w:sdtPr>
    <w:sdtEndPr>
      <w:rPr>
        <w:noProof/>
      </w:rPr>
    </w:sdtEndPr>
    <w:sdtContent>
      <w:p w14:paraId="6FEC6863" w14:textId="53E44C5A" w:rsidR="00543CB5" w:rsidRDefault="00543CB5" w:rsidP="007F59BB">
        <w:pPr>
          <w:pStyle w:val="Footer"/>
          <w:spacing w:after="0"/>
          <w:jc w:val="right"/>
        </w:pPr>
        <w:r>
          <w:fldChar w:fldCharType="begin"/>
        </w:r>
        <w:r>
          <w:instrText xml:space="preserve"> PAGE   \* MERGEFORMAT </w:instrText>
        </w:r>
        <w:r>
          <w:fldChar w:fldCharType="separate"/>
        </w:r>
        <w:r w:rsidR="007F59BB">
          <w:rPr>
            <w:noProof/>
          </w:rPr>
          <w:t>39</w:t>
        </w:r>
        <w:r>
          <w:rPr>
            <w:noProof/>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A4B196" w14:textId="6A8F6FFD" w:rsidR="00543CB5" w:rsidRPr="001F3E0A" w:rsidRDefault="00543CB5" w:rsidP="00A762B9">
    <w:pPr>
      <w:pStyle w:val="PaperInfo"/>
      <w:spacing w:after="120"/>
      <w:rPr>
        <w:sz w:val="20"/>
        <w:szCs w:val="20"/>
      </w:rPr>
    </w:pPr>
    <w:r w:rsidRPr="00A762B9">
      <w:rPr>
        <w:sz w:val="20"/>
        <w:szCs w:val="20"/>
      </w:rPr>
      <w:t xml:space="preserve">Accepted by Editor Jon Webber │Received: December 30, 2016│ Revised: March 3, April 3, 2017 │ Accepted: April 4, 2017. </w:t>
    </w:r>
    <w:r w:rsidRPr="00A762B9">
      <w:rPr>
        <w:sz w:val="20"/>
        <w:szCs w:val="20"/>
      </w:rPr>
      <w:br/>
    </w:r>
    <w:r w:rsidRPr="001F3E0A">
      <w:rPr>
        <w:sz w:val="20"/>
        <w:szCs w:val="20"/>
      </w:rPr>
      <w:t xml:space="preserve">Cite as: Ahmad, K. S., </w:t>
    </w:r>
    <w:proofErr w:type="spellStart"/>
    <w:r w:rsidRPr="001F3E0A">
      <w:rPr>
        <w:sz w:val="20"/>
        <w:szCs w:val="20"/>
      </w:rPr>
      <w:t>Armarego</w:t>
    </w:r>
    <w:proofErr w:type="spellEnd"/>
    <w:r w:rsidRPr="001F3E0A">
      <w:rPr>
        <w:sz w:val="20"/>
        <w:szCs w:val="20"/>
      </w:rPr>
      <w:t xml:space="preserve">, J., &amp; </w:t>
    </w:r>
    <w:proofErr w:type="spellStart"/>
    <w:r w:rsidRPr="001F3E0A">
      <w:rPr>
        <w:sz w:val="20"/>
        <w:szCs w:val="20"/>
      </w:rPr>
      <w:t>Sudweeks</w:t>
    </w:r>
    <w:proofErr w:type="spellEnd"/>
    <w:r w:rsidRPr="001F3E0A">
      <w:rPr>
        <w:sz w:val="20"/>
        <w:szCs w:val="20"/>
      </w:rPr>
      <w:t xml:space="preserve">, K. (2017). The impact of </w:t>
    </w:r>
    <w:proofErr w:type="spellStart"/>
    <w:r w:rsidRPr="001F3E0A">
      <w:rPr>
        <w:sz w:val="20"/>
        <w:szCs w:val="20"/>
      </w:rPr>
      <w:t>utilising</w:t>
    </w:r>
    <w:proofErr w:type="spellEnd"/>
    <w:r w:rsidRPr="001F3E0A">
      <w:rPr>
        <w:sz w:val="20"/>
        <w:szCs w:val="20"/>
      </w:rPr>
      <w:t xml:space="preserve"> mobile assisted language learning (MALL) on vocabulary acquisition among migrant women English learners.</w:t>
    </w:r>
    <w:r w:rsidRPr="001F3E0A">
      <w:rPr>
        <w:i/>
        <w:sz w:val="20"/>
        <w:szCs w:val="20"/>
      </w:rPr>
      <w:t xml:space="preserve"> </w:t>
    </w:r>
    <w:r w:rsidRPr="001F3E0A">
      <w:rPr>
        <w:bCs/>
        <w:i/>
        <w:sz w:val="20"/>
        <w:szCs w:val="20"/>
      </w:rPr>
      <w:t>Interdisciplinary Journal of e-Skills and Lifelong Learning</w:t>
    </w:r>
    <w:r w:rsidRPr="001F3E0A">
      <w:rPr>
        <w:i/>
        <w:sz w:val="20"/>
        <w:szCs w:val="20"/>
      </w:rPr>
      <w:t>, 13,</w:t>
    </w:r>
    <w:r w:rsidRPr="001F3E0A">
      <w:rPr>
        <w:sz w:val="20"/>
        <w:szCs w:val="20"/>
      </w:rPr>
      <w:t xml:space="preserve"> </w:t>
    </w:r>
    <w:r w:rsidR="001F3E0A" w:rsidRPr="001F3E0A">
      <w:rPr>
        <w:sz w:val="20"/>
        <w:szCs w:val="20"/>
      </w:rPr>
      <w:t xml:space="preserve">37-57. Retrieved from </w:t>
    </w:r>
    <w:hyperlink r:id="rId1" w:history="1">
      <w:r w:rsidR="001F3E0A" w:rsidRPr="001F3E0A">
        <w:rPr>
          <w:rStyle w:val="Hyperlink"/>
          <w:sz w:val="20"/>
          <w:szCs w:val="20"/>
        </w:rPr>
        <w:t>http://www.informingscience.org/Publications/3703</w:t>
      </w:r>
    </w:hyperlink>
    <w:r w:rsidR="001F3E0A" w:rsidRPr="001F3E0A">
      <w:rPr>
        <w:sz w:val="20"/>
        <w:szCs w:val="20"/>
      </w:rPr>
      <w:t xml:space="preserve"> </w:t>
    </w:r>
  </w:p>
  <w:p w14:paraId="48631E3F" w14:textId="6390B276" w:rsidR="00543CB5" w:rsidRDefault="00543CB5">
    <w:pPr>
      <w:pStyle w:val="Footer"/>
    </w:pPr>
    <w:r w:rsidRPr="007245AA">
      <w:rPr>
        <w:rFonts w:cs="Arial"/>
        <w:sz w:val="21"/>
        <w:szCs w:val="21"/>
      </w:rPr>
      <w:t>(</w:t>
    </w:r>
    <w:r w:rsidRPr="007245AA">
      <w:rPr>
        <w:rFonts w:cs="Arial"/>
        <w:sz w:val="18"/>
        <w:szCs w:val="18"/>
      </w:rPr>
      <w:t>CC BY-NC 4.0</w:t>
    </w:r>
    <w:r w:rsidRPr="007245AA">
      <w:rPr>
        <w:rFonts w:cs="Arial"/>
        <w:sz w:val="21"/>
        <w:szCs w:val="21"/>
      </w:rPr>
      <w:t>)</w:t>
    </w:r>
    <w:r w:rsidRPr="007245AA">
      <w:rPr>
        <w:sz w:val="21"/>
        <w:szCs w:val="21"/>
      </w:rPr>
      <w:t xml:space="preserve"> </w:t>
    </w:r>
    <w:r w:rsidRPr="007245AA">
      <w:rPr>
        <w:sz w:val="18"/>
      </w:rPr>
      <w:t xml:space="preserve">This article is licensed to you under a </w:t>
    </w:r>
    <w:hyperlink r:id="rId2" w:history="1">
      <w:r w:rsidRPr="007E18B1">
        <w:rPr>
          <w:rStyle w:val="Hyperlink"/>
          <w:sz w:val="18"/>
        </w:rPr>
        <w:t>Creative Commons Attribution-</w:t>
      </w:r>
      <w:proofErr w:type="spellStart"/>
      <w:r w:rsidRPr="007E18B1">
        <w:rPr>
          <w:rStyle w:val="Hyperlink"/>
          <w:sz w:val="18"/>
        </w:rPr>
        <w:t>NonCommercial</w:t>
      </w:r>
      <w:proofErr w:type="spellEnd"/>
      <w:r w:rsidRPr="007E18B1">
        <w:rPr>
          <w:rStyle w:val="Hyperlink"/>
          <w:sz w:val="18"/>
        </w:rPr>
        <w:t xml:space="preserve"> 4.0 International License</w:t>
      </w:r>
    </w:hyperlink>
    <w:r w:rsidRPr="007245AA">
      <w:rPr>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sz w:val="18"/>
      </w:rPr>
      <w:t>r</w:t>
    </w:r>
    <w:r w:rsidRPr="007245AA">
      <w:rPr>
        <w:sz w:val="18"/>
      </w:rPr>
      <w:t>age you to) adapt, remix, transform, and build upon the material for any non-commercial purposes. This license does not permit you to use this material for commercial purposes.</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0E445F2" w14:textId="77777777" w:rsidR="004442DE" w:rsidRDefault="004442DE" w:rsidP="0020500D">
      <w:r>
        <w:separator/>
      </w:r>
    </w:p>
  </w:footnote>
  <w:footnote w:type="continuationSeparator" w:id="0">
    <w:p w14:paraId="73B82D26" w14:textId="77777777" w:rsidR="004442DE" w:rsidRDefault="004442DE" w:rsidP="0020500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0EA300C" w14:textId="1D15362F" w:rsidR="00543CB5" w:rsidRDefault="00543CB5">
    <w:pPr>
      <w:pStyle w:val="Header"/>
    </w:pPr>
    <w:proofErr w:type="spellStart"/>
    <w:r w:rsidRPr="009004FF">
      <w:t>Utilising</w:t>
    </w:r>
    <w:proofErr w:type="spellEnd"/>
    <w:r w:rsidRPr="009004FF">
      <w:t xml:space="preserve"> Mobile Assisted Language Learning</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5DEC7EE" w14:textId="7A201920" w:rsidR="00543CB5" w:rsidRPr="00A762B9" w:rsidRDefault="00543CB5" w:rsidP="00A762B9">
    <w:pPr>
      <w:jc w:val="right"/>
      <w:rPr>
        <w:sz w:val="24"/>
      </w:rPr>
    </w:pPr>
    <w:r w:rsidRPr="00A762B9">
      <w:rPr>
        <w:szCs w:val="20"/>
      </w:rPr>
      <w:t xml:space="preserve">Ahmad, </w:t>
    </w:r>
    <w:proofErr w:type="spellStart"/>
    <w:r w:rsidRPr="00A762B9">
      <w:rPr>
        <w:szCs w:val="20"/>
      </w:rPr>
      <w:t>Armarego</w:t>
    </w:r>
    <w:proofErr w:type="spellEnd"/>
    <w:r w:rsidRPr="00A762B9">
      <w:rPr>
        <w:szCs w:val="20"/>
      </w:rPr>
      <w:t xml:space="preserve">, &amp; </w:t>
    </w:r>
    <w:proofErr w:type="spellStart"/>
    <w:r w:rsidRPr="00A762B9">
      <w:rPr>
        <w:szCs w:val="20"/>
      </w:rPr>
      <w:t>Sudweeks</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8C3D64" w14:textId="32914A99" w:rsidR="00543CB5" w:rsidRDefault="00543CB5">
    <w:pPr>
      <w:pStyle w:val="Header"/>
    </w:pPr>
    <w:r>
      <w:rPr>
        <w:noProof/>
      </w:rPr>
      <w:drawing>
        <wp:inline distT="0" distB="0" distL="0" distR="0" wp14:anchorId="266DD8C2" wp14:editId="5F214080">
          <wp:extent cx="5478780" cy="1170305"/>
          <wp:effectExtent l="0" t="0" r="7620" b="0"/>
          <wp:docPr id="2" name="Picture 2"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6AE1629C" w14:textId="5F4F7CA0" w:rsidR="00543CB5" w:rsidRDefault="00543CB5" w:rsidP="00A762B9">
    <w:pPr>
      <w:pStyle w:val="Header"/>
      <w:jc w:val="center"/>
    </w:pPr>
    <w:r w:rsidRPr="00C50FED">
      <w:rPr>
        <w:b/>
        <w:sz w:val="28"/>
      </w:rPr>
      <w:t>Volume 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EE6612"/>
    <w:multiLevelType w:val="hybridMultilevel"/>
    <w:tmpl w:val="FF16B3C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82D647C"/>
    <w:multiLevelType w:val="hybridMultilevel"/>
    <w:tmpl w:val="2158A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1BDD1885"/>
    <w:multiLevelType w:val="hybridMultilevel"/>
    <w:tmpl w:val="BDD87F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nsid w:val="31467E04"/>
    <w:multiLevelType w:val="hybridMultilevel"/>
    <w:tmpl w:val="846EF5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56116B7"/>
    <w:multiLevelType w:val="hybridMultilevel"/>
    <w:tmpl w:val="363ADB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6B85D6D"/>
    <w:multiLevelType w:val="hybridMultilevel"/>
    <w:tmpl w:val="559EF9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461E3031"/>
    <w:multiLevelType w:val="hybridMultilevel"/>
    <w:tmpl w:val="EA46127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488D1030"/>
    <w:multiLevelType w:val="hybridMultilevel"/>
    <w:tmpl w:val="7AC2E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F054A22"/>
    <w:multiLevelType w:val="hybridMultilevel"/>
    <w:tmpl w:val="9CDE7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55B96C4E"/>
    <w:multiLevelType w:val="multilevel"/>
    <w:tmpl w:val="0409001D"/>
    <w:styleLink w:val="Style1"/>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577440EB"/>
    <w:multiLevelType w:val="hybridMultilevel"/>
    <w:tmpl w:val="60D42A9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nsid w:val="5B964567"/>
    <w:multiLevelType w:val="hybridMultilevel"/>
    <w:tmpl w:val="7A3E3E1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nsid w:val="5C7B24C3"/>
    <w:multiLevelType w:val="hybridMultilevel"/>
    <w:tmpl w:val="28D264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0B120A2"/>
    <w:multiLevelType w:val="hybridMultilevel"/>
    <w:tmpl w:val="59EC2E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614C66FB"/>
    <w:multiLevelType w:val="hybridMultilevel"/>
    <w:tmpl w:val="0018DFF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62CA1DC7"/>
    <w:multiLevelType w:val="hybridMultilevel"/>
    <w:tmpl w:val="FF3E8E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0B822EC"/>
    <w:multiLevelType w:val="multilevel"/>
    <w:tmpl w:val="5BDA3404"/>
    <w:lvl w:ilvl="0">
      <w:start w:val="4"/>
      <w:numFmt w:val="decimal"/>
      <w:lvlText w:val="%1"/>
      <w:lvlJc w:val="left"/>
      <w:pPr>
        <w:ind w:left="432" w:hanging="432"/>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7">
    <w:nsid w:val="71424540"/>
    <w:multiLevelType w:val="hybridMultilevel"/>
    <w:tmpl w:val="B59A4A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75C67C38"/>
    <w:multiLevelType w:val="hybridMultilevel"/>
    <w:tmpl w:val="813A2D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9"/>
  </w:num>
  <w:num w:numId="3">
    <w:abstractNumId w:val="5"/>
  </w:num>
  <w:num w:numId="4">
    <w:abstractNumId w:val="3"/>
  </w:num>
  <w:num w:numId="5">
    <w:abstractNumId w:val="7"/>
  </w:num>
  <w:num w:numId="6">
    <w:abstractNumId w:val="14"/>
  </w:num>
  <w:num w:numId="7">
    <w:abstractNumId w:val="12"/>
  </w:num>
  <w:num w:numId="8">
    <w:abstractNumId w:val="13"/>
  </w:num>
  <w:num w:numId="9">
    <w:abstractNumId w:val="8"/>
  </w:num>
  <w:num w:numId="10">
    <w:abstractNumId w:val="18"/>
  </w:num>
  <w:num w:numId="11">
    <w:abstractNumId w:val="11"/>
  </w:num>
  <w:num w:numId="12">
    <w:abstractNumId w:val="4"/>
  </w:num>
  <w:num w:numId="13">
    <w:abstractNumId w:val="15"/>
  </w:num>
  <w:num w:numId="14">
    <w:abstractNumId w:val="17"/>
  </w:num>
  <w:num w:numId="15">
    <w:abstractNumId w:val="0"/>
  </w:num>
  <w:num w:numId="16">
    <w:abstractNumId w:val="1"/>
  </w:num>
  <w:num w:numId="17">
    <w:abstractNumId w:val="2"/>
  </w:num>
  <w:num w:numId="18">
    <w:abstractNumId w:val="6"/>
  </w:num>
  <w:num w:numId="19">
    <w:abstractNumId w:val="1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7"/>
  <w:mirrorMargins/>
  <w:proofState w:spelling="clean" w:grammar="clean"/>
  <w:defaultTabStop w:val="720"/>
  <w:autoHyphenation/>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853597"/>
    <w:rsid w:val="000010E7"/>
    <w:rsid w:val="000021CE"/>
    <w:rsid w:val="00002D0A"/>
    <w:rsid w:val="000034B0"/>
    <w:rsid w:val="000047A4"/>
    <w:rsid w:val="000047D7"/>
    <w:rsid w:val="00004862"/>
    <w:rsid w:val="0000563F"/>
    <w:rsid w:val="00005D23"/>
    <w:rsid w:val="00005E47"/>
    <w:rsid w:val="000060E5"/>
    <w:rsid w:val="00006F26"/>
    <w:rsid w:val="00006FDA"/>
    <w:rsid w:val="000076F7"/>
    <w:rsid w:val="0000773C"/>
    <w:rsid w:val="0001042A"/>
    <w:rsid w:val="0001173F"/>
    <w:rsid w:val="00011BD7"/>
    <w:rsid w:val="0001284A"/>
    <w:rsid w:val="00012954"/>
    <w:rsid w:val="0001333B"/>
    <w:rsid w:val="000135EB"/>
    <w:rsid w:val="00013AA9"/>
    <w:rsid w:val="0001413B"/>
    <w:rsid w:val="00014677"/>
    <w:rsid w:val="000153D5"/>
    <w:rsid w:val="00015E7A"/>
    <w:rsid w:val="0001718F"/>
    <w:rsid w:val="00017AF3"/>
    <w:rsid w:val="00017B5B"/>
    <w:rsid w:val="00017B6D"/>
    <w:rsid w:val="00020BC0"/>
    <w:rsid w:val="00020E8E"/>
    <w:rsid w:val="00020EA6"/>
    <w:rsid w:val="000219D9"/>
    <w:rsid w:val="00022FC1"/>
    <w:rsid w:val="000234E7"/>
    <w:rsid w:val="0002457D"/>
    <w:rsid w:val="0002565E"/>
    <w:rsid w:val="00025D6E"/>
    <w:rsid w:val="00026135"/>
    <w:rsid w:val="0002669B"/>
    <w:rsid w:val="00027579"/>
    <w:rsid w:val="00027BDD"/>
    <w:rsid w:val="000308E2"/>
    <w:rsid w:val="00030923"/>
    <w:rsid w:val="00031CC6"/>
    <w:rsid w:val="00031DFD"/>
    <w:rsid w:val="00032C92"/>
    <w:rsid w:val="00032DF7"/>
    <w:rsid w:val="000334A8"/>
    <w:rsid w:val="000334AF"/>
    <w:rsid w:val="000337D6"/>
    <w:rsid w:val="00033F24"/>
    <w:rsid w:val="00033F66"/>
    <w:rsid w:val="00033F8B"/>
    <w:rsid w:val="00034CFB"/>
    <w:rsid w:val="00034F60"/>
    <w:rsid w:val="00035490"/>
    <w:rsid w:val="0003551B"/>
    <w:rsid w:val="000355A9"/>
    <w:rsid w:val="00036E4E"/>
    <w:rsid w:val="00036E7D"/>
    <w:rsid w:val="000375A1"/>
    <w:rsid w:val="0004007D"/>
    <w:rsid w:val="000400EA"/>
    <w:rsid w:val="0004052F"/>
    <w:rsid w:val="00040610"/>
    <w:rsid w:val="00040B62"/>
    <w:rsid w:val="000412AB"/>
    <w:rsid w:val="000423C6"/>
    <w:rsid w:val="000429B9"/>
    <w:rsid w:val="00046090"/>
    <w:rsid w:val="000502E2"/>
    <w:rsid w:val="00050DB4"/>
    <w:rsid w:val="000528A7"/>
    <w:rsid w:val="00052E81"/>
    <w:rsid w:val="00053354"/>
    <w:rsid w:val="00053E43"/>
    <w:rsid w:val="000548D9"/>
    <w:rsid w:val="00054AA8"/>
    <w:rsid w:val="00054B3C"/>
    <w:rsid w:val="00055B73"/>
    <w:rsid w:val="00056223"/>
    <w:rsid w:val="0005789D"/>
    <w:rsid w:val="00060212"/>
    <w:rsid w:val="00060640"/>
    <w:rsid w:val="000614C4"/>
    <w:rsid w:val="00062AD0"/>
    <w:rsid w:val="00065658"/>
    <w:rsid w:val="00066F32"/>
    <w:rsid w:val="0006712A"/>
    <w:rsid w:val="000700F9"/>
    <w:rsid w:val="00070766"/>
    <w:rsid w:val="00070A9F"/>
    <w:rsid w:val="00070E52"/>
    <w:rsid w:val="0007115C"/>
    <w:rsid w:val="0007142A"/>
    <w:rsid w:val="0007306D"/>
    <w:rsid w:val="00073AA0"/>
    <w:rsid w:val="000741BF"/>
    <w:rsid w:val="00074C5B"/>
    <w:rsid w:val="00074F05"/>
    <w:rsid w:val="000754D6"/>
    <w:rsid w:val="00075667"/>
    <w:rsid w:val="0007569A"/>
    <w:rsid w:val="00075C95"/>
    <w:rsid w:val="00075E62"/>
    <w:rsid w:val="00076018"/>
    <w:rsid w:val="0007684D"/>
    <w:rsid w:val="000807D1"/>
    <w:rsid w:val="000811DB"/>
    <w:rsid w:val="000813EB"/>
    <w:rsid w:val="00081610"/>
    <w:rsid w:val="00081FFB"/>
    <w:rsid w:val="00082557"/>
    <w:rsid w:val="000836AB"/>
    <w:rsid w:val="0008416C"/>
    <w:rsid w:val="000842A7"/>
    <w:rsid w:val="00084F41"/>
    <w:rsid w:val="000857CD"/>
    <w:rsid w:val="00085A22"/>
    <w:rsid w:val="000864C5"/>
    <w:rsid w:val="000866AB"/>
    <w:rsid w:val="00086808"/>
    <w:rsid w:val="000869FD"/>
    <w:rsid w:val="00087F69"/>
    <w:rsid w:val="000904E0"/>
    <w:rsid w:val="00090644"/>
    <w:rsid w:val="00091172"/>
    <w:rsid w:val="000923D6"/>
    <w:rsid w:val="0009297D"/>
    <w:rsid w:val="00092BC5"/>
    <w:rsid w:val="00093011"/>
    <w:rsid w:val="00093085"/>
    <w:rsid w:val="00094CA5"/>
    <w:rsid w:val="0009538E"/>
    <w:rsid w:val="00095F75"/>
    <w:rsid w:val="000960E3"/>
    <w:rsid w:val="000970DA"/>
    <w:rsid w:val="000973D5"/>
    <w:rsid w:val="00097A22"/>
    <w:rsid w:val="000A1F8F"/>
    <w:rsid w:val="000A4CBB"/>
    <w:rsid w:val="000A59EC"/>
    <w:rsid w:val="000A5FA5"/>
    <w:rsid w:val="000A7C9B"/>
    <w:rsid w:val="000A7FBE"/>
    <w:rsid w:val="000B021C"/>
    <w:rsid w:val="000B0482"/>
    <w:rsid w:val="000B0823"/>
    <w:rsid w:val="000B0D71"/>
    <w:rsid w:val="000B1A02"/>
    <w:rsid w:val="000B33C3"/>
    <w:rsid w:val="000B5219"/>
    <w:rsid w:val="000B58CB"/>
    <w:rsid w:val="000B5A84"/>
    <w:rsid w:val="000B5B9F"/>
    <w:rsid w:val="000B5D4B"/>
    <w:rsid w:val="000B6A0B"/>
    <w:rsid w:val="000B6B70"/>
    <w:rsid w:val="000B6DAB"/>
    <w:rsid w:val="000B77C3"/>
    <w:rsid w:val="000C048C"/>
    <w:rsid w:val="000C0732"/>
    <w:rsid w:val="000C08BA"/>
    <w:rsid w:val="000C0B18"/>
    <w:rsid w:val="000C1B92"/>
    <w:rsid w:val="000C1E95"/>
    <w:rsid w:val="000C27B3"/>
    <w:rsid w:val="000C34F3"/>
    <w:rsid w:val="000C37E8"/>
    <w:rsid w:val="000C3AD4"/>
    <w:rsid w:val="000C3F31"/>
    <w:rsid w:val="000C4652"/>
    <w:rsid w:val="000C4AC1"/>
    <w:rsid w:val="000C4CC7"/>
    <w:rsid w:val="000C5C3B"/>
    <w:rsid w:val="000C6D91"/>
    <w:rsid w:val="000C6DD4"/>
    <w:rsid w:val="000D05C5"/>
    <w:rsid w:val="000D0CDD"/>
    <w:rsid w:val="000D2AA1"/>
    <w:rsid w:val="000D2F19"/>
    <w:rsid w:val="000D36F2"/>
    <w:rsid w:val="000D3A36"/>
    <w:rsid w:val="000D3CC4"/>
    <w:rsid w:val="000D5027"/>
    <w:rsid w:val="000D55DA"/>
    <w:rsid w:val="000D601E"/>
    <w:rsid w:val="000D6108"/>
    <w:rsid w:val="000D6519"/>
    <w:rsid w:val="000D688E"/>
    <w:rsid w:val="000D752F"/>
    <w:rsid w:val="000D7949"/>
    <w:rsid w:val="000E0DDD"/>
    <w:rsid w:val="000E138A"/>
    <w:rsid w:val="000E14E7"/>
    <w:rsid w:val="000E17D2"/>
    <w:rsid w:val="000E2C0B"/>
    <w:rsid w:val="000E2CF1"/>
    <w:rsid w:val="000E2DD6"/>
    <w:rsid w:val="000E51C2"/>
    <w:rsid w:val="000E5433"/>
    <w:rsid w:val="000E5465"/>
    <w:rsid w:val="000E688A"/>
    <w:rsid w:val="000E76AC"/>
    <w:rsid w:val="000E7828"/>
    <w:rsid w:val="000E7B36"/>
    <w:rsid w:val="000E7E3B"/>
    <w:rsid w:val="000F01CF"/>
    <w:rsid w:val="000F0941"/>
    <w:rsid w:val="000F0DDD"/>
    <w:rsid w:val="000F19CE"/>
    <w:rsid w:val="000F21FC"/>
    <w:rsid w:val="000F269A"/>
    <w:rsid w:val="000F27D4"/>
    <w:rsid w:val="000F39DA"/>
    <w:rsid w:val="000F3E58"/>
    <w:rsid w:val="000F49FE"/>
    <w:rsid w:val="000F5280"/>
    <w:rsid w:val="000F59D6"/>
    <w:rsid w:val="000F662F"/>
    <w:rsid w:val="000F67E2"/>
    <w:rsid w:val="001002E5"/>
    <w:rsid w:val="00101C44"/>
    <w:rsid w:val="00102134"/>
    <w:rsid w:val="00102553"/>
    <w:rsid w:val="00103662"/>
    <w:rsid w:val="00103919"/>
    <w:rsid w:val="00103961"/>
    <w:rsid w:val="00103E5F"/>
    <w:rsid w:val="001049C9"/>
    <w:rsid w:val="0010544C"/>
    <w:rsid w:val="00106121"/>
    <w:rsid w:val="0010664C"/>
    <w:rsid w:val="00106E95"/>
    <w:rsid w:val="001109CE"/>
    <w:rsid w:val="00110CD5"/>
    <w:rsid w:val="00111EA5"/>
    <w:rsid w:val="00112B23"/>
    <w:rsid w:val="00112C0A"/>
    <w:rsid w:val="00113EFE"/>
    <w:rsid w:val="00114407"/>
    <w:rsid w:val="0011536E"/>
    <w:rsid w:val="00115BCD"/>
    <w:rsid w:val="00115D6C"/>
    <w:rsid w:val="001161AE"/>
    <w:rsid w:val="001164A6"/>
    <w:rsid w:val="001173E6"/>
    <w:rsid w:val="001177CB"/>
    <w:rsid w:val="00117B5D"/>
    <w:rsid w:val="0012143D"/>
    <w:rsid w:val="001219CA"/>
    <w:rsid w:val="00122EE1"/>
    <w:rsid w:val="0012346B"/>
    <w:rsid w:val="00125613"/>
    <w:rsid w:val="00126897"/>
    <w:rsid w:val="00126ADA"/>
    <w:rsid w:val="00126FB0"/>
    <w:rsid w:val="0012766C"/>
    <w:rsid w:val="0012781A"/>
    <w:rsid w:val="00127F82"/>
    <w:rsid w:val="00130B6A"/>
    <w:rsid w:val="00131353"/>
    <w:rsid w:val="00131433"/>
    <w:rsid w:val="00131597"/>
    <w:rsid w:val="001320ED"/>
    <w:rsid w:val="00132329"/>
    <w:rsid w:val="00132F19"/>
    <w:rsid w:val="00133606"/>
    <w:rsid w:val="00133D13"/>
    <w:rsid w:val="00134EA1"/>
    <w:rsid w:val="00137170"/>
    <w:rsid w:val="00137570"/>
    <w:rsid w:val="00140393"/>
    <w:rsid w:val="001407F8"/>
    <w:rsid w:val="001430F8"/>
    <w:rsid w:val="00143E71"/>
    <w:rsid w:val="00144840"/>
    <w:rsid w:val="00145933"/>
    <w:rsid w:val="00145973"/>
    <w:rsid w:val="0014658D"/>
    <w:rsid w:val="00146E70"/>
    <w:rsid w:val="001509D2"/>
    <w:rsid w:val="00150E08"/>
    <w:rsid w:val="00151A16"/>
    <w:rsid w:val="001520C3"/>
    <w:rsid w:val="001521D5"/>
    <w:rsid w:val="00152EDD"/>
    <w:rsid w:val="00154416"/>
    <w:rsid w:val="00154C0C"/>
    <w:rsid w:val="00154F51"/>
    <w:rsid w:val="00156BB2"/>
    <w:rsid w:val="00157168"/>
    <w:rsid w:val="00157426"/>
    <w:rsid w:val="001626B1"/>
    <w:rsid w:val="00162DAA"/>
    <w:rsid w:val="00162DB4"/>
    <w:rsid w:val="0016344B"/>
    <w:rsid w:val="0016420A"/>
    <w:rsid w:val="00164AD9"/>
    <w:rsid w:val="00165076"/>
    <w:rsid w:val="00166F91"/>
    <w:rsid w:val="001677F6"/>
    <w:rsid w:val="00167D1E"/>
    <w:rsid w:val="001718C3"/>
    <w:rsid w:val="00171F1B"/>
    <w:rsid w:val="0017242A"/>
    <w:rsid w:val="00172ECB"/>
    <w:rsid w:val="00173BFB"/>
    <w:rsid w:val="00173C96"/>
    <w:rsid w:val="001740DC"/>
    <w:rsid w:val="00175239"/>
    <w:rsid w:val="0017665C"/>
    <w:rsid w:val="00180B4C"/>
    <w:rsid w:val="00180B60"/>
    <w:rsid w:val="001825A4"/>
    <w:rsid w:val="00182857"/>
    <w:rsid w:val="0018325F"/>
    <w:rsid w:val="0018369C"/>
    <w:rsid w:val="00183A01"/>
    <w:rsid w:val="00184176"/>
    <w:rsid w:val="001841D2"/>
    <w:rsid w:val="0018439C"/>
    <w:rsid w:val="00185164"/>
    <w:rsid w:val="00185569"/>
    <w:rsid w:val="001870D4"/>
    <w:rsid w:val="001879E2"/>
    <w:rsid w:val="00190684"/>
    <w:rsid w:val="00191726"/>
    <w:rsid w:val="00192A98"/>
    <w:rsid w:val="00193417"/>
    <w:rsid w:val="00193755"/>
    <w:rsid w:val="0019466C"/>
    <w:rsid w:val="00194817"/>
    <w:rsid w:val="00195564"/>
    <w:rsid w:val="001959FF"/>
    <w:rsid w:val="00196DEA"/>
    <w:rsid w:val="001973AB"/>
    <w:rsid w:val="00197ABE"/>
    <w:rsid w:val="00197BF0"/>
    <w:rsid w:val="00197F8A"/>
    <w:rsid w:val="001A02E2"/>
    <w:rsid w:val="001A1836"/>
    <w:rsid w:val="001A2541"/>
    <w:rsid w:val="001A319D"/>
    <w:rsid w:val="001A3542"/>
    <w:rsid w:val="001A5AFC"/>
    <w:rsid w:val="001A5C5A"/>
    <w:rsid w:val="001A6032"/>
    <w:rsid w:val="001A6F6C"/>
    <w:rsid w:val="001A73B8"/>
    <w:rsid w:val="001A7F29"/>
    <w:rsid w:val="001B01A8"/>
    <w:rsid w:val="001B0426"/>
    <w:rsid w:val="001B09AF"/>
    <w:rsid w:val="001B12EC"/>
    <w:rsid w:val="001B1E48"/>
    <w:rsid w:val="001B215A"/>
    <w:rsid w:val="001B22DD"/>
    <w:rsid w:val="001B308B"/>
    <w:rsid w:val="001B3099"/>
    <w:rsid w:val="001B31E1"/>
    <w:rsid w:val="001B44EA"/>
    <w:rsid w:val="001B48FB"/>
    <w:rsid w:val="001B4D7B"/>
    <w:rsid w:val="001B5738"/>
    <w:rsid w:val="001B5C9E"/>
    <w:rsid w:val="001B611A"/>
    <w:rsid w:val="001B7289"/>
    <w:rsid w:val="001B7803"/>
    <w:rsid w:val="001C01B2"/>
    <w:rsid w:val="001C0454"/>
    <w:rsid w:val="001C046C"/>
    <w:rsid w:val="001C0631"/>
    <w:rsid w:val="001C08A3"/>
    <w:rsid w:val="001C0A70"/>
    <w:rsid w:val="001C257E"/>
    <w:rsid w:val="001C26D9"/>
    <w:rsid w:val="001C2D4E"/>
    <w:rsid w:val="001C3006"/>
    <w:rsid w:val="001C31D0"/>
    <w:rsid w:val="001C3249"/>
    <w:rsid w:val="001C3557"/>
    <w:rsid w:val="001C3AB8"/>
    <w:rsid w:val="001C55DD"/>
    <w:rsid w:val="001C56D8"/>
    <w:rsid w:val="001C62FB"/>
    <w:rsid w:val="001C6962"/>
    <w:rsid w:val="001C738C"/>
    <w:rsid w:val="001C7625"/>
    <w:rsid w:val="001C7B9E"/>
    <w:rsid w:val="001C7F08"/>
    <w:rsid w:val="001D165B"/>
    <w:rsid w:val="001D1B49"/>
    <w:rsid w:val="001D2B13"/>
    <w:rsid w:val="001D422B"/>
    <w:rsid w:val="001D48D7"/>
    <w:rsid w:val="001D49EC"/>
    <w:rsid w:val="001D4B33"/>
    <w:rsid w:val="001D65FC"/>
    <w:rsid w:val="001D6F84"/>
    <w:rsid w:val="001D7503"/>
    <w:rsid w:val="001D775E"/>
    <w:rsid w:val="001D79FB"/>
    <w:rsid w:val="001E0C0C"/>
    <w:rsid w:val="001E3F16"/>
    <w:rsid w:val="001E40F5"/>
    <w:rsid w:val="001E47EF"/>
    <w:rsid w:val="001E4A65"/>
    <w:rsid w:val="001E4F07"/>
    <w:rsid w:val="001E54EB"/>
    <w:rsid w:val="001E58E0"/>
    <w:rsid w:val="001E6583"/>
    <w:rsid w:val="001E699D"/>
    <w:rsid w:val="001E6A3E"/>
    <w:rsid w:val="001E6B30"/>
    <w:rsid w:val="001E7728"/>
    <w:rsid w:val="001F0E86"/>
    <w:rsid w:val="001F186E"/>
    <w:rsid w:val="001F21F9"/>
    <w:rsid w:val="001F2925"/>
    <w:rsid w:val="001F3E0A"/>
    <w:rsid w:val="001F4060"/>
    <w:rsid w:val="001F604B"/>
    <w:rsid w:val="001F68A6"/>
    <w:rsid w:val="001F6FA4"/>
    <w:rsid w:val="001F720B"/>
    <w:rsid w:val="002002EE"/>
    <w:rsid w:val="00200494"/>
    <w:rsid w:val="00200977"/>
    <w:rsid w:val="00200990"/>
    <w:rsid w:val="00201E3E"/>
    <w:rsid w:val="00202134"/>
    <w:rsid w:val="00202512"/>
    <w:rsid w:val="00203BDF"/>
    <w:rsid w:val="002041A1"/>
    <w:rsid w:val="00204A13"/>
    <w:rsid w:val="0020500D"/>
    <w:rsid w:val="002059C2"/>
    <w:rsid w:val="00205CC6"/>
    <w:rsid w:val="002071F9"/>
    <w:rsid w:val="00207316"/>
    <w:rsid w:val="00210992"/>
    <w:rsid w:val="00210D57"/>
    <w:rsid w:val="00210DF4"/>
    <w:rsid w:val="00210E28"/>
    <w:rsid w:val="00211412"/>
    <w:rsid w:val="002125F5"/>
    <w:rsid w:val="00212D74"/>
    <w:rsid w:val="00213547"/>
    <w:rsid w:val="0021452F"/>
    <w:rsid w:val="00215023"/>
    <w:rsid w:val="00215501"/>
    <w:rsid w:val="00215597"/>
    <w:rsid w:val="002168FD"/>
    <w:rsid w:val="002172C6"/>
    <w:rsid w:val="002176D1"/>
    <w:rsid w:val="00217BE3"/>
    <w:rsid w:val="00217E96"/>
    <w:rsid w:val="00217F2D"/>
    <w:rsid w:val="0022013A"/>
    <w:rsid w:val="0022078D"/>
    <w:rsid w:val="0022127D"/>
    <w:rsid w:val="002230B0"/>
    <w:rsid w:val="00223A3F"/>
    <w:rsid w:val="00223E5B"/>
    <w:rsid w:val="002248E7"/>
    <w:rsid w:val="002252C5"/>
    <w:rsid w:val="00225596"/>
    <w:rsid w:val="00226B66"/>
    <w:rsid w:val="00227E6A"/>
    <w:rsid w:val="0023017E"/>
    <w:rsid w:val="0023043E"/>
    <w:rsid w:val="002310AC"/>
    <w:rsid w:val="00231C9A"/>
    <w:rsid w:val="00233A50"/>
    <w:rsid w:val="002345F4"/>
    <w:rsid w:val="00237CE3"/>
    <w:rsid w:val="002402A8"/>
    <w:rsid w:val="00240B3E"/>
    <w:rsid w:val="00240EE9"/>
    <w:rsid w:val="00241797"/>
    <w:rsid w:val="00241F68"/>
    <w:rsid w:val="002420E7"/>
    <w:rsid w:val="00242B01"/>
    <w:rsid w:val="00243C31"/>
    <w:rsid w:val="00245360"/>
    <w:rsid w:val="002460A6"/>
    <w:rsid w:val="00246DA6"/>
    <w:rsid w:val="002503D5"/>
    <w:rsid w:val="002516D8"/>
    <w:rsid w:val="00251821"/>
    <w:rsid w:val="002519A6"/>
    <w:rsid w:val="00252029"/>
    <w:rsid w:val="002520C2"/>
    <w:rsid w:val="00252138"/>
    <w:rsid w:val="00252FAD"/>
    <w:rsid w:val="002530F8"/>
    <w:rsid w:val="002536C6"/>
    <w:rsid w:val="002538AB"/>
    <w:rsid w:val="00253C71"/>
    <w:rsid w:val="00253D90"/>
    <w:rsid w:val="00253EF2"/>
    <w:rsid w:val="00254006"/>
    <w:rsid w:val="0025420F"/>
    <w:rsid w:val="00254604"/>
    <w:rsid w:val="00255960"/>
    <w:rsid w:val="00255B20"/>
    <w:rsid w:val="00256EAD"/>
    <w:rsid w:val="00257E08"/>
    <w:rsid w:val="00260B63"/>
    <w:rsid w:val="00261713"/>
    <w:rsid w:val="00261988"/>
    <w:rsid w:val="0026259E"/>
    <w:rsid w:val="00262BFC"/>
    <w:rsid w:val="0026317B"/>
    <w:rsid w:val="0026324E"/>
    <w:rsid w:val="002643DE"/>
    <w:rsid w:val="00264A2B"/>
    <w:rsid w:val="00265A67"/>
    <w:rsid w:val="00266363"/>
    <w:rsid w:val="00267276"/>
    <w:rsid w:val="002700DC"/>
    <w:rsid w:val="00271844"/>
    <w:rsid w:val="00271C76"/>
    <w:rsid w:val="00272B19"/>
    <w:rsid w:val="00272BB8"/>
    <w:rsid w:val="00273515"/>
    <w:rsid w:val="0027412B"/>
    <w:rsid w:val="0027422E"/>
    <w:rsid w:val="0027463A"/>
    <w:rsid w:val="00274ACC"/>
    <w:rsid w:val="00274C8A"/>
    <w:rsid w:val="002778B7"/>
    <w:rsid w:val="002778EC"/>
    <w:rsid w:val="00277B4B"/>
    <w:rsid w:val="0028170F"/>
    <w:rsid w:val="00281A65"/>
    <w:rsid w:val="00281B11"/>
    <w:rsid w:val="00282330"/>
    <w:rsid w:val="00282CE2"/>
    <w:rsid w:val="0028431C"/>
    <w:rsid w:val="00284E1F"/>
    <w:rsid w:val="0028531E"/>
    <w:rsid w:val="00285ACF"/>
    <w:rsid w:val="00286B87"/>
    <w:rsid w:val="0028745D"/>
    <w:rsid w:val="00291524"/>
    <w:rsid w:val="002925B0"/>
    <w:rsid w:val="002925E6"/>
    <w:rsid w:val="002927C1"/>
    <w:rsid w:val="002927F0"/>
    <w:rsid w:val="00293548"/>
    <w:rsid w:val="002937C1"/>
    <w:rsid w:val="0029383F"/>
    <w:rsid w:val="0029404C"/>
    <w:rsid w:val="002950FA"/>
    <w:rsid w:val="002955A8"/>
    <w:rsid w:val="00295F1F"/>
    <w:rsid w:val="002965BD"/>
    <w:rsid w:val="002A25ED"/>
    <w:rsid w:val="002A3C7E"/>
    <w:rsid w:val="002A5272"/>
    <w:rsid w:val="002A5F5F"/>
    <w:rsid w:val="002A7E99"/>
    <w:rsid w:val="002B02DC"/>
    <w:rsid w:val="002B05A8"/>
    <w:rsid w:val="002B074C"/>
    <w:rsid w:val="002B09C3"/>
    <w:rsid w:val="002B0D9B"/>
    <w:rsid w:val="002B1BC9"/>
    <w:rsid w:val="002B27F4"/>
    <w:rsid w:val="002B2829"/>
    <w:rsid w:val="002B2A08"/>
    <w:rsid w:val="002B32DB"/>
    <w:rsid w:val="002B3C8C"/>
    <w:rsid w:val="002B4C73"/>
    <w:rsid w:val="002B5C0E"/>
    <w:rsid w:val="002B5CDB"/>
    <w:rsid w:val="002B63CE"/>
    <w:rsid w:val="002B68D6"/>
    <w:rsid w:val="002B7EC4"/>
    <w:rsid w:val="002B7F88"/>
    <w:rsid w:val="002C0113"/>
    <w:rsid w:val="002C23E4"/>
    <w:rsid w:val="002C381A"/>
    <w:rsid w:val="002C398F"/>
    <w:rsid w:val="002C5223"/>
    <w:rsid w:val="002C62D5"/>
    <w:rsid w:val="002C6572"/>
    <w:rsid w:val="002C6950"/>
    <w:rsid w:val="002C6BB0"/>
    <w:rsid w:val="002C6D50"/>
    <w:rsid w:val="002C71B2"/>
    <w:rsid w:val="002C730B"/>
    <w:rsid w:val="002C7EDF"/>
    <w:rsid w:val="002D29AE"/>
    <w:rsid w:val="002D31C4"/>
    <w:rsid w:val="002D31FE"/>
    <w:rsid w:val="002D33DF"/>
    <w:rsid w:val="002D3ABA"/>
    <w:rsid w:val="002D3ED0"/>
    <w:rsid w:val="002D41B9"/>
    <w:rsid w:val="002D46F2"/>
    <w:rsid w:val="002D49D4"/>
    <w:rsid w:val="002D58E6"/>
    <w:rsid w:val="002D59F4"/>
    <w:rsid w:val="002D5B24"/>
    <w:rsid w:val="002D6027"/>
    <w:rsid w:val="002D690B"/>
    <w:rsid w:val="002D7212"/>
    <w:rsid w:val="002D7AD5"/>
    <w:rsid w:val="002E0004"/>
    <w:rsid w:val="002E063E"/>
    <w:rsid w:val="002E0698"/>
    <w:rsid w:val="002E1111"/>
    <w:rsid w:val="002E11BB"/>
    <w:rsid w:val="002E2086"/>
    <w:rsid w:val="002E29F6"/>
    <w:rsid w:val="002E2D16"/>
    <w:rsid w:val="002E322A"/>
    <w:rsid w:val="002E37FA"/>
    <w:rsid w:val="002E3C42"/>
    <w:rsid w:val="002E3CD1"/>
    <w:rsid w:val="002E4328"/>
    <w:rsid w:val="002E4FE0"/>
    <w:rsid w:val="002E6113"/>
    <w:rsid w:val="002E65D4"/>
    <w:rsid w:val="002E688F"/>
    <w:rsid w:val="002E7C99"/>
    <w:rsid w:val="002F0D2B"/>
    <w:rsid w:val="002F0D60"/>
    <w:rsid w:val="002F0EE7"/>
    <w:rsid w:val="002F108E"/>
    <w:rsid w:val="002F125C"/>
    <w:rsid w:val="002F1AE0"/>
    <w:rsid w:val="002F2539"/>
    <w:rsid w:val="002F34CE"/>
    <w:rsid w:val="002F3B83"/>
    <w:rsid w:val="002F40D9"/>
    <w:rsid w:val="002F4451"/>
    <w:rsid w:val="002F4BEF"/>
    <w:rsid w:val="002F54D6"/>
    <w:rsid w:val="002F57F5"/>
    <w:rsid w:val="002F67E9"/>
    <w:rsid w:val="002F6DC7"/>
    <w:rsid w:val="002F6E22"/>
    <w:rsid w:val="002F7257"/>
    <w:rsid w:val="002F7BC3"/>
    <w:rsid w:val="00300224"/>
    <w:rsid w:val="00300EE4"/>
    <w:rsid w:val="00301432"/>
    <w:rsid w:val="00302CA5"/>
    <w:rsid w:val="003031CD"/>
    <w:rsid w:val="00303543"/>
    <w:rsid w:val="00304259"/>
    <w:rsid w:val="00304560"/>
    <w:rsid w:val="00304C2D"/>
    <w:rsid w:val="0030718E"/>
    <w:rsid w:val="0030728D"/>
    <w:rsid w:val="00310B04"/>
    <w:rsid w:val="00311249"/>
    <w:rsid w:val="00311938"/>
    <w:rsid w:val="00311A1E"/>
    <w:rsid w:val="00312C43"/>
    <w:rsid w:val="0031382C"/>
    <w:rsid w:val="00313F4D"/>
    <w:rsid w:val="00315AFC"/>
    <w:rsid w:val="00315B02"/>
    <w:rsid w:val="00316631"/>
    <w:rsid w:val="00316EE1"/>
    <w:rsid w:val="00317455"/>
    <w:rsid w:val="00317B98"/>
    <w:rsid w:val="0032081B"/>
    <w:rsid w:val="003215C0"/>
    <w:rsid w:val="0032272A"/>
    <w:rsid w:val="00324048"/>
    <w:rsid w:val="0032471C"/>
    <w:rsid w:val="00324926"/>
    <w:rsid w:val="0032609B"/>
    <w:rsid w:val="0032623D"/>
    <w:rsid w:val="00326786"/>
    <w:rsid w:val="00326E53"/>
    <w:rsid w:val="00326FE5"/>
    <w:rsid w:val="003276E8"/>
    <w:rsid w:val="00327E3B"/>
    <w:rsid w:val="00330EA8"/>
    <w:rsid w:val="00331CE0"/>
    <w:rsid w:val="003320B3"/>
    <w:rsid w:val="00332C39"/>
    <w:rsid w:val="00332CA1"/>
    <w:rsid w:val="00334212"/>
    <w:rsid w:val="00334953"/>
    <w:rsid w:val="00334CBD"/>
    <w:rsid w:val="00334E98"/>
    <w:rsid w:val="00335F26"/>
    <w:rsid w:val="00336BDA"/>
    <w:rsid w:val="00337556"/>
    <w:rsid w:val="00337730"/>
    <w:rsid w:val="00337A56"/>
    <w:rsid w:val="003400FE"/>
    <w:rsid w:val="003403AC"/>
    <w:rsid w:val="00340816"/>
    <w:rsid w:val="00341613"/>
    <w:rsid w:val="00341D3A"/>
    <w:rsid w:val="00341E5A"/>
    <w:rsid w:val="003429AA"/>
    <w:rsid w:val="00342C86"/>
    <w:rsid w:val="00343066"/>
    <w:rsid w:val="003447BE"/>
    <w:rsid w:val="00344A6A"/>
    <w:rsid w:val="00344B4F"/>
    <w:rsid w:val="00344D2B"/>
    <w:rsid w:val="0034524E"/>
    <w:rsid w:val="003457D6"/>
    <w:rsid w:val="0034596A"/>
    <w:rsid w:val="003470F6"/>
    <w:rsid w:val="003474E2"/>
    <w:rsid w:val="0034784E"/>
    <w:rsid w:val="00350CED"/>
    <w:rsid w:val="00351850"/>
    <w:rsid w:val="0035232D"/>
    <w:rsid w:val="00352732"/>
    <w:rsid w:val="003532FA"/>
    <w:rsid w:val="00355649"/>
    <w:rsid w:val="00355D39"/>
    <w:rsid w:val="00355DB9"/>
    <w:rsid w:val="00355F39"/>
    <w:rsid w:val="00357CB7"/>
    <w:rsid w:val="00361618"/>
    <w:rsid w:val="003617F6"/>
    <w:rsid w:val="00361B78"/>
    <w:rsid w:val="00361BCB"/>
    <w:rsid w:val="00362D06"/>
    <w:rsid w:val="00364359"/>
    <w:rsid w:val="00365136"/>
    <w:rsid w:val="00366C2A"/>
    <w:rsid w:val="00370593"/>
    <w:rsid w:val="00370804"/>
    <w:rsid w:val="00371BC4"/>
    <w:rsid w:val="00372476"/>
    <w:rsid w:val="00372F3B"/>
    <w:rsid w:val="00373013"/>
    <w:rsid w:val="00373447"/>
    <w:rsid w:val="00374280"/>
    <w:rsid w:val="0037440F"/>
    <w:rsid w:val="00374B8C"/>
    <w:rsid w:val="00374FE9"/>
    <w:rsid w:val="0037795A"/>
    <w:rsid w:val="00380DA1"/>
    <w:rsid w:val="003811F8"/>
    <w:rsid w:val="00381266"/>
    <w:rsid w:val="003812A2"/>
    <w:rsid w:val="00381536"/>
    <w:rsid w:val="003825A7"/>
    <w:rsid w:val="003830AC"/>
    <w:rsid w:val="00383612"/>
    <w:rsid w:val="003842C5"/>
    <w:rsid w:val="003849C2"/>
    <w:rsid w:val="00384B7C"/>
    <w:rsid w:val="00385A06"/>
    <w:rsid w:val="00385EAB"/>
    <w:rsid w:val="00386EC6"/>
    <w:rsid w:val="003874CA"/>
    <w:rsid w:val="00387AE5"/>
    <w:rsid w:val="00387C4B"/>
    <w:rsid w:val="003907FE"/>
    <w:rsid w:val="00391350"/>
    <w:rsid w:val="00391AEA"/>
    <w:rsid w:val="003925CC"/>
    <w:rsid w:val="00392DF5"/>
    <w:rsid w:val="00392E5B"/>
    <w:rsid w:val="00393000"/>
    <w:rsid w:val="003945BA"/>
    <w:rsid w:val="00394730"/>
    <w:rsid w:val="0039484D"/>
    <w:rsid w:val="00394BBF"/>
    <w:rsid w:val="0039542A"/>
    <w:rsid w:val="00396301"/>
    <w:rsid w:val="00397561"/>
    <w:rsid w:val="00397E12"/>
    <w:rsid w:val="003A072F"/>
    <w:rsid w:val="003A0E94"/>
    <w:rsid w:val="003A17B0"/>
    <w:rsid w:val="003A1CB7"/>
    <w:rsid w:val="003A2DA4"/>
    <w:rsid w:val="003A3085"/>
    <w:rsid w:val="003A338D"/>
    <w:rsid w:val="003A382B"/>
    <w:rsid w:val="003A6ACD"/>
    <w:rsid w:val="003B0910"/>
    <w:rsid w:val="003B0D95"/>
    <w:rsid w:val="003B38FE"/>
    <w:rsid w:val="003B3E32"/>
    <w:rsid w:val="003B46CA"/>
    <w:rsid w:val="003B489C"/>
    <w:rsid w:val="003B4E1E"/>
    <w:rsid w:val="003B5199"/>
    <w:rsid w:val="003B557C"/>
    <w:rsid w:val="003B581D"/>
    <w:rsid w:val="003B6063"/>
    <w:rsid w:val="003B68C7"/>
    <w:rsid w:val="003B6B8D"/>
    <w:rsid w:val="003B737C"/>
    <w:rsid w:val="003B7AE5"/>
    <w:rsid w:val="003C0438"/>
    <w:rsid w:val="003C1BC8"/>
    <w:rsid w:val="003C1C54"/>
    <w:rsid w:val="003C1E93"/>
    <w:rsid w:val="003C2368"/>
    <w:rsid w:val="003C339C"/>
    <w:rsid w:val="003C342B"/>
    <w:rsid w:val="003C4121"/>
    <w:rsid w:val="003C435B"/>
    <w:rsid w:val="003C525E"/>
    <w:rsid w:val="003C5F4E"/>
    <w:rsid w:val="003C62A1"/>
    <w:rsid w:val="003C6B75"/>
    <w:rsid w:val="003C7897"/>
    <w:rsid w:val="003C7B15"/>
    <w:rsid w:val="003D0E8F"/>
    <w:rsid w:val="003D1661"/>
    <w:rsid w:val="003D19A4"/>
    <w:rsid w:val="003D2066"/>
    <w:rsid w:val="003D24A2"/>
    <w:rsid w:val="003D3BB9"/>
    <w:rsid w:val="003D4865"/>
    <w:rsid w:val="003D5DB4"/>
    <w:rsid w:val="003D6475"/>
    <w:rsid w:val="003D6605"/>
    <w:rsid w:val="003D6B9E"/>
    <w:rsid w:val="003D6DE5"/>
    <w:rsid w:val="003D71D1"/>
    <w:rsid w:val="003D7437"/>
    <w:rsid w:val="003E00EB"/>
    <w:rsid w:val="003E042C"/>
    <w:rsid w:val="003E1AB7"/>
    <w:rsid w:val="003E2A21"/>
    <w:rsid w:val="003E3A97"/>
    <w:rsid w:val="003E54E0"/>
    <w:rsid w:val="003E5A9E"/>
    <w:rsid w:val="003E5DE3"/>
    <w:rsid w:val="003E64C1"/>
    <w:rsid w:val="003E69BC"/>
    <w:rsid w:val="003E7423"/>
    <w:rsid w:val="003F1424"/>
    <w:rsid w:val="003F1462"/>
    <w:rsid w:val="003F16E8"/>
    <w:rsid w:val="003F192F"/>
    <w:rsid w:val="003F1E98"/>
    <w:rsid w:val="003F359F"/>
    <w:rsid w:val="003F36D1"/>
    <w:rsid w:val="003F4DBA"/>
    <w:rsid w:val="003F57D4"/>
    <w:rsid w:val="003F58B2"/>
    <w:rsid w:val="003F6B87"/>
    <w:rsid w:val="003F7365"/>
    <w:rsid w:val="003F7551"/>
    <w:rsid w:val="003F78C7"/>
    <w:rsid w:val="003F7E35"/>
    <w:rsid w:val="00401618"/>
    <w:rsid w:val="00402080"/>
    <w:rsid w:val="00402553"/>
    <w:rsid w:val="00402A0F"/>
    <w:rsid w:val="00403082"/>
    <w:rsid w:val="0040359F"/>
    <w:rsid w:val="00403F42"/>
    <w:rsid w:val="004047DF"/>
    <w:rsid w:val="00404F21"/>
    <w:rsid w:val="00405C14"/>
    <w:rsid w:val="00405D4B"/>
    <w:rsid w:val="004065FF"/>
    <w:rsid w:val="004074C0"/>
    <w:rsid w:val="00410AAE"/>
    <w:rsid w:val="00410DBA"/>
    <w:rsid w:val="00410F0A"/>
    <w:rsid w:val="004115AD"/>
    <w:rsid w:val="00411603"/>
    <w:rsid w:val="004116C2"/>
    <w:rsid w:val="0041182B"/>
    <w:rsid w:val="004121C9"/>
    <w:rsid w:val="0041234E"/>
    <w:rsid w:val="004127FD"/>
    <w:rsid w:val="0041286D"/>
    <w:rsid w:val="004129A7"/>
    <w:rsid w:val="00413578"/>
    <w:rsid w:val="0041387B"/>
    <w:rsid w:val="00413CE0"/>
    <w:rsid w:val="00415B6C"/>
    <w:rsid w:val="00415D1B"/>
    <w:rsid w:val="0041631A"/>
    <w:rsid w:val="004163A6"/>
    <w:rsid w:val="00416618"/>
    <w:rsid w:val="00416D71"/>
    <w:rsid w:val="00417F9E"/>
    <w:rsid w:val="0042034B"/>
    <w:rsid w:val="004204E7"/>
    <w:rsid w:val="004205BD"/>
    <w:rsid w:val="00422313"/>
    <w:rsid w:val="0042241D"/>
    <w:rsid w:val="00422434"/>
    <w:rsid w:val="00423278"/>
    <w:rsid w:val="00423A6C"/>
    <w:rsid w:val="00424FD4"/>
    <w:rsid w:val="0042712F"/>
    <w:rsid w:val="00427172"/>
    <w:rsid w:val="004275B0"/>
    <w:rsid w:val="00427B94"/>
    <w:rsid w:val="00430214"/>
    <w:rsid w:val="00430696"/>
    <w:rsid w:val="00431AA2"/>
    <w:rsid w:val="00432189"/>
    <w:rsid w:val="00432900"/>
    <w:rsid w:val="00433DC3"/>
    <w:rsid w:val="0043402E"/>
    <w:rsid w:val="00434041"/>
    <w:rsid w:val="00434184"/>
    <w:rsid w:val="004345FC"/>
    <w:rsid w:val="00435134"/>
    <w:rsid w:val="00435851"/>
    <w:rsid w:val="0043728F"/>
    <w:rsid w:val="004377CB"/>
    <w:rsid w:val="0043788A"/>
    <w:rsid w:val="00437C3C"/>
    <w:rsid w:val="00440E9A"/>
    <w:rsid w:val="004411B4"/>
    <w:rsid w:val="0044150A"/>
    <w:rsid w:val="0044283B"/>
    <w:rsid w:val="00442CF5"/>
    <w:rsid w:val="00443638"/>
    <w:rsid w:val="00443AF3"/>
    <w:rsid w:val="004442DE"/>
    <w:rsid w:val="004455D1"/>
    <w:rsid w:val="00447A39"/>
    <w:rsid w:val="00447E06"/>
    <w:rsid w:val="00451A02"/>
    <w:rsid w:val="004520ED"/>
    <w:rsid w:val="00452D79"/>
    <w:rsid w:val="0045393D"/>
    <w:rsid w:val="00455530"/>
    <w:rsid w:val="0045629F"/>
    <w:rsid w:val="00456D14"/>
    <w:rsid w:val="00456E47"/>
    <w:rsid w:val="00456FCB"/>
    <w:rsid w:val="0045700C"/>
    <w:rsid w:val="00457696"/>
    <w:rsid w:val="00457C6F"/>
    <w:rsid w:val="004615EB"/>
    <w:rsid w:val="00461824"/>
    <w:rsid w:val="00463C8F"/>
    <w:rsid w:val="00463F51"/>
    <w:rsid w:val="0046437B"/>
    <w:rsid w:val="0046473C"/>
    <w:rsid w:val="00466EB3"/>
    <w:rsid w:val="00467083"/>
    <w:rsid w:val="00467B80"/>
    <w:rsid w:val="00467C3C"/>
    <w:rsid w:val="004701D0"/>
    <w:rsid w:val="00470D3C"/>
    <w:rsid w:val="00470DF4"/>
    <w:rsid w:val="00471635"/>
    <w:rsid w:val="00471902"/>
    <w:rsid w:val="004723D5"/>
    <w:rsid w:val="00472529"/>
    <w:rsid w:val="00473966"/>
    <w:rsid w:val="0047437F"/>
    <w:rsid w:val="00474969"/>
    <w:rsid w:val="0047540B"/>
    <w:rsid w:val="00475E5F"/>
    <w:rsid w:val="00477502"/>
    <w:rsid w:val="00477950"/>
    <w:rsid w:val="00480A4C"/>
    <w:rsid w:val="0048137E"/>
    <w:rsid w:val="00482F71"/>
    <w:rsid w:val="00483380"/>
    <w:rsid w:val="00483505"/>
    <w:rsid w:val="00483D39"/>
    <w:rsid w:val="00484374"/>
    <w:rsid w:val="0048550D"/>
    <w:rsid w:val="0048599E"/>
    <w:rsid w:val="0048690C"/>
    <w:rsid w:val="00486940"/>
    <w:rsid w:val="00487703"/>
    <w:rsid w:val="00487A49"/>
    <w:rsid w:val="00492041"/>
    <w:rsid w:val="00492A2E"/>
    <w:rsid w:val="00492BE4"/>
    <w:rsid w:val="00492C55"/>
    <w:rsid w:val="00493484"/>
    <w:rsid w:val="00493E0C"/>
    <w:rsid w:val="0049402E"/>
    <w:rsid w:val="004949CC"/>
    <w:rsid w:val="00494F43"/>
    <w:rsid w:val="00495149"/>
    <w:rsid w:val="004970CC"/>
    <w:rsid w:val="004975DE"/>
    <w:rsid w:val="00497855"/>
    <w:rsid w:val="004A0E31"/>
    <w:rsid w:val="004A1A5D"/>
    <w:rsid w:val="004A1C74"/>
    <w:rsid w:val="004A1F05"/>
    <w:rsid w:val="004A238A"/>
    <w:rsid w:val="004A2440"/>
    <w:rsid w:val="004A2E37"/>
    <w:rsid w:val="004A2EC8"/>
    <w:rsid w:val="004A314B"/>
    <w:rsid w:val="004A3150"/>
    <w:rsid w:val="004A3AC4"/>
    <w:rsid w:val="004A3B4A"/>
    <w:rsid w:val="004A3DC1"/>
    <w:rsid w:val="004A4408"/>
    <w:rsid w:val="004A48ED"/>
    <w:rsid w:val="004A4AA9"/>
    <w:rsid w:val="004A4BCA"/>
    <w:rsid w:val="004A5279"/>
    <w:rsid w:val="004A5A68"/>
    <w:rsid w:val="004A630D"/>
    <w:rsid w:val="004A72EF"/>
    <w:rsid w:val="004A7980"/>
    <w:rsid w:val="004A7CEF"/>
    <w:rsid w:val="004B0E83"/>
    <w:rsid w:val="004B10D4"/>
    <w:rsid w:val="004B115E"/>
    <w:rsid w:val="004B138D"/>
    <w:rsid w:val="004B141A"/>
    <w:rsid w:val="004B1EA5"/>
    <w:rsid w:val="004B25EC"/>
    <w:rsid w:val="004B29B1"/>
    <w:rsid w:val="004B2C03"/>
    <w:rsid w:val="004B319F"/>
    <w:rsid w:val="004B3E19"/>
    <w:rsid w:val="004B503C"/>
    <w:rsid w:val="004B53FB"/>
    <w:rsid w:val="004B7267"/>
    <w:rsid w:val="004B74C7"/>
    <w:rsid w:val="004C15B0"/>
    <w:rsid w:val="004C2DE8"/>
    <w:rsid w:val="004C335D"/>
    <w:rsid w:val="004C349B"/>
    <w:rsid w:val="004C3D29"/>
    <w:rsid w:val="004C75FB"/>
    <w:rsid w:val="004C766C"/>
    <w:rsid w:val="004D0098"/>
    <w:rsid w:val="004D1681"/>
    <w:rsid w:val="004D1DFF"/>
    <w:rsid w:val="004D26EE"/>
    <w:rsid w:val="004D41AB"/>
    <w:rsid w:val="004D4398"/>
    <w:rsid w:val="004D4484"/>
    <w:rsid w:val="004D45BE"/>
    <w:rsid w:val="004D5286"/>
    <w:rsid w:val="004D6220"/>
    <w:rsid w:val="004D6770"/>
    <w:rsid w:val="004E1418"/>
    <w:rsid w:val="004E1843"/>
    <w:rsid w:val="004E1CD7"/>
    <w:rsid w:val="004E2563"/>
    <w:rsid w:val="004E50A5"/>
    <w:rsid w:val="004E5390"/>
    <w:rsid w:val="004E59C6"/>
    <w:rsid w:val="004E5D50"/>
    <w:rsid w:val="004E6839"/>
    <w:rsid w:val="004F1423"/>
    <w:rsid w:val="004F201D"/>
    <w:rsid w:val="004F263F"/>
    <w:rsid w:val="004F2D1E"/>
    <w:rsid w:val="004F2FB6"/>
    <w:rsid w:val="004F33A2"/>
    <w:rsid w:val="004F385B"/>
    <w:rsid w:val="004F3D25"/>
    <w:rsid w:val="004F4856"/>
    <w:rsid w:val="004F69BF"/>
    <w:rsid w:val="004F752B"/>
    <w:rsid w:val="00500401"/>
    <w:rsid w:val="0050197A"/>
    <w:rsid w:val="005023A7"/>
    <w:rsid w:val="00502DCD"/>
    <w:rsid w:val="0050358A"/>
    <w:rsid w:val="00505F3B"/>
    <w:rsid w:val="00506351"/>
    <w:rsid w:val="00507D44"/>
    <w:rsid w:val="00510994"/>
    <w:rsid w:val="00510ADC"/>
    <w:rsid w:val="00511054"/>
    <w:rsid w:val="005128E4"/>
    <w:rsid w:val="00513206"/>
    <w:rsid w:val="005134CE"/>
    <w:rsid w:val="0051386A"/>
    <w:rsid w:val="00513C24"/>
    <w:rsid w:val="00514A5C"/>
    <w:rsid w:val="0051524A"/>
    <w:rsid w:val="005158A8"/>
    <w:rsid w:val="00516F21"/>
    <w:rsid w:val="005171AA"/>
    <w:rsid w:val="00517480"/>
    <w:rsid w:val="00517BBF"/>
    <w:rsid w:val="00517F66"/>
    <w:rsid w:val="0052025F"/>
    <w:rsid w:val="00521DA5"/>
    <w:rsid w:val="0052265D"/>
    <w:rsid w:val="005228B9"/>
    <w:rsid w:val="00522C90"/>
    <w:rsid w:val="00522E7A"/>
    <w:rsid w:val="00523152"/>
    <w:rsid w:val="00524531"/>
    <w:rsid w:val="0052749E"/>
    <w:rsid w:val="005274E8"/>
    <w:rsid w:val="00527A73"/>
    <w:rsid w:val="00530494"/>
    <w:rsid w:val="00530AC2"/>
    <w:rsid w:val="00530B70"/>
    <w:rsid w:val="005313CE"/>
    <w:rsid w:val="005316B2"/>
    <w:rsid w:val="00532612"/>
    <w:rsid w:val="00532ED3"/>
    <w:rsid w:val="005338C1"/>
    <w:rsid w:val="00533D40"/>
    <w:rsid w:val="00533E3D"/>
    <w:rsid w:val="005340E2"/>
    <w:rsid w:val="005346B2"/>
    <w:rsid w:val="005350E3"/>
    <w:rsid w:val="00535825"/>
    <w:rsid w:val="00536AED"/>
    <w:rsid w:val="00537405"/>
    <w:rsid w:val="00537A99"/>
    <w:rsid w:val="005407EE"/>
    <w:rsid w:val="0054213A"/>
    <w:rsid w:val="005433E9"/>
    <w:rsid w:val="00543CB5"/>
    <w:rsid w:val="00543F7C"/>
    <w:rsid w:val="0054400C"/>
    <w:rsid w:val="005440EF"/>
    <w:rsid w:val="0054421A"/>
    <w:rsid w:val="005442AF"/>
    <w:rsid w:val="00545384"/>
    <w:rsid w:val="005467E4"/>
    <w:rsid w:val="00547080"/>
    <w:rsid w:val="0055077D"/>
    <w:rsid w:val="00550FD9"/>
    <w:rsid w:val="00550FFE"/>
    <w:rsid w:val="00551557"/>
    <w:rsid w:val="00551B71"/>
    <w:rsid w:val="005521DD"/>
    <w:rsid w:val="00552D72"/>
    <w:rsid w:val="005535B5"/>
    <w:rsid w:val="0055365D"/>
    <w:rsid w:val="00554376"/>
    <w:rsid w:val="00554E6C"/>
    <w:rsid w:val="005550BA"/>
    <w:rsid w:val="0055607C"/>
    <w:rsid w:val="00556169"/>
    <w:rsid w:val="00556529"/>
    <w:rsid w:val="00556E99"/>
    <w:rsid w:val="0056072F"/>
    <w:rsid w:val="0056097D"/>
    <w:rsid w:val="005609C6"/>
    <w:rsid w:val="005616F9"/>
    <w:rsid w:val="00562A15"/>
    <w:rsid w:val="005643DC"/>
    <w:rsid w:val="00564D0F"/>
    <w:rsid w:val="00566E99"/>
    <w:rsid w:val="005670A5"/>
    <w:rsid w:val="00567FC1"/>
    <w:rsid w:val="00570EF4"/>
    <w:rsid w:val="0057108F"/>
    <w:rsid w:val="00571603"/>
    <w:rsid w:val="0057222E"/>
    <w:rsid w:val="00572392"/>
    <w:rsid w:val="00572679"/>
    <w:rsid w:val="00572762"/>
    <w:rsid w:val="005732CE"/>
    <w:rsid w:val="00573424"/>
    <w:rsid w:val="00573740"/>
    <w:rsid w:val="00573C23"/>
    <w:rsid w:val="005747B2"/>
    <w:rsid w:val="00576826"/>
    <w:rsid w:val="005769D3"/>
    <w:rsid w:val="005773A5"/>
    <w:rsid w:val="005813F0"/>
    <w:rsid w:val="00582A9E"/>
    <w:rsid w:val="00582CD7"/>
    <w:rsid w:val="00583008"/>
    <w:rsid w:val="0058489D"/>
    <w:rsid w:val="00585336"/>
    <w:rsid w:val="005871BF"/>
    <w:rsid w:val="0059048B"/>
    <w:rsid w:val="005905BC"/>
    <w:rsid w:val="00590665"/>
    <w:rsid w:val="00590773"/>
    <w:rsid w:val="00590B66"/>
    <w:rsid w:val="00590B99"/>
    <w:rsid w:val="00591643"/>
    <w:rsid w:val="005921B5"/>
    <w:rsid w:val="005925AA"/>
    <w:rsid w:val="005926CC"/>
    <w:rsid w:val="00592C02"/>
    <w:rsid w:val="0059351F"/>
    <w:rsid w:val="00593CBF"/>
    <w:rsid w:val="005958C3"/>
    <w:rsid w:val="00595F28"/>
    <w:rsid w:val="00595FB2"/>
    <w:rsid w:val="00596070"/>
    <w:rsid w:val="00596DC8"/>
    <w:rsid w:val="00596E43"/>
    <w:rsid w:val="0059700A"/>
    <w:rsid w:val="00597C8D"/>
    <w:rsid w:val="005A0575"/>
    <w:rsid w:val="005A0C28"/>
    <w:rsid w:val="005A115A"/>
    <w:rsid w:val="005A1DED"/>
    <w:rsid w:val="005A3501"/>
    <w:rsid w:val="005A4960"/>
    <w:rsid w:val="005A5AD3"/>
    <w:rsid w:val="005A606C"/>
    <w:rsid w:val="005A6150"/>
    <w:rsid w:val="005A666E"/>
    <w:rsid w:val="005A7475"/>
    <w:rsid w:val="005A7834"/>
    <w:rsid w:val="005A7B78"/>
    <w:rsid w:val="005A7E05"/>
    <w:rsid w:val="005B16DD"/>
    <w:rsid w:val="005B22B3"/>
    <w:rsid w:val="005B2C7A"/>
    <w:rsid w:val="005B3542"/>
    <w:rsid w:val="005B591B"/>
    <w:rsid w:val="005B5C11"/>
    <w:rsid w:val="005B5C7A"/>
    <w:rsid w:val="005B6AF6"/>
    <w:rsid w:val="005B6B3D"/>
    <w:rsid w:val="005B7FC6"/>
    <w:rsid w:val="005C0475"/>
    <w:rsid w:val="005C0B2A"/>
    <w:rsid w:val="005C0D1B"/>
    <w:rsid w:val="005C24EF"/>
    <w:rsid w:val="005C2AB4"/>
    <w:rsid w:val="005C2FB5"/>
    <w:rsid w:val="005C3FF7"/>
    <w:rsid w:val="005C43CD"/>
    <w:rsid w:val="005C4FFE"/>
    <w:rsid w:val="005C5553"/>
    <w:rsid w:val="005C5574"/>
    <w:rsid w:val="005C5B1B"/>
    <w:rsid w:val="005C791A"/>
    <w:rsid w:val="005D01F8"/>
    <w:rsid w:val="005D08C4"/>
    <w:rsid w:val="005D0903"/>
    <w:rsid w:val="005D1E80"/>
    <w:rsid w:val="005D4287"/>
    <w:rsid w:val="005D4BE3"/>
    <w:rsid w:val="005D5317"/>
    <w:rsid w:val="005D66FD"/>
    <w:rsid w:val="005D6865"/>
    <w:rsid w:val="005D712A"/>
    <w:rsid w:val="005D7F76"/>
    <w:rsid w:val="005E069C"/>
    <w:rsid w:val="005E07B1"/>
    <w:rsid w:val="005E1038"/>
    <w:rsid w:val="005E4532"/>
    <w:rsid w:val="005E4C84"/>
    <w:rsid w:val="005E510A"/>
    <w:rsid w:val="005E5282"/>
    <w:rsid w:val="005E59D7"/>
    <w:rsid w:val="005E5B94"/>
    <w:rsid w:val="005E5D6F"/>
    <w:rsid w:val="005E7713"/>
    <w:rsid w:val="005E77F0"/>
    <w:rsid w:val="005E7C90"/>
    <w:rsid w:val="005F0738"/>
    <w:rsid w:val="005F087C"/>
    <w:rsid w:val="005F0CED"/>
    <w:rsid w:val="005F1031"/>
    <w:rsid w:val="005F1225"/>
    <w:rsid w:val="005F13D9"/>
    <w:rsid w:val="005F14F5"/>
    <w:rsid w:val="005F16FE"/>
    <w:rsid w:val="005F1917"/>
    <w:rsid w:val="005F2922"/>
    <w:rsid w:val="005F312D"/>
    <w:rsid w:val="005F3B88"/>
    <w:rsid w:val="005F411D"/>
    <w:rsid w:val="005F4604"/>
    <w:rsid w:val="005F47FD"/>
    <w:rsid w:val="005F5DA9"/>
    <w:rsid w:val="005F63B3"/>
    <w:rsid w:val="005F66FE"/>
    <w:rsid w:val="005F6713"/>
    <w:rsid w:val="005F720F"/>
    <w:rsid w:val="006004C8"/>
    <w:rsid w:val="00600579"/>
    <w:rsid w:val="00601047"/>
    <w:rsid w:val="00601330"/>
    <w:rsid w:val="00603E61"/>
    <w:rsid w:val="00605751"/>
    <w:rsid w:val="00605773"/>
    <w:rsid w:val="00605D0B"/>
    <w:rsid w:val="00605F71"/>
    <w:rsid w:val="0060644D"/>
    <w:rsid w:val="00606770"/>
    <w:rsid w:val="006072C2"/>
    <w:rsid w:val="00611181"/>
    <w:rsid w:val="0061133F"/>
    <w:rsid w:val="00611C53"/>
    <w:rsid w:val="00611E8E"/>
    <w:rsid w:val="00613940"/>
    <w:rsid w:val="00613F63"/>
    <w:rsid w:val="00614941"/>
    <w:rsid w:val="0061502E"/>
    <w:rsid w:val="006152A8"/>
    <w:rsid w:val="00615811"/>
    <w:rsid w:val="00615EA6"/>
    <w:rsid w:val="00615F7B"/>
    <w:rsid w:val="006164CB"/>
    <w:rsid w:val="006167E5"/>
    <w:rsid w:val="00616F8D"/>
    <w:rsid w:val="00617715"/>
    <w:rsid w:val="00620132"/>
    <w:rsid w:val="006209FC"/>
    <w:rsid w:val="00620CFB"/>
    <w:rsid w:val="00620DC5"/>
    <w:rsid w:val="006213D0"/>
    <w:rsid w:val="00621AC5"/>
    <w:rsid w:val="00621C81"/>
    <w:rsid w:val="006250A0"/>
    <w:rsid w:val="00625998"/>
    <w:rsid w:val="006260CB"/>
    <w:rsid w:val="00626CD6"/>
    <w:rsid w:val="00626F71"/>
    <w:rsid w:val="006272CC"/>
    <w:rsid w:val="006275CC"/>
    <w:rsid w:val="00627C26"/>
    <w:rsid w:val="00627FB3"/>
    <w:rsid w:val="006308AD"/>
    <w:rsid w:val="00630F15"/>
    <w:rsid w:val="0063127B"/>
    <w:rsid w:val="00631305"/>
    <w:rsid w:val="00631E6C"/>
    <w:rsid w:val="00632947"/>
    <w:rsid w:val="00632BEF"/>
    <w:rsid w:val="00633552"/>
    <w:rsid w:val="006338ED"/>
    <w:rsid w:val="006346E1"/>
    <w:rsid w:val="00635188"/>
    <w:rsid w:val="00635324"/>
    <w:rsid w:val="00635359"/>
    <w:rsid w:val="00635544"/>
    <w:rsid w:val="00635F43"/>
    <w:rsid w:val="00636F2E"/>
    <w:rsid w:val="00640119"/>
    <w:rsid w:val="0064044D"/>
    <w:rsid w:val="00640A48"/>
    <w:rsid w:val="006418EA"/>
    <w:rsid w:val="006419AF"/>
    <w:rsid w:val="0064275E"/>
    <w:rsid w:val="006434E8"/>
    <w:rsid w:val="00643DB7"/>
    <w:rsid w:val="00643F1D"/>
    <w:rsid w:val="00644FF5"/>
    <w:rsid w:val="00645ABD"/>
    <w:rsid w:val="0064643C"/>
    <w:rsid w:val="0064677A"/>
    <w:rsid w:val="00646DDC"/>
    <w:rsid w:val="00647404"/>
    <w:rsid w:val="00647A85"/>
    <w:rsid w:val="00647BD8"/>
    <w:rsid w:val="00647F9D"/>
    <w:rsid w:val="00650B52"/>
    <w:rsid w:val="0065236E"/>
    <w:rsid w:val="006526F3"/>
    <w:rsid w:val="00652714"/>
    <w:rsid w:val="00653748"/>
    <w:rsid w:val="00653DFF"/>
    <w:rsid w:val="00655013"/>
    <w:rsid w:val="00655E82"/>
    <w:rsid w:val="00656021"/>
    <w:rsid w:val="0065613B"/>
    <w:rsid w:val="0065620F"/>
    <w:rsid w:val="0065637A"/>
    <w:rsid w:val="00656CB8"/>
    <w:rsid w:val="00660288"/>
    <w:rsid w:val="0066049D"/>
    <w:rsid w:val="00660884"/>
    <w:rsid w:val="0066093A"/>
    <w:rsid w:val="0066118F"/>
    <w:rsid w:val="006616E2"/>
    <w:rsid w:val="006619CD"/>
    <w:rsid w:val="00663496"/>
    <w:rsid w:val="00664353"/>
    <w:rsid w:val="00664B26"/>
    <w:rsid w:val="006652C5"/>
    <w:rsid w:val="0066549D"/>
    <w:rsid w:val="0066637D"/>
    <w:rsid w:val="006668E3"/>
    <w:rsid w:val="00667D69"/>
    <w:rsid w:val="00667F55"/>
    <w:rsid w:val="00670CC9"/>
    <w:rsid w:val="00672072"/>
    <w:rsid w:val="00672D91"/>
    <w:rsid w:val="006734F1"/>
    <w:rsid w:val="006738F2"/>
    <w:rsid w:val="0067510D"/>
    <w:rsid w:val="0067683F"/>
    <w:rsid w:val="0067790B"/>
    <w:rsid w:val="00677D92"/>
    <w:rsid w:val="006804FD"/>
    <w:rsid w:val="006807AE"/>
    <w:rsid w:val="00680C96"/>
    <w:rsid w:val="00682029"/>
    <w:rsid w:val="006821A1"/>
    <w:rsid w:val="006824D7"/>
    <w:rsid w:val="0068348B"/>
    <w:rsid w:val="00684F07"/>
    <w:rsid w:val="0068538C"/>
    <w:rsid w:val="00686390"/>
    <w:rsid w:val="0068686A"/>
    <w:rsid w:val="00686F16"/>
    <w:rsid w:val="006871FD"/>
    <w:rsid w:val="0068757D"/>
    <w:rsid w:val="006875F7"/>
    <w:rsid w:val="006877D6"/>
    <w:rsid w:val="00687DE0"/>
    <w:rsid w:val="00690071"/>
    <w:rsid w:val="00690379"/>
    <w:rsid w:val="00690BCC"/>
    <w:rsid w:val="00692772"/>
    <w:rsid w:val="00692BD4"/>
    <w:rsid w:val="006942BC"/>
    <w:rsid w:val="00694399"/>
    <w:rsid w:val="00694F51"/>
    <w:rsid w:val="00694F97"/>
    <w:rsid w:val="00695654"/>
    <w:rsid w:val="00695EA7"/>
    <w:rsid w:val="00696B8C"/>
    <w:rsid w:val="00696C44"/>
    <w:rsid w:val="00697704"/>
    <w:rsid w:val="0069777E"/>
    <w:rsid w:val="006978CC"/>
    <w:rsid w:val="00697E33"/>
    <w:rsid w:val="006A0006"/>
    <w:rsid w:val="006A01C9"/>
    <w:rsid w:val="006A0B20"/>
    <w:rsid w:val="006A1446"/>
    <w:rsid w:val="006A151A"/>
    <w:rsid w:val="006A168F"/>
    <w:rsid w:val="006A1CA7"/>
    <w:rsid w:val="006A1FE2"/>
    <w:rsid w:val="006A2F74"/>
    <w:rsid w:val="006A3BAE"/>
    <w:rsid w:val="006A4426"/>
    <w:rsid w:val="006A4EC8"/>
    <w:rsid w:val="006A5C87"/>
    <w:rsid w:val="006A66D8"/>
    <w:rsid w:val="006A6F94"/>
    <w:rsid w:val="006A7159"/>
    <w:rsid w:val="006A76EB"/>
    <w:rsid w:val="006B0188"/>
    <w:rsid w:val="006B0D91"/>
    <w:rsid w:val="006B234F"/>
    <w:rsid w:val="006B2BC2"/>
    <w:rsid w:val="006B2CD6"/>
    <w:rsid w:val="006B3467"/>
    <w:rsid w:val="006B3EE6"/>
    <w:rsid w:val="006B41C9"/>
    <w:rsid w:val="006B4D88"/>
    <w:rsid w:val="006B5956"/>
    <w:rsid w:val="006B5F35"/>
    <w:rsid w:val="006B609F"/>
    <w:rsid w:val="006B623F"/>
    <w:rsid w:val="006B6CEC"/>
    <w:rsid w:val="006C0F25"/>
    <w:rsid w:val="006C3989"/>
    <w:rsid w:val="006C4112"/>
    <w:rsid w:val="006C4304"/>
    <w:rsid w:val="006C4A3B"/>
    <w:rsid w:val="006C4E5F"/>
    <w:rsid w:val="006C4F5C"/>
    <w:rsid w:val="006C5233"/>
    <w:rsid w:val="006C565C"/>
    <w:rsid w:val="006C56D9"/>
    <w:rsid w:val="006C5A91"/>
    <w:rsid w:val="006C68AD"/>
    <w:rsid w:val="006C72EE"/>
    <w:rsid w:val="006C7431"/>
    <w:rsid w:val="006C76A0"/>
    <w:rsid w:val="006D0EE2"/>
    <w:rsid w:val="006D1A20"/>
    <w:rsid w:val="006D1A48"/>
    <w:rsid w:val="006D1FC7"/>
    <w:rsid w:val="006D24BF"/>
    <w:rsid w:val="006D36CD"/>
    <w:rsid w:val="006D386C"/>
    <w:rsid w:val="006D4319"/>
    <w:rsid w:val="006D45E6"/>
    <w:rsid w:val="006D4664"/>
    <w:rsid w:val="006D5C53"/>
    <w:rsid w:val="006D7BD1"/>
    <w:rsid w:val="006E081E"/>
    <w:rsid w:val="006E1993"/>
    <w:rsid w:val="006E1B2A"/>
    <w:rsid w:val="006E2102"/>
    <w:rsid w:val="006E4774"/>
    <w:rsid w:val="006E50F2"/>
    <w:rsid w:val="006E690C"/>
    <w:rsid w:val="006E6BF9"/>
    <w:rsid w:val="006F0840"/>
    <w:rsid w:val="006F0898"/>
    <w:rsid w:val="006F18BE"/>
    <w:rsid w:val="006F2F9F"/>
    <w:rsid w:val="006F33AE"/>
    <w:rsid w:val="006F38BA"/>
    <w:rsid w:val="006F42E3"/>
    <w:rsid w:val="006F6406"/>
    <w:rsid w:val="006F6AB6"/>
    <w:rsid w:val="006F6B42"/>
    <w:rsid w:val="006F76EC"/>
    <w:rsid w:val="006F7929"/>
    <w:rsid w:val="006F7DD6"/>
    <w:rsid w:val="00700402"/>
    <w:rsid w:val="0070050E"/>
    <w:rsid w:val="0070063B"/>
    <w:rsid w:val="00702552"/>
    <w:rsid w:val="00702A24"/>
    <w:rsid w:val="00703309"/>
    <w:rsid w:val="00703763"/>
    <w:rsid w:val="007039DF"/>
    <w:rsid w:val="00703CD7"/>
    <w:rsid w:val="0070491E"/>
    <w:rsid w:val="00704C75"/>
    <w:rsid w:val="0070628F"/>
    <w:rsid w:val="00706834"/>
    <w:rsid w:val="00707077"/>
    <w:rsid w:val="0070711A"/>
    <w:rsid w:val="00707571"/>
    <w:rsid w:val="00707633"/>
    <w:rsid w:val="00707D4F"/>
    <w:rsid w:val="0071116F"/>
    <w:rsid w:val="007115B7"/>
    <w:rsid w:val="00711FB4"/>
    <w:rsid w:val="00712523"/>
    <w:rsid w:val="00713673"/>
    <w:rsid w:val="007138E7"/>
    <w:rsid w:val="007138EB"/>
    <w:rsid w:val="00713D26"/>
    <w:rsid w:val="007143ED"/>
    <w:rsid w:val="007150F6"/>
    <w:rsid w:val="00715CD2"/>
    <w:rsid w:val="0071706A"/>
    <w:rsid w:val="00717711"/>
    <w:rsid w:val="00720037"/>
    <w:rsid w:val="00720162"/>
    <w:rsid w:val="00720262"/>
    <w:rsid w:val="007207AE"/>
    <w:rsid w:val="007208EF"/>
    <w:rsid w:val="00723649"/>
    <w:rsid w:val="00723663"/>
    <w:rsid w:val="0072395D"/>
    <w:rsid w:val="0072411B"/>
    <w:rsid w:val="007241B8"/>
    <w:rsid w:val="00724651"/>
    <w:rsid w:val="00724D65"/>
    <w:rsid w:val="007250F2"/>
    <w:rsid w:val="00725497"/>
    <w:rsid w:val="00725B9F"/>
    <w:rsid w:val="007262EA"/>
    <w:rsid w:val="00726C4E"/>
    <w:rsid w:val="0073024B"/>
    <w:rsid w:val="007308B1"/>
    <w:rsid w:val="00730DC3"/>
    <w:rsid w:val="00731355"/>
    <w:rsid w:val="00731926"/>
    <w:rsid w:val="00732465"/>
    <w:rsid w:val="007330AB"/>
    <w:rsid w:val="0073353F"/>
    <w:rsid w:val="007335F4"/>
    <w:rsid w:val="00733AE6"/>
    <w:rsid w:val="00734064"/>
    <w:rsid w:val="007341DC"/>
    <w:rsid w:val="00734669"/>
    <w:rsid w:val="007350D4"/>
    <w:rsid w:val="00735A7C"/>
    <w:rsid w:val="00735BC0"/>
    <w:rsid w:val="00735BCA"/>
    <w:rsid w:val="00736289"/>
    <w:rsid w:val="007372C8"/>
    <w:rsid w:val="00740439"/>
    <w:rsid w:val="00742AD6"/>
    <w:rsid w:val="007442B1"/>
    <w:rsid w:val="00744AA2"/>
    <w:rsid w:val="00745C8E"/>
    <w:rsid w:val="007466AC"/>
    <w:rsid w:val="007467E9"/>
    <w:rsid w:val="00746902"/>
    <w:rsid w:val="00746AE2"/>
    <w:rsid w:val="007475B8"/>
    <w:rsid w:val="00747AB8"/>
    <w:rsid w:val="00750034"/>
    <w:rsid w:val="0075202D"/>
    <w:rsid w:val="00754265"/>
    <w:rsid w:val="00754698"/>
    <w:rsid w:val="0075475D"/>
    <w:rsid w:val="00754B89"/>
    <w:rsid w:val="00754BA5"/>
    <w:rsid w:val="00754C7E"/>
    <w:rsid w:val="007550B8"/>
    <w:rsid w:val="007555BD"/>
    <w:rsid w:val="0075585C"/>
    <w:rsid w:val="00755B99"/>
    <w:rsid w:val="00755E42"/>
    <w:rsid w:val="0075671B"/>
    <w:rsid w:val="0075750A"/>
    <w:rsid w:val="00760012"/>
    <w:rsid w:val="00760376"/>
    <w:rsid w:val="00760BB8"/>
    <w:rsid w:val="0076259C"/>
    <w:rsid w:val="00763039"/>
    <w:rsid w:val="0076346F"/>
    <w:rsid w:val="00763574"/>
    <w:rsid w:val="00763699"/>
    <w:rsid w:val="007645F5"/>
    <w:rsid w:val="00765094"/>
    <w:rsid w:val="007652DA"/>
    <w:rsid w:val="00766878"/>
    <w:rsid w:val="007674AF"/>
    <w:rsid w:val="00767AB6"/>
    <w:rsid w:val="00767F4B"/>
    <w:rsid w:val="0077214D"/>
    <w:rsid w:val="0077223F"/>
    <w:rsid w:val="00772629"/>
    <w:rsid w:val="0077516F"/>
    <w:rsid w:val="0077558B"/>
    <w:rsid w:val="00776A2F"/>
    <w:rsid w:val="00777431"/>
    <w:rsid w:val="00782295"/>
    <w:rsid w:val="0078246E"/>
    <w:rsid w:val="0078249D"/>
    <w:rsid w:val="00782C1E"/>
    <w:rsid w:val="00783C17"/>
    <w:rsid w:val="00784025"/>
    <w:rsid w:val="0078459F"/>
    <w:rsid w:val="00784959"/>
    <w:rsid w:val="00784A8F"/>
    <w:rsid w:val="00785928"/>
    <w:rsid w:val="007864C8"/>
    <w:rsid w:val="00786C41"/>
    <w:rsid w:val="00787377"/>
    <w:rsid w:val="00787AD6"/>
    <w:rsid w:val="007903C0"/>
    <w:rsid w:val="0079076C"/>
    <w:rsid w:val="00791140"/>
    <w:rsid w:val="00791D66"/>
    <w:rsid w:val="007921B2"/>
    <w:rsid w:val="00792DCE"/>
    <w:rsid w:val="0079319E"/>
    <w:rsid w:val="00793AAC"/>
    <w:rsid w:val="007948FE"/>
    <w:rsid w:val="00795839"/>
    <w:rsid w:val="00795C01"/>
    <w:rsid w:val="00795E8A"/>
    <w:rsid w:val="00797507"/>
    <w:rsid w:val="00797CBA"/>
    <w:rsid w:val="007A009F"/>
    <w:rsid w:val="007A0425"/>
    <w:rsid w:val="007A056B"/>
    <w:rsid w:val="007A0586"/>
    <w:rsid w:val="007A3566"/>
    <w:rsid w:val="007A45BE"/>
    <w:rsid w:val="007A48AA"/>
    <w:rsid w:val="007A59F6"/>
    <w:rsid w:val="007A5F22"/>
    <w:rsid w:val="007A7119"/>
    <w:rsid w:val="007A72AA"/>
    <w:rsid w:val="007A7305"/>
    <w:rsid w:val="007B02D8"/>
    <w:rsid w:val="007B030C"/>
    <w:rsid w:val="007B0829"/>
    <w:rsid w:val="007B0CA4"/>
    <w:rsid w:val="007B0F88"/>
    <w:rsid w:val="007B205B"/>
    <w:rsid w:val="007B2BC4"/>
    <w:rsid w:val="007B335D"/>
    <w:rsid w:val="007B3685"/>
    <w:rsid w:val="007B3EFB"/>
    <w:rsid w:val="007B3F73"/>
    <w:rsid w:val="007B5138"/>
    <w:rsid w:val="007B5B0B"/>
    <w:rsid w:val="007B5DDC"/>
    <w:rsid w:val="007B69BD"/>
    <w:rsid w:val="007B6DC6"/>
    <w:rsid w:val="007B7DD6"/>
    <w:rsid w:val="007B7EB3"/>
    <w:rsid w:val="007C0882"/>
    <w:rsid w:val="007C17C3"/>
    <w:rsid w:val="007C1894"/>
    <w:rsid w:val="007C1FD9"/>
    <w:rsid w:val="007C2128"/>
    <w:rsid w:val="007C2416"/>
    <w:rsid w:val="007C320B"/>
    <w:rsid w:val="007C347F"/>
    <w:rsid w:val="007C39B3"/>
    <w:rsid w:val="007C3E12"/>
    <w:rsid w:val="007C4D0A"/>
    <w:rsid w:val="007C6354"/>
    <w:rsid w:val="007C7FAD"/>
    <w:rsid w:val="007D1349"/>
    <w:rsid w:val="007D1753"/>
    <w:rsid w:val="007D1B67"/>
    <w:rsid w:val="007D2030"/>
    <w:rsid w:val="007D2202"/>
    <w:rsid w:val="007D264C"/>
    <w:rsid w:val="007D2F35"/>
    <w:rsid w:val="007D32A5"/>
    <w:rsid w:val="007D330A"/>
    <w:rsid w:val="007D3B4A"/>
    <w:rsid w:val="007D600F"/>
    <w:rsid w:val="007D7C42"/>
    <w:rsid w:val="007E0078"/>
    <w:rsid w:val="007E0671"/>
    <w:rsid w:val="007E11C2"/>
    <w:rsid w:val="007E26A2"/>
    <w:rsid w:val="007E27E4"/>
    <w:rsid w:val="007E3CA6"/>
    <w:rsid w:val="007E5146"/>
    <w:rsid w:val="007E566A"/>
    <w:rsid w:val="007E658D"/>
    <w:rsid w:val="007E6C1C"/>
    <w:rsid w:val="007E6D89"/>
    <w:rsid w:val="007E7325"/>
    <w:rsid w:val="007F05EF"/>
    <w:rsid w:val="007F1AED"/>
    <w:rsid w:val="007F23E0"/>
    <w:rsid w:val="007F262F"/>
    <w:rsid w:val="007F2C62"/>
    <w:rsid w:val="007F3251"/>
    <w:rsid w:val="007F3E42"/>
    <w:rsid w:val="007F3FBC"/>
    <w:rsid w:val="007F43E0"/>
    <w:rsid w:val="007F4D3B"/>
    <w:rsid w:val="007F4F38"/>
    <w:rsid w:val="007F59BB"/>
    <w:rsid w:val="007F5CD2"/>
    <w:rsid w:val="007F7CDE"/>
    <w:rsid w:val="007F7D79"/>
    <w:rsid w:val="008008D0"/>
    <w:rsid w:val="00800A8E"/>
    <w:rsid w:val="00800CC3"/>
    <w:rsid w:val="00800CE2"/>
    <w:rsid w:val="00801A22"/>
    <w:rsid w:val="00801A25"/>
    <w:rsid w:val="00802CE1"/>
    <w:rsid w:val="00802DB9"/>
    <w:rsid w:val="00804787"/>
    <w:rsid w:val="008047DC"/>
    <w:rsid w:val="00804813"/>
    <w:rsid w:val="00804948"/>
    <w:rsid w:val="0080538F"/>
    <w:rsid w:val="00805FBB"/>
    <w:rsid w:val="00806359"/>
    <w:rsid w:val="00806968"/>
    <w:rsid w:val="008070B9"/>
    <w:rsid w:val="008078B4"/>
    <w:rsid w:val="00807AD8"/>
    <w:rsid w:val="008100AF"/>
    <w:rsid w:val="00810BA5"/>
    <w:rsid w:val="00810FD9"/>
    <w:rsid w:val="00811606"/>
    <w:rsid w:val="00812790"/>
    <w:rsid w:val="00812D37"/>
    <w:rsid w:val="00813705"/>
    <w:rsid w:val="0081379B"/>
    <w:rsid w:val="00813C15"/>
    <w:rsid w:val="00813D60"/>
    <w:rsid w:val="00814171"/>
    <w:rsid w:val="00814D1E"/>
    <w:rsid w:val="00814D4D"/>
    <w:rsid w:val="0081558F"/>
    <w:rsid w:val="00815CFC"/>
    <w:rsid w:val="00820EBC"/>
    <w:rsid w:val="0082277F"/>
    <w:rsid w:val="00822E27"/>
    <w:rsid w:val="00822E8A"/>
    <w:rsid w:val="00822FFA"/>
    <w:rsid w:val="00823526"/>
    <w:rsid w:val="00823B80"/>
    <w:rsid w:val="00823F92"/>
    <w:rsid w:val="00824460"/>
    <w:rsid w:val="008246D3"/>
    <w:rsid w:val="00824FDB"/>
    <w:rsid w:val="00825731"/>
    <w:rsid w:val="00825E77"/>
    <w:rsid w:val="0082689F"/>
    <w:rsid w:val="00826B37"/>
    <w:rsid w:val="00827316"/>
    <w:rsid w:val="0082791A"/>
    <w:rsid w:val="0083033D"/>
    <w:rsid w:val="0083097B"/>
    <w:rsid w:val="00831A24"/>
    <w:rsid w:val="00831F51"/>
    <w:rsid w:val="00831FAE"/>
    <w:rsid w:val="008325CD"/>
    <w:rsid w:val="0083308B"/>
    <w:rsid w:val="0083454C"/>
    <w:rsid w:val="008349F7"/>
    <w:rsid w:val="00834DEB"/>
    <w:rsid w:val="00835AE6"/>
    <w:rsid w:val="0083648B"/>
    <w:rsid w:val="0083684D"/>
    <w:rsid w:val="00836E8A"/>
    <w:rsid w:val="00836FBB"/>
    <w:rsid w:val="00837537"/>
    <w:rsid w:val="00840620"/>
    <w:rsid w:val="00841BB7"/>
    <w:rsid w:val="00842574"/>
    <w:rsid w:val="00843216"/>
    <w:rsid w:val="0084380E"/>
    <w:rsid w:val="00843F90"/>
    <w:rsid w:val="00844155"/>
    <w:rsid w:val="00844456"/>
    <w:rsid w:val="00844952"/>
    <w:rsid w:val="00844F27"/>
    <w:rsid w:val="00845A74"/>
    <w:rsid w:val="00846D4D"/>
    <w:rsid w:val="00847E6E"/>
    <w:rsid w:val="008505CD"/>
    <w:rsid w:val="008511D4"/>
    <w:rsid w:val="008519C4"/>
    <w:rsid w:val="00853117"/>
    <w:rsid w:val="00853451"/>
    <w:rsid w:val="00853597"/>
    <w:rsid w:val="008544E2"/>
    <w:rsid w:val="00854520"/>
    <w:rsid w:val="008550D8"/>
    <w:rsid w:val="00857511"/>
    <w:rsid w:val="0085763E"/>
    <w:rsid w:val="00857713"/>
    <w:rsid w:val="00857CB1"/>
    <w:rsid w:val="00860F66"/>
    <w:rsid w:val="008616D3"/>
    <w:rsid w:val="00861832"/>
    <w:rsid w:val="008622B6"/>
    <w:rsid w:val="008634B4"/>
    <w:rsid w:val="008634DD"/>
    <w:rsid w:val="0086386F"/>
    <w:rsid w:val="00863E0A"/>
    <w:rsid w:val="008643B0"/>
    <w:rsid w:val="00866048"/>
    <w:rsid w:val="00867558"/>
    <w:rsid w:val="00867BDE"/>
    <w:rsid w:val="00871CE7"/>
    <w:rsid w:val="00872EC6"/>
    <w:rsid w:val="008735CA"/>
    <w:rsid w:val="00873B66"/>
    <w:rsid w:val="00873D0C"/>
    <w:rsid w:val="00873E14"/>
    <w:rsid w:val="0087507F"/>
    <w:rsid w:val="008760E1"/>
    <w:rsid w:val="008772D5"/>
    <w:rsid w:val="00877CDD"/>
    <w:rsid w:val="008801CD"/>
    <w:rsid w:val="00880763"/>
    <w:rsid w:val="00880E65"/>
    <w:rsid w:val="00881BBB"/>
    <w:rsid w:val="008822F6"/>
    <w:rsid w:val="00882504"/>
    <w:rsid w:val="00882836"/>
    <w:rsid w:val="00885BB0"/>
    <w:rsid w:val="008860A9"/>
    <w:rsid w:val="0088764A"/>
    <w:rsid w:val="00890E00"/>
    <w:rsid w:val="00890E6B"/>
    <w:rsid w:val="00891800"/>
    <w:rsid w:val="008918F3"/>
    <w:rsid w:val="00891BD1"/>
    <w:rsid w:val="00892BA7"/>
    <w:rsid w:val="0089372C"/>
    <w:rsid w:val="00893B8A"/>
    <w:rsid w:val="00894499"/>
    <w:rsid w:val="00895B33"/>
    <w:rsid w:val="00895BA1"/>
    <w:rsid w:val="00896211"/>
    <w:rsid w:val="00896F67"/>
    <w:rsid w:val="008A14E4"/>
    <w:rsid w:val="008A1505"/>
    <w:rsid w:val="008A17DE"/>
    <w:rsid w:val="008A2292"/>
    <w:rsid w:val="008A3C37"/>
    <w:rsid w:val="008A4E65"/>
    <w:rsid w:val="008A541D"/>
    <w:rsid w:val="008A599D"/>
    <w:rsid w:val="008A59C4"/>
    <w:rsid w:val="008A6489"/>
    <w:rsid w:val="008A7559"/>
    <w:rsid w:val="008A79F2"/>
    <w:rsid w:val="008B00E2"/>
    <w:rsid w:val="008B010F"/>
    <w:rsid w:val="008B02BC"/>
    <w:rsid w:val="008B13FB"/>
    <w:rsid w:val="008B2424"/>
    <w:rsid w:val="008B3E08"/>
    <w:rsid w:val="008B3FA4"/>
    <w:rsid w:val="008B4032"/>
    <w:rsid w:val="008B41FB"/>
    <w:rsid w:val="008B597F"/>
    <w:rsid w:val="008B62CC"/>
    <w:rsid w:val="008B6522"/>
    <w:rsid w:val="008B7123"/>
    <w:rsid w:val="008B7215"/>
    <w:rsid w:val="008B79EE"/>
    <w:rsid w:val="008B7B68"/>
    <w:rsid w:val="008B7DA3"/>
    <w:rsid w:val="008C0A54"/>
    <w:rsid w:val="008C0C34"/>
    <w:rsid w:val="008C228F"/>
    <w:rsid w:val="008C248A"/>
    <w:rsid w:val="008C2605"/>
    <w:rsid w:val="008C2BE7"/>
    <w:rsid w:val="008C2F6A"/>
    <w:rsid w:val="008C41CD"/>
    <w:rsid w:val="008C45E3"/>
    <w:rsid w:val="008C58A7"/>
    <w:rsid w:val="008C6374"/>
    <w:rsid w:val="008C67F7"/>
    <w:rsid w:val="008D08F1"/>
    <w:rsid w:val="008D2054"/>
    <w:rsid w:val="008D2240"/>
    <w:rsid w:val="008D2B91"/>
    <w:rsid w:val="008D3E29"/>
    <w:rsid w:val="008D5CE4"/>
    <w:rsid w:val="008D6163"/>
    <w:rsid w:val="008D62BF"/>
    <w:rsid w:val="008D6FF6"/>
    <w:rsid w:val="008E244B"/>
    <w:rsid w:val="008E27A8"/>
    <w:rsid w:val="008E2D2D"/>
    <w:rsid w:val="008E4F7F"/>
    <w:rsid w:val="008E5F2F"/>
    <w:rsid w:val="008E77A1"/>
    <w:rsid w:val="008E7CAF"/>
    <w:rsid w:val="008E7CFF"/>
    <w:rsid w:val="008E7E8D"/>
    <w:rsid w:val="008E7EB3"/>
    <w:rsid w:val="008F0DA2"/>
    <w:rsid w:val="008F174D"/>
    <w:rsid w:val="008F1869"/>
    <w:rsid w:val="008F3046"/>
    <w:rsid w:val="008F3FAF"/>
    <w:rsid w:val="008F4755"/>
    <w:rsid w:val="008F58FC"/>
    <w:rsid w:val="008F5F54"/>
    <w:rsid w:val="008F6A6A"/>
    <w:rsid w:val="008F7E36"/>
    <w:rsid w:val="00900069"/>
    <w:rsid w:val="00900375"/>
    <w:rsid w:val="009003AA"/>
    <w:rsid w:val="009004FF"/>
    <w:rsid w:val="00900658"/>
    <w:rsid w:val="00901877"/>
    <w:rsid w:val="00902253"/>
    <w:rsid w:val="009024F0"/>
    <w:rsid w:val="0090254F"/>
    <w:rsid w:val="00902861"/>
    <w:rsid w:val="009039CA"/>
    <w:rsid w:val="00904247"/>
    <w:rsid w:val="00904B95"/>
    <w:rsid w:val="00904CD4"/>
    <w:rsid w:val="009056B2"/>
    <w:rsid w:val="009061FE"/>
    <w:rsid w:val="00906771"/>
    <w:rsid w:val="009069F9"/>
    <w:rsid w:val="00907032"/>
    <w:rsid w:val="00907885"/>
    <w:rsid w:val="00907A3A"/>
    <w:rsid w:val="00910969"/>
    <w:rsid w:val="009109D1"/>
    <w:rsid w:val="00911564"/>
    <w:rsid w:val="009118B7"/>
    <w:rsid w:val="00912150"/>
    <w:rsid w:val="009122BF"/>
    <w:rsid w:val="00912588"/>
    <w:rsid w:val="00912FC3"/>
    <w:rsid w:val="00913A7B"/>
    <w:rsid w:val="00914027"/>
    <w:rsid w:val="0091430D"/>
    <w:rsid w:val="009153F8"/>
    <w:rsid w:val="00916105"/>
    <w:rsid w:val="00916BEB"/>
    <w:rsid w:val="009179D3"/>
    <w:rsid w:val="00917CF9"/>
    <w:rsid w:val="00917D8D"/>
    <w:rsid w:val="00917F5B"/>
    <w:rsid w:val="00921222"/>
    <w:rsid w:val="0092183B"/>
    <w:rsid w:val="00922144"/>
    <w:rsid w:val="00922235"/>
    <w:rsid w:val="00923B8E"/>
    <w:rsid w:val="00924331"/>
    <w:rsid w:val="009246B6"/>
    <w:rsid w:val="00924738"/>
    <w:rsid w:val="00926109"/>
    <w:rsid w:val="009261E8"/>
    <w:rsid w:val="0092697A"/>
    <w:rsid w:val="009271D8"/>
    <w:rsid w:val="009305AB"/>
    <w:rsid w:val="00930C42"/>
    <w:rsid w:val="00931285"/>
    <w:rsid w:val="00931A94"/>
    <w:rsid w:val="0093238E"/>
    <w:rsid w:val="00932A57"/>
    <w:rsid w:val="00933315"/>
    <w:rsid w:val="00934095"/>
    <w:rsid w:val="00934FBD"/>
    <w:rsid w:val="00935355"/>
    <w:rsid w:val="0093573A"/>
    <w:rsid w:val="00935AE1"/>
    <w:rsid w:val="00935DE3"/>
    <w:rsid w:val="009360EF"/>
    <w:rsid w:val="00936CC4"/>
    <w:rsid w:val="00940CF2"/>
    <w:rsid w:val="009412E3"/>
    <w:rsid w:val="009422D7"/>
    <w:rsid w:val="00943113"/>
    <w:rsid w:val="00943BD9"/>
    <w:rsid w:val="00944D36"/>
    <w:rsid w:val="00945196"/>
    <w:rsid w:val="00945275"/>
    <w:rsid w:val="00945333"/>
    <w:rsid w:val="00946D66"/>
    <w:rsid w:val="009476BF"/>
    <w:rsid w:val="00950EC3"/>
    <w:rsid w:val="00951144"/>
    <w:rsid w:val="0095220E"/>
    <w:rsid w:val="0095274E"/>
    <w:rsid w:val="00952952"/>
    <w:rsid w:val="009530A6"/>
    <w:rsid w:val="009530E9"/>
    <w:rsid w:val="00953144"/>
    <w:rsid w:val="00953961"/>
    <w:rsid w:val="009549D9"/>
    <w:rsid w:val="00954ECF"/>
    <w:rsid w:val="00955D41"/>
    <w:rsid w:val="0095655D"/>
    <w:rsid w:val="00956655"/>
    <w:rsid w:val="00961D67"/>
    <w:rsid w:val="00962837"/>
    <w:rsid w:val="00962F95"/>
    <w:rsid w:val="00963866"/>
    <w:rsid w:val="00963CA2"/>
    <w:rsid w:val="0096595B"/>
    <w:rsid w:val="00965F3B"/>
    <w:rsid w:val="009660AD"/>
    <w:rsid w:val="009663CD"/>
    <w:rsid w:val="009709CE"/>
    <w:rsid w:val="00970BF5"/>
    <w:rsid w:val="0097138F"/>
    <w:rsid w:val="00971887"/>
    <w:rsid w:val="00971FD4"/>
    <w:rsid w:val="009728D0"/>
    <w:rsid w:val="00973EA6"/>
    <w:rsid w:val="00974015"/>
    <w:rsid w:val="00975F3B"/>
    <w:rsid w:val="009763A0"/>
    <w:rsid w:val="00976E10"/>
    <w:rsid w:val="00976E24"/>
    <w:rsid w:val="009770D2"/>
    <w:rsid w:val="009771DD"/>
    <w:rsid w:val="009804FB"/>
    <w:rsid w:val="00980C14"/>
    <w:rsid w:val="009810F6"/>
    <w:rsid w:val="0098148C"/>
    <w:rsid w:val="00981524"/>
    <w:rsid w:val="00981801"/>
    <w:rsid w:val="00981A47"/>
    <w:rsid w:val="009838BA"/>
    <w:rsid w:val="00984225"/>
    <w:rsid w:val="00984266"/>
    <w:rsid w:val="009845B7"/>
    <w:rsid w:val="009850F3"/>
    <w:rsid w:val="009852A8"/>
    <w:rsid w:val="00985B07"/>
    <w:rsid w:val="0098633B"/>
    <w:rsid w:val="00986F30"/>
    <w:rsid w:val="00987324"/>
    <w:rsid w:val="00987A38"/>
    <w:rsid w:val="00987B76"/>
    <w:rsid w:val="00987C3A"/>
    <w:rsid w:val="00990534"/>
    <w:rsid w:val="00991EB2"/>
    <w:rsid w:val="0099324E"/>
    <w:rsid w:val="00993A48"/>
    <w:rsid w:val="00994470"/>
    <w:rsid w:val="0099456E"/>
    <w:rsid w:val="00994EB8"/>
    <w:rsid w:val="00995669"/>
    <w:rsid w:val="00995BC3"/>
    <w:rsid w:val="00996122"/>
    <w:rsid w:val="00996237"/>
    <w:rsid w:val="0099796B"/>
    <w:rsid w:val="00997AD4"/>
    <w:rsid w:val="00997C9A"/>
    <w:rsid w:val="009A021C"/>
    <w:rsid w:val="009A0592"/>
    <w:rsid w:val="009A1785"/>
    <w:rsid w:val="009A1C8D"/>
    <w:rsid w:val="009A39D9"/>
    <w:rsid w:val="009A3B3D"/>
    <w:rsid w:val="009A3EBA"/>
    <w:rsid w:val="009A3FEF"/>
    <w:rsid w:val="009A7F21"/>
    <w:rsid w:val="009B02AD"/>
    <w:rsid w:val="009B0E96"/>
    <w:rsid w:val="009B138B"/>
    <w:rsid w:val="009B19A3"/>
    <w:rsid w:val="009B1D26"/>
    <w:rsid w:val="009B31CF"/>
    <w:rsid w:val="009B3CAF"/>
    <w:rsid w:val="009B41B2"/>
    <w:rsid w:val="009B4DA1"/>
    <w:rsid w:val="009B4F0B"/>
    <w:rsid w:val="009B551B"/>
    <w:rsid w:val="009B5946"/>
    <w:rsid w:val="009B6243"/>
    <w:rsid w:val="009B6424"/>
    <w:rsid w:val="009B69C4"/>
    <w:rsid w:val="009C0003"/>
    <w:rsid w:val="009C05D6"/>
    <w:rsid w:val="009C1110"/>
    <w:rsid w:val="009C1EB5"/>
    <w:rsid w:val="009C1EDC"/>
    <w:rsid w:val="009C24E0"/>
    <w:rsid w:val="009C2822"/>
    <w:rsid w:val="009C36F6"/>
    <w:rsid w:val="009C4394"/>
    <w:rsid w:val="009C4B44"/>
    <w:rsid w:val="009C6F99"/>
    <w:rsid w:val="009C70DE"/>
    <w:rsid w:val="009C73BB"/>
    <w:rsid w:val="009D01FB"/>
    <w:rsid w:val="009D06F0"/>
    <w:rsid w:val="009D18EE"/>
    <w:rsid w:val="009D1C0D"/>
    <w:rsid w:val="009D1F42"/>
    <w:rsid w:val="009D2477"/>
    <w:rsid w:val="009D2FF7"/>
    <w:rsid w:val="009D3B06"/>
    <w:rsid w:val="009D3D31"/>
    <w:rsid w:val="009D410B"/>
    <w:rsid w:val="009D477C"/>
    <w:rsid w:val="009D5648"/>
    <w:rsid w:val="009D56AD"/>
    <w:rsid w:val="009D64CE"/>
    <w:rsid w:val="009D6585"/>
    <w:rsid w:val="009D6CB4"/>
    <w:rsid w:val="009D7561"/>
    <w:rsid w:val="009D75D1"/>
    <w:rsid w:val="009D7741"/>
    <w:rsid w:val="009D7E6A"/>
    <w:rsid w:val="009E06AE"/>
    <w:rsid w:val="009E1499"/>
    <w:rsid w:val="009E1FB2"/>
    <w:rsid w:val="009E227F"/>
    <w:rsid w:val="009E2669"/>
    <w:rsid w:val="009E2967"/>
    <w:rsid w:val="009E2D4E"/>
    <w:rsid w:val="009E329C"/>
    <w:rsid w:val="009E36FE"/>
    <w:rsid w:val="009E3A75"/>
    <w:rsid w:val="009E43FE"/>
    <w:rsid w:val="009E4A18"/>
    <w:rsid w:val="009E59FF"/>
    <w:rsid w:val="009E5BD9"/>
    <w:rsid w:val="009E62CA"/>
    <w:rsid w:val="009E6A9B"/>
    <w:rsid w:val="009E7427"/>
    <w:rsid w:val="009F149E"/>
    <w:rsid w:val="009F16D0"/>
    <w:rsid w:val="009F21F1"/>
    <w:rsid w:val="009F2685"/>
    <w:rsid w:val="009F29B1"/>
    <w:rsid w:val="009F3979"/>
    <w:rsid w:val="009F4768"/>
    <w:rsid w:val="009F556A"/>
    <w:rsid w:val="009F5960"/>
    <w:rsid w:val="009F5C1D"/>
    <w:rsid w:val="009F5CB5"/>
    <w:rsid w:val="009F7866"/>
    <w:rsid w:val="00A0005D"/>
    <w:rsid w:val="00A003C9"/>
    <w:rsid w:val="00A009B9"/>
    <w:rsid w:val="00A00A38"/>
    <w:rsid w:val="00A00A6E"/>
    <w:rsid w:val="00A00E70"/>
    <w:rsid w:val="00A02E73"/>
    <w:rsid w:val="00A0367A"/>
    <w:rsid w:val="00A041BC"/>
    <w:rsid w:val="00A0454F"/>
    <w:rsid w:val="00A048DE"/>
    <w:rsid w:val="00A062A2"/>
    <w:rsid w:val="00A062F6"/>
    <w:rsid w:val="00A078CA"/>
    <w:rsid w:val="00A07A02"/>
    <w:rsid w:val="00A10749"/>
    <w:rsid w:val="00A10FB4"/>
    <w:rsid w:val="00A1160B"/>
    <w:rsid w:val="00A118FC"/>
    <w:rsid w:val="00A122E4"/>
    <w:rsid w:val="00A12387"/>
    <w:rsid w:val="00A13BDB"/>
    <w:rsid w:val="00A140A0"/>
    <w:rsid w:val="00A14226"/>
    <w:rsid w:val="00A14778"/>
    <w:rsid w:val="00A14FDE"/>
    <w:rsid w:val="00A15F15"/>
    <w:rsid w:val="00A15F93"/>
    <w:rsid w:val="00A16567"/>
    <w:rsid w:val="00A16CED"/>
    <w:rsid w:val="00A1710D"/>
    <w:rsid w:val="00A1734E"/>
    <w:rsid w:val="00A1744B"/>
    <w:rsid w:val="00A205E7"/>
    <w:rsid w:val="00A20A1E"/>
    <w:rsid w:val="00A20D37"/>
    <w:rsid w:val="00A20DE4"/>
    <w:rsid w:val="00A21BDE"/>
    <w:rsid w:val="00A26168"/>
    <w:rsid w:val="00A2687C"/>
    <w:rsid w:val="00A26B4B"/>
    <w:rsid w:val="00A27C18"/>
    <w:rsid w:val="00A27C73"/>
    <w:rsid w:val="00A27EBD"/>
    <w:rsid w:val="00A3026B"/>
    <w:rsid w:val="00A3034D"/>
    <w:rsid w:val="00A304E2"/>
    <w:rsid w:val="00A307BF"/>
    <w:rsid w:val="00A30E2F"/>
    <w:rsid w:val="00A31F3B"/>
    <w:rsid w:val="00A32421"/>
    <w:rsid w:val="00A3349E"/>
    <w:rsid w:val="00A34232"/>
    <w:rsid w:val="00A34471"/>
    <w:rsid w:val="00A357CC"/>
    <w:rsid w:val="00A35801"/>
    <w:rsid w:val="00A35839"/>
    <w:rsid w:val="00A35860"/>
    <w:rsid w:val="00A358A4"/>
    <w:rsid w:val="00A37856"/>
    <w:rsid w:val="00A415BF"/>
    <w:rsid w:val="00A41D98"/>
    <w:rsid w:val="00A422C5"/>
    <w:rsid w:val="00A42582"/>
    <w:rsid w:val="00A4272C"/>
    <w:rsid w:val="00A435F4"/>
    <w:rsid w:val="00A44582"/>
    <w:rsid w:val="00A44667"/>
    <w:rsid w:val="00A44F31"/>
    <w:rsid w:val="00A4511B"/>
    <w:rsid w:val="00A46506"/>
    <w:rsid w:val="00A4653C"/>
    <w:rsid w:val="00A46A3C"/>
    <w:rsid w:val="00A46C50"/>
    <w:rsid w:val="00A476F6"/>
    <w:rsid w:val="00A47708"/>
    <w:rsid w:val="00A50637"/>
    <w:rsid w:val="00A51B38"/>
    <w:rsid w:val="00A53A7F"/>
    <w:rsid w:val="00A53D28"/>
    <w:rsid w:val="00A53DF1"/>
    <w:rsid w:val="00A54127"/>
    <w:rsid w:val="00A54503"/>
    <w:rsid w:val="00A54E5F"/>
    <w:rsid w:val="00A56094"/>
    <w:rsid w:val="00A56457"/>
    <w:rsid w:val="00A5702C"/>
    <w:rsid w:val="00A57172"/>
    <w:rsid w:val="00A57442"/>
    <w:rsid w:val="00A57670"/>
    <w:rsid w:val="00A57991"/>
    <w:rsid w:val="00A57CCA"/>
    <w:rsid w:val="00A600AE"/>
    <w:rsid w:val="00A61781"/>
    <w:rsid w:val="00A63472"/>
    <w:rsid w:val="00A6470A"/>
    <w:rsid w:val="00A650A0"/>
    <w:rsid w:val="00A6617D"/>
    <w:rsid w:val="00A661B6"/>
    <w:rsid w:val="00A6622B"/>
    <w:rsid w:val="00A6660C"/>
    <w:rsid w:val="00A669DC"/>
    <w:rsid w:val="00A66FB2"/>
    <w:rsid w:val="00A67708"/>
    <w:rsid w:val="00A7024E"/>
    <w:rsid w:val="00A7184A"/>
    <w:rsid w:val="00A72033"/>
    <w:rsid w:val="00A72F6B"/>
    <w:rsid w:val="00A73266"/>
    <w:rsid w:val="00A73656"/>
    <w:rsid w:val="00A73B34"/>
    <w:rsid w:val="00A7412F"/>
    <w:rsid w:val="00A74F63"/>
    <w:rsid w:val="00A762B9"/>
    <w:rsid w:val="00A76710"/>
    <w:rsid w:val="00A769E4"/>
    <w:rsid w:val="00A76AF7"/>
    <w:rsid w:val="00A76F1B"/>
    <w:rsid w:val="00A76F86"/>
    <w:rsid w:val="00A76FCC"/>
    <w:rsid w:val="00A7743A"/>
    <w:rsid w:val="00A80F03"/>
    <w:rsid w:val="00A811C3"/>
    <w:rsid w:val="00A81231"/>
    <w:rsid w:val="00A812BB"/>
    <w:rsid w:val="00A82B1F"/>
    <w:rsid w:val="00A83294"/>
    <w:rsid w:val="00A83B2C"/>
    <w:rsid w:val="00A84156"/>
    <w:rsid w:val="00A842F5"/>
    <w:rsid w:val="00A84613"/>
    <w:rsid w:val="00A84852"/>
    <w:rsid w:val="00A865A9"/>
    <w:rsid w:val="00A8699E"/>
    <w:rsid w:val="00A9056F"/>
    <w:rsid w:val="00A910EA"/>
    <w:rsid w:val="00A913D8"/>
    <w:rsid w:val="00A9277F"/>
    <w:rsid w:val="00A94106"/>
    <w:rsid w:val="00A949DE"/>
    <w:rsid w:val="00A960E7"/>
    <w:rsid w:val="00A963E0"/>
    <w:rsid w:val="00A97D63"/>
    <w:rsid w:val="00AA0479"/>
    <w:rsid w:val="00AA0783"/>
    <w:rsid w:val="00AA0B74"/>
    <w:rsid w:val="00AA125C"/>
    <w:rsid w:val="00AA1791"/>
    <w:rsid w:val="00AA1908"/>
    <w:rsid w:val="00AA1E5E"/>
    <w:rsid w:val="00AA2FB3"/>
    <w:rsid w:val="00AA311E"/>
    <w:rsid w:val="00AA33C3"/>
    <w:rsid w:val="00AA392C"/>
    <w:rsid w:val="00AA42B8"/>
    <w:rsid w:val="00AA5DBD"/>
    <w:rsid w:val="00AA6714"/>
    <w:rsid w:val="00AA67DF"/>
    <w:rsid w:val="00AA696B"/>
    <w:rsid w:val="00AA6B0F"/>
    <w:rsid w:val="00AA7325"/>
    <w:rsid w:val="00AA7CF7"/>
    <w:rsid w:val="00AB2F66"/>
    <w:rsid w:val="00AB36B4"/>
    <w:rsid w:val="00AB610A"/>
    <w:rsid w:val="00AB7064"/>
    <w:rsid w:val="00AB7582"/>
    <w:rsid w:val="00AB7946"/>
    <w:rsid w:val="00AB7C0F"/>
    <w:rsid w:val="00AB7CC8"/>
    <w:rsid w:val="00AC050C"/>
    <w:rsid w:val="00AC0FDC"/>
    <w:rsid w:val="00AC19AD"/>
    <w:rsid w:val="00AC1A1C"/>
    <w:rsid w:val="00AC36DD"/>
    <w:rsid w:val="00AC3964"/>
    <w:rsid w:val="00AC3971"/>
    <w:rsid w:val="00AC3B82"/>
    <w:rsid w:val="00AC3C6B"/>
    <w:rsid w:val="00AC44C2"/>
    <w:rsid w:val="00AC539F"/>
    <w:rsid w:val="00AC53EA"/>
    <w:rsid w:val="00AC7777"/>
    <w:rsid w:val="00AC7C19"/>
    <w:rsid w:val="00AC7C4F"/>
    <w:rsid w:val="00AC7EB5"/>
    <w:rsid w:val="00AD0154"/>
    <w:rsid w:val="00AD02B2"/>
    <w:rsid w:val="00AD031B"/>
    <w:rsid w:val="00AD05F9"/>
    <w:rsid w:val="00AD155F"/>
    <w:rsid w:val="00AD2442"/>
    <w:rsid w:val="00AD28C4"/>
    <w:rsid w:val="00AD2D6F"/>
    <w:rsid w:val="00AD38CA"/>
    <w:rsid w:val="00AD3992"/>
    <w:rsid w:val="00AD4429"/>
    <w:rsid w:val="00AD44D7"/>
    <w:rsid w:val="00AD4BAE"/>
    <w:rsid w:val="00AD551D"/>
    <w:rsid w:val="00AD7758"/>
    <w:rsid w:val="00AE0EB7"/>
    <w:rsid w:val="00AE1191"/>
    <w:rsid w:val="00AE1692"/>
    <w:rsid w:val="00AE3FAF"/>
    <w:rsid w:val="00AE582A"/>
    <w:rsid w:val="00AE6DD8"/>
    <w:rsid w:val="00AE713F"/>
    <w:rsid w:val="00AE755F"/>
    <w:rsid w:val="00AE7787"/>
    <w:rsid w:val="00AF0CB4"/>
    <w:rsid w:val="00AF0D6E"/>
    <w:rsid w:val="00AF0DE4"/>
    <w:rsid w:val="00AF1273"/>
    <w:rsid w:val="00AF19DF"/>
    <w:rsid w:val="00AF263B"/>
    <w:rsid w:val="00AF3572"/>
    <w:rsid w:val="00AF375C"/>
    <w:rsid w:val="00AF3C11"/>
    <w:rsid w:val="00AF4C06"/>
    <w:rsid w:val="00AF577B"/>
    <w:rsid w:val="00AF5BCD"/>
    <w:rsid w:val="00AF6CD8"/>
    <w:rsid w:val="00AF6CE6"/>
    <w:rsid w:val="00AF78A5"/>
    <w:rsid w:val="00B00684"/>
    <w:rsid w:val="00B00896"/>
    <w:rsid w:val="00B024E0"/>
    <w:rsid w:val="00B0270F"/>
    <w:rsid w:val="00B03EFB"/>
    <w:rsid w:val="00B048CD"/>
    <w:rsid w:val="00B05602"/>
    <w:rsid w:val="00B05607"/>
    <w:rsid w:val="00B0589D"/>
    <w:rsid w:val="00B06230"/>
    <w:rsid w:val="00B06C83"/>
    <w:rsid w:val="00B06C88"/>
    <w:rsid w:val="00B07C0D"/>
    <w:rsid w:val="00B10042"/>
    <w:rsid w:val="00B100EE"/>
    <w:rsid w:val="00B1178E"/>
    <w:rsid w:val="00B118B8"/>
    <w:rsid w:val="00B131B7"/>
    <w:rsid w:val="00B13526"/>
    <w:rsid w:val="00B13BA2"/>
    <w:rsid w:val="00B16B10"/>
    <w:rsid w:val="00B16C93"/>
    <w:rsid w:val="00B1743D"/>
    <w:rsid w:val="00B174C6"/>
    <w:rsid w:val="00B17855"/>
    <w:rsid w:val="00B17A94"/>
    <w:rsid w:val="00B17F3A"/>
    <w:rsid w:val="00B205FA"/>
    <w:rsid w:val="00B206CC"/>
    <w:rsid w:val="00B20FE2"/>
    <w:rsid w:val="00B22063"/>
    <w:rsid w:val="00B22E70"/>
    <w:rsid w:val="00B22F88"/>
    <w:rsid w:val="00B23127"/>
    <w:rsid w:val="00B23506"/>
    <w:rsid w:val="00B23DCB"/>
    <w:rsid w:val="00B24D0B"/>
    <w:rsid w:val="00B25D81"/>
    <w:rsid w:val="00B26313"/>
    <w:rsid w:val="00B26F67"/>
    <w:rsid w:val="00B27CC9"/>
    <w:rsid w:val="00B27EAC"/>
    <w:rsid w:val="00B30521"/>
    <w:rsid w:val="00B30E83"/>
    <w:rsid w:val="00B31970"/>
    <w:rsid w:val="00B31BD9"/>
    <w:rsid w:val="00B320C1"/>
    <w:rsid w:val="00B34C3A"/>
    <w:rsid w:val="00B3525F"/>
    <w:rsid w:val="00B35E56"/>
    <w:rsid w:val="00B36745"/>
    <w:rsid w:val="00B36E40"/>
    <w:rsid w:val="00B37A3D"/>
    <w:rsid w:val="00B37E15"/>
    <w:rsid w:val="00B400B9"/>
    <w:rsid w:val="00B4181E"/>
    <w:rsid w:val="00B440F1"/>
    <w:rsid w:val="00B44C07"/>
    <w:rsid w:val="00B44CFC"/>
    <w:rsid w:val="00B45B1D"/>
    <w:rsid w:val="00B45E97"/>
    <w:rsid w:val="00B46C58"/>
    <w:rsid w:val="00B4762E"/>
    <w:rsid w:val="00B47975"/>
    <w:rsid w:val="00B47E61"/>
    <w:rsid w:val="00B500CF"/>
    <w:rsid w:val="00B508C4"/>
    <w:rsid w:val="00B50D28"/>
    <w:rsid w:val="00B516B3"/>
    <w:rsid w:val="00B51E6D"/>
    <w:rsid w:val="00B524D7"/>
    <w:rsid w:val="00B529F7"/>
    <w:rsid w:val="00B52EBA"/>
    <w:rsid w:val="00B53377"/>
    <w:rsid w:val="00B534FE"/>
    <w:rsid w:val="00B5380A"/>
    <w:rsid w:val="00B542D8"/>
    <w:rsid w:val="00B54691"/>
    <w:rsid w:val="00B54C4E"/>
    <w:rsid w:val="00B54D86"/>
    <w:rsid w:val="00B54F62"/>
    <w:rsid w:val="00B5656F"/>
    <w:rsid w:val="00B56A28"/>
    <w:rsid w:val="00B56E06"/>
    <w:rsid w:val="00B577F0"/>
    <w:rsid w:val="00B6004C"/>
    <w:rsid w:val="00B61BCF"/>
    <w:rsid w:val="00B61C25"/>
    <w:rsid w:val="00B61D6E"/>
    <w:rsid w:val="00B62C6C"/>
    <w:rsid w:val="00B6394A"/>
    <w:rsid w:val="00B64378"/>
    <w:rsid w:val="00B64436"/>
    <w:rsid w:val="00B64939"/>
    <w:rsid w:val="00B65414"/>
    <w:rsid w:val="00B65922"/>
    <w:rsid w:val="00B65EAE"/>
    <w:rsid w:val="00B66706"/>
    <w:rsid w:val="00B677F6"/>
    <w:rsid w:val="00B709D2"/>
    <w:rsid w:val="00B70DAF"/>
    <w:rsid w:val="00B712FD"/>
    <w:rsid w:val="00B71849"/>
    <w:rsid w:val="00B7197F"/>
    <w:rsid w:val="00B729F7"/>
    <w:rsid w:val="00B74666"/>
    <w:rsid w:val="00B746C6"/>
    <w:rsid w:val="00B748AD"/>
    <w:rsid w:val="00B751BC"/>
    <w:rsid w:val="00B76113"/>
    <w:rsid w:val="00B76A64"/>
    <w:rsid w:val="00B77BDC"/>
    <w:rsid w:val="00B826F6"/>
    <w:rsid w:val="00B82873"/>
    <w:rsid w:val="00B84388"/>
    <w:rsid w:val="00B844D1"/>
    <w:rsid w:val="00B84673"/>
    <w:rsid w:val="00B847F4"/>
    <w:rsid w:val="00B84C60"/>
    <w:rsid w:val="00B84FF3"/>
    <w:rsid w:val="00B86668"/>
    <w:rsid w:val="00B866DD"/>
    <w:rsid w:val="00B86ADB"/>
    <w:rsid w:val="00B86EC2"/>
    <w:rsid w:val="00B86FE8"/>
    <w:rsid w:val="00B876AE"/>
    <w:rsid w:val="00B91BF1"/>
    <w:rsid w:val="00B9424C"/>
    <w:rsid w:val="00B944D9"/>
    <w:rsid w:val="00B947C8"/>
    <w:rsid w:val="00B949EB"/>
    <w:rsid w:val="00B9645E"/>
    <w:rsid w:val="00B9689E"/>
    <w:rsid w:val="00B97B94"/>
    <w:rsid w:val="00B97DA0"/>
    <w:rsid w:val="00BA0860"/>
    <w:rsid w:val="00BA0D41"/>
    <w:rsid w:val="00BA115C"/>
    <w:rsid w:val="00BA1491"/>
    <w:rsid w:val="00BA1E56"/>
    <w:rsid w:val="00BA216A"/>
    <w:rsid w:val="00BA33CB"/>
    <w:rsid w:val="00BA3686"/>
    <w:rsid w:val="00BB17C9"/>
    <w:rsid w:val="00BB2EB5"/>
    <w:rsid w:val="00BB4354"/>
    <w:rsid w:val="00BB53A0"/>
    <w:rsid w:val="00BB62AF"/>
    <w:rsid w:val="00BB6757"/>
    <w:rsid w:val="00BB688F"/>
    <w:rsid w:val="00BB7904"/>
    <w:rsid w:val="00BC07FF"/>
    <w:rsid w:val="00BC0E24"/>
    <w:rsid w:val="00BC0FC7"/>
    <w:rsid w:val="00BC14CC"/>
    <w:rsid w:val="00BC2D67"/>
    <w:rsid w:val="00BC3089"/>
    <w:rsid w:val="00BC48D3"/>
    <w:rsid w:val="00BC4F1A"/>
    <w:rsid w:val="00BC5B09"/>
    <w:rsid w:val="00BD23D9"/>
    <w:rsid w:val="00BD3145"/>
    <w:rsid w:val="00BD403B"/>
    <w:rsid w:val="00BD4D4D"/>
    <w:rsid w:val="00BD5263"/>
    <w:rsid w:val="00BD54C9"/>
    <w:rsid w:val="00BD57D1"/>
    <w:rsid w:val="00BD59E4"/>
    <w:rsid w:val="00BD5F75"/>
    <w:rsid w:val="00BD65A6"/>
    <w:rsid w:val="00BD684B"/>
    <w:rsid w:val="00BD7ED8"/>
    <w:rsid w:val="00BD7FF8"/>
    <w:rsid w:val="00BE386C"/>
    <w:rsid w:val="00BE3917"/>
    <w:rsid w:val="00BE39B8"/>
    <w:rsid w:val="00BE3CFC"/>
    <w:rsid w:val="00BE614D"/>
    <w:rsid w:val="00BE6555"/>
    <w:rsid w:val="00BE6991"/>
    <w:rsid w:val="00BE7803"/>
    <w:rsid w:val="00BF0209"/>
    <w:rsid w:val="00BF04A8"/>
    <w:rsid w:val="00BF0527"/>
    <w:rsid w:val="00BF0E54"/>
    <w:rsid w:val="00BF1325"/>
    <w:rsid w:val="00BF16A8"/>
    <w:rsid w:val="00BF1B50"/>
    <w:rsid w:val="00BF28DC"/>
    <w:rsid w:val="00BF2EA1"/>
    <w:rsid w:val="00BF391B"/>
    <w:rsid w:val="00BF3F6B"/>
    <w:rsid w:val="00BF4356"/>
    <w:rsid w:val="00BF465D"/>
    <w:rsid w:val="00BF5029"/>
    <w:rsid w:val="00BF5A45"/>
    <w:rsid w:val="00BF7053"/>
    <w:rsid w:val="00BF77F0"/>
    <w:rsid w:val="00C00224"/>
    <w:rsid w:val="00C003B0"/>
    <w:rsid w:val="00C01295"/>
    <w:rsid w:val="00C0165B"/>
    <w:rsid w:val="00C01F7A"/>
    <w:rsid w:val="00C034D5"/>
    <w:rsid w:val="00C03ACE"/>
    <w:rsid w:val="00C04027"/>
    <w:rsid w:val="00C04076"/>
    <w:rsid w:val="00C04C5D"/>
    <w:rsid w:val="00C05039"/>
    <w:rsid w:val="00C0581E"/>
    <w:rsid w:val="00C05B7C"/>
    <w:rsid w:val="00C079BD"/>
    <w:rsid w:val="00C1024C"/>
    <w:rsid w:val="00C10AE8"/>
    <w:rsid w:val="00C10BE4"/>
    <w:rsid w:val="00C10C1C"/>
    <w:rsid w:val="00C11EFD"/>
    <w:rsid w:val="00C12FBC"/>
    <w:rsid w:val="00C1734C"/>
    <w:rsid w:val="00C17769"/>
    <w:rsid w:val="00C17A4F"/>
    <w:rsid w:val="00C17DB9"/>
    <w:rsid w:val="00C20761"/>
    <w:rsid w:val="00C20AD9"/>
    <w:rsid w:val="00C20DED"/>
    <w:rsid w:val="00C21824"/>
    <w:rsid w:val="00C22172"/>
    <w:rsid w:val="00C22523"/>
    <w:rsid w:val="00C227B6"/>
    <w:rsid w:val="00C232BD"/>
    <w:rsid w:val="00C23E14"/>
    <w:rsid w:val="00C24069"/>
    <w:rsid w:val="00C30424"/>
    <w:rsid w:val="00C30F26"/>
    <w:rsid w:val="00C31306"/>
    <w:rsid w:val="00C3150F"/>
    <w:rsid w:val="00C317E5"/>
    <w:rsid w:val="00C31B82"/>
    <w:rsid w:val="00C32210"/>
    <w:rsid w:val="00C32866"/>
    <w:rsid w:val="00C33A34"/>
    <w:rsid w:val="00C34A75"/>
    <w:rsid w:val="00C34DC1"/>
    <w:rsid w:val="00C34FC2"/>
    <w:rsid w:val="00C352E3"/>
    <w:rsid w:val="00C35464"/>
    <w:rsid w:val="00C35880"/>
    <w:rsid w:val="00C35F1E"/>
    <w:rsid w:val="00C36341"/>
    <w:rsid w:val="00C367C2"/>
    <w:rsid w:val="00C37CF8"/>
    <w:rsid w:val="00C37E14"/>
    <w:rsid w:val="00C415F6"/>
    <w:rsid w:val="00C41A27"/>
    <w:rsid w:val="00C41BD1"/>
    <w:rsid w:val="00C42090"/>
    <w:rsid w:val="00C422B9"/>
    <w:rsid w:val="00C423D2"/>
    <w:rsid w:val="00C42768"/>
    <w:rsid w:val="00C43006"/>
    <w:rsid w:val="00C430C6"/>
    <w:rsid w:val="00C431AC"/>
    <w:rsid w:val="00C4434E"/>
    <w:rsid w:val="00C45889"/>
    <w:rsid w:val="00C464BB"/>
    <w:rsid w:val="00C46A8A"/>
    <w:rsid w:val="00C46F81"/>
    <w:rsid w:val="00C503FA"/>
    <w:rsid w:val="00C51703"/>
    <w:rsid w:val="00C51898"/>
    <w:rsid w:val="00C51977"/>
    <w:rsid w:val="00C552CD"/>
    <w:rsid w:val="00C5633F"/>
    <w:rsid w:val="00C56F77"/>
    <w:rsid w:val="00C57875"/>
    <w:rsid w:val="00C60C2A"/>
    <w:rsid w:val="00C60E0C"/>
    <w:rsid w:val="00C61AE4"/>
    <w:rsid w:val="00C61E55"/>
    <w:rsid w:val="00C62490"/>
    <w:rsid w:val="00C63AED"/>
    <w:rsid w:val="00C64FBD"/>
    <w:rsid w:val="00C65285"/>
    <w:rsid w:val="00C662EB"/>
    <w:rsid w:val="00C66355"/>
    <w:rsid w:val="00C66B14"/>
    <w:rsid w:val="00C66DAC"/>
    <w:rsid w:val="00C66E69"/>
    <w:rsid w:val="00C7003B"/>
    <w:rsid w:val="00C701E8"/>
    <w:rsid w:val="00C70D4E"/>
    <w:rsid w:val="00C73BEC"/>
    <w:rsid w:val="00C73C47"/>
    <w:rsid w:val="00C75C0E"/>
    <w:rsid w:val="00C75EF9"/>
    <w:rsid w:val="00C76777"/>
    <w:rsid w:val="00C773FF"/>
    <w:rsid w:val="00C80B23"/>
    <w:rsid w:val="00C80C8A"/>
    <w:rsid w:val="00C815AB"/>
    <w:rsid w:val="00C81B24"/>
    <w:rsid w:val="00C82393"/>
    <w:rsid w:val="00C8243F"/>
    <w:rsid w:val="00C8269F"/>
    <w:rsid w:val="00C82E62"/>
    <w:rsid w:val="00C82E99"/>
    <w:rsid w:val="00C82F74"/>
    <w:rsid w:val="00C83421"/>
    <w:rsid w:val="00C83B62"/>
    <w:rsid w:val="00C83F03"/>
    <w:rsid w:val="00C84D78"/>
    <w:rsid w:val="00C85404"/>
    <w:rsid w:val="00C85597"/>
    <w:rsid w:val="00C85C34"/>
    <w:rsid w:val="00C85CCE"/>
    <w:rsid w:val="00C8605C"/>
    <w:rsid w:val="00C87305"/>
    <w:rsid w:val="00C87B1C"/>
    <w:rsid w:val="00C87E9F"/>
    <w:rsid w:val="00C90D16"/>
    <w:rsid w:val="00C90FD0"/>
    <w:rsid w:val="00C9105A"/>
    <w:rsid w:val="00C91265"/>
    <w:rsid w:val="00C916F7"/>
    <w:rsid w:val="00C931FF"/>
    <w:rsid w:val="00C93497"/>
    <w:rsid w:val="00C9350D"/>
    <w:rsid w:val="00C93901"/>
    <w:rsid w:val="00C9496E"/>
    <w:rsid w:val="00C959AA"/>
    <w:rsid w:val="00C96577"/>
    <w:rsid w:val="00C97EDB"/>
    <w:rsid w:val="00CA0EA7"/>
    <w:rsid w:val="00CA134C"/>
    <w:rsid w:val="00CA152E"/>
    <w:rsid w:val="00CA1CBF"/>
    <w:rsid w:val="00CA1ED4"/>
    <w:rsid w:val="00CA254C"/>
    <w:rsid w:val="00CA3405"/>
    <w:rsid w:val="00CA3D54"/>
    <w:rsid w:val="00CA3DCC"/>
    <w:rsid w:val="00CA4520"/>
    <w:rsid w:val="00CA5048"/>
    <w:rsid w:val="00CA55E2"/>
    <w:rsid w:val="00CA6BF9"/>
    <w:rsid w:val="00CA6F5D"/>
    <w:rsid w:val="00CA7490"/>
    <w:rsid w:val="00CB03E6"/>
    <w:rsid w:val="00CB0617"/>
    <w:rsid w:val="00CB3739"/>
    <w:rsid w:val="00CB4083"/>
    <w:rsid w:val="00CB42E6"/>
    <w:rsid w:val="00CB4EDA"/>
    <w:rsid w:val="00CB51C6"/>
    <w:rsid w:val="00CB637B"/>
    <w:rsid w:val="00CB64A7"/>
    <w:rsid w:val="00CB64FB"/>
    <w:rsid w:val="00CB7279"/>
    <w:rsid w:val="00CB7473"/>
    <w:rsid w:val="00CC009F"/>
    <w:rsid w:val="00CC08CF"/>
    <w:rsid w:val="00CC0F5E"/>
    <w:rsid w:val="00CC13EB"/>
    <w:rsid w:val="00CC1EAF"/>
    <w:rsid w:val="00CC3720"/>
    <w:rsid w:val="00CC393D"/>
    <w:rsid w:val="00CC573F"/>
    <w:rsid w:val="00CC5E75"/>
    <w:rsid w:val="00CC73E4"/>
    <w:rsid w:val="00CC77BA"/>
    <w:rsid w:val="00CD06B4"/>
    <w:rsid w:val="00CD11A3"/>
    <w:rsid w:val="00CD15BC"/>
    <w:rsid w:val="00CD2045"/>
    <w:rsid w:val="00CD28C3"/>
    <w:rsid w:val="00CD2BAD"/>
    <w:rsid w:val="00CD36E1"/>
    <w:rsid w:val="00CD40D7"/>
    <w:rsid w:val="00CD4601"/>
    <w:rsid w:val="00CD48A6"/>
    <w:rsid w:val="00CD4B82"/>
    <w:rsid w:val="00CD4FFD"/>
    <w:rsid w:val="00CD6013"/>
    <w:rsid w:val="00CD60E3"/>
    <w:rsid w:val="00CE056C"/>
    <w:rsid w:val="00CE0C09"/>
    <w:rsid w:val="00CE11F3"/>
    <w:rsid w:val="00CE1F74"/>
    <w:rsid w:val="00CE303A"/>
    <w:rsid w:val="00CE38DF"/>
    <w:rsid w:val="00CE393B"/>
    <w:rsid w:val="00CE3B41"/>
    <w:rsid w:val="00CE4B51"/>
    <w:rsid w:val="00CE5307"/>
    <w:rsid w:val="00CE5B3B"/>
    <w:rsid w:val="00CE6ACD"/>
    <w:rsid w:val="00CE7554"/>
    <w:rsid w:val="00CE7A99"/>
    <w:rsid w:val="00CE7CD8"/>
    <w:rsid w:val="00CE7DB6"/>
    <w:rsid w:val="00CF0432"/>
    <w:rsid w:val="00CF15B0"/>
    <w:rsid w:val="00CF2F4C"/>
    <w:rsid w:val="00CF4D7D"/>
    <w:rsid w:val="00CF5706"/>
    <w:rsid w:val="00CF77FF"/>
    <w:rsid w:val="00CF7BC6"/>
    <w:rsid w:val="00D01433"/>
    <w:rsid w:val="00D019C1"/>
    <w:rsid w:val="00D01C64"/>
    <w:rsid w:val="00D02C0B"/>
    <w:rsid w:val="00D03A40"/>
    <w:rsid w:val="00D04017"/>
    <w:rsid w:val="00D0429B"/>
    <w:rsid w:val="00D059AE"/>
    <w:rsid w:val="00D05A8F"/>
    <w:rsid w:val="00D065DD"/>
    <w:rsid w:val="00D0671A"/>
    <w:rsid w:val="00D0685E"/>
    <w:rsid w:val="00D12EEC"/>
    <w:rsid w:val="00D130F1"/>
    <w:rsid w:val="00D1421C"/>
    <w:rsid w:val="00D1550D"/>
    <w:rsid w:val="00D15875"/>
    <w:rsid w:val="00D15FB8"/>
    <w:rsid w:val="00D15FE9"/>
    <w:rsid w:val="00D1645B"/>
    <w:rsid w:val="00D16995"/>
    <w:rsid w:val="00D16C89"/>
    <w:rsid w:val="00D17098"/>
    <w:rsid w:val="00D205E1"/>
    <w:rsid w:val="00D2143E"/>
    <w:rsid w:val="00D227FD"/>
    <w:rsid w:val="00D243BA"/>
    <w:rsid w:val="00D24592"/>
    <w:rsid w:val="00D24695"/>
    <w:rsid w:val="00D2628C"/>
    <w:rsid w:val="00D3062B"/>
    <w:rsid w:val="00D32985"/>
    <w:rsid w:val="00D33233"/>
    <w:rsid w:val="00D332F2"/>
    <w:rsid w:val="00D34382"/>
    <w:rsid w:val="00D34E5F"/>
    <w:rsid w:val="00D360BA"/>
    <w:rsid w:val="00D36BBE"/>
    <w:rsid w:val="00D3772A"/>
    <w:rsid w:val="00D40756"/>
    <w:rsid w:val="00D408A8"/>
    <w:rsid w:val="00D4186B"/>
    <w:rsid w:val="00D41A58"/>
    <w:rsid w:val="00D42238"/>
    <w:rsid w:val="00D423B1"/>
    <w:rsid w:val="00D42B40"/>
    <w:rsid w:val="00D42FC7"/>
    <w:rsid w:val="00D436D7"/>
    <w:rsid w:val="00D43BD9"/>
    <w:rsid w:val="00D4635F"/>
    <w:rsid w:val="00D47478"/>
    <w:rsid w:val="00D47A45"/>
    <w:rsid w:val="00D47F90"/>
    <w:rsid w:val="00D503D7"/>
    <w:rsid w:val="00D50A0A"/>
    <w:rsid w:val="00D5136B"/>
    <w:rsid w:val="00D51436"/>
    <w:rsid w:val="00D519E7"/>
    <w:rsid w:val="00D52360"/>
    <w:rsid w:val="00D5268F"/>
    <w:rsid w:val="00D527A1"/>
    <w:rsid w:val="00D53611"/>
    <w:rsid w:val="00D53E1B"/>
    <w:rsid w:val="00D54892"/>
    <w:rsid w:val="00D54CD4"/>
    <w:rsid w:val="00D54CED"/>
    <w:rsid w:val="00D55BA7"/>
    <w:rsid w:val="00D56838"/>
    <w:rsid w:val="00D569A8"/>
    <w:rsid w:val="00D60AF3"/>
    <w:rsid w:val="00D61054"/>
    <w:rsid w:val="00D61580"/>
    <w:rsid w:val="00D616F3"/>
    <w:rsid w:val="00D61DFF"/>
    <w:rsid w:val="00D625D4"/>
    <w:rsid w:val="00D62820"/>
    <w:rsid w:val="00D62950"/>
    <w:rsid w:val="00D64133"/>
    <w:rsid w:val="00D64880"/>
    <w:rsid w:val="00D65335"/>
    <w:rsid w:val="00D65470"/>
    <w:rsid w:val="00D65F31"/>
    <w:rsid w:val="00D6636E"/>
    <w:rsid w:val="00D66462"/>
    <w:rsid w:val="00D675CE"/>
    <w:rsid w:val="00D709ED"/>
    <w:rsid w:val="00D7157A"/>
    <w:rsid w:val="00D72456"/>
    <w:rsid w:val="00D72CD4"/>
    <w:rsid w:val="00D7392D"/>
    <w:rsid w:val="00D73DD7"/>
    <w:rsid w:val="00D7437D"/>
    <w:rsid w:val="00D750DA"/>
    <w:rsid w:val="00D754D4"/>
    <w:rsid w:val="00D75C50"/>
    <w:rsid w:val="00D7650D"/>
    <w:rsid w:val="00D766F5"/>
    <w:rsid w:val="00D778AC"/>
    <w:rsid w:val="00D77C17"/>
    <w:rsid w:val="00D77D20"/>
    <w:rsid w:val="00D77E05"/>
    <w:rsid w:val="00D80BE9"/>
    <w:rsid w:val="00D80C55"/>
    <w:rsid w:val="00D810A9"/>
    <w:rsid w:val="00D8148B"/>
    <w:rsid w:val="00D845F2"/>
    <w:rsid w:val="00D84BE2"/>
    <w:rsid w:val="00D850AE"/>
    <w:rsid w:val="00D85582"/>
    <w:rsid w:val="00D856C9"/>
    <w:rsid w:val="00D86084"/>
    <w:rsid w:val="00D86B17"/>
    <w:rsid w:val="00D86B91"/>
    <w:rsid w:val="00D86C59"/>
    <w:rsid w:val="00D876DD"/>
    <w:rsid w:val="00D87D9E"/>
    <w:rsid w:val="00D906CA"/>
    <w:rsid w:val="00D9168B"/>
    <w:rsid w:val="00D91715"/>
    <w:rsid w:val="00D91B9B"/>
    <w:rsid w:val="00D9218C"/>
    <w:rsid w:val="00D930B6"/>
    <w:rsid w:val="00D9379F"/>
    <w:rsid w:val="00D941EA"/>
    <w:rsid w:val="00D9432D"/>
    <w:rsid w:val="00D94967"/>
    <w:rsid w:val="00D95371"/>
    <w:rsid w:val="00D953C9"/>
    <w:rsid w:val="00D95420"/>
    <w:rsid w:val="00D9578A"/>
    <w:rsid w:val="00D96257"/>
    <w:rsid w:val="00D96D61"/>
    <w:rsid w:val="00D97153"/>
    <w:rsid w:val="00D97BB0"/>
    <w:rsid w:val="00DA0709"/>
    <w:rsid w:val="00DA1A95"/>
    <w:rsid w:val="00DA2A8A"/>
    <w:rsid w:val="00DA2A92"/>
    <w:rsid w:val="00DA5057"/>
    <w:rsid w:val="00DA58F8"/>
    <w:rsid w:val="00DA5923"/>
    <w:rsid w:val="00DA6132"/>
    <w:rsid w:val="00DA626A"/>
    <w:rsid w:val="00DB0A78"/>
    <w:rsid w:val="00DB12AD"/>
    <w:rsid w:val="00DB12BE"/>
    <w:rsid w:val="00DB1DD9"/>
    <w:rsid w:val="00DB2088"/>
    <w:rsid w:val="00DB3D2F"/>
    <w:rsid w:val="00DB3E5A"/>
    <w:rsid w:val="00DB44D1"/>
    <w:rsid w:val="00DB5138"/>
    <w:rsid w:val="00DB6E0E"/>
    <w:rsid w:val="00DB76EE"/>
    <w:rsid w:val="00DC0047"/>
    <w:rsid w:val="00DC1D04"/>
    <w:rsid w:val="00DC2205"/>
    <w:rsid w:val="00DC2A4F"/>
    <w:rsid w:val="00DC308C"/>
    <w:rsid w:val="00DC3154"/>
    <w:rsid w:val="00DC360B"/>
    <w:rsid w:val="00DC3C44"/>
    <w:rsid w:val="00DC4653"/>
    <w:rsid w:val="00DC4EBB"/>
    <w:rsid w:val="00DC5CA9"/>
    <w:rsid w:val="00DD081D"/>
    <w:rsid w:val="00DD0B6A"/>
    <w:rsid w:val="00DD25BC"/>
    <w:rsid w:val="00DD4206"/>
    <w:rsid w:val="00DD4AC9"/>
    <w:rsid w:val="00DD4BAA"/>
    <w:rsid w:val="00DD58E4"/>
    <w:rsid w:val="00DD5C39"/>
    <w:rsid w:val="00DE05EF"/>
    <w:rsid w:val="00DE08DF"/>
    <w:rsid w:val="00DE23DD"/>
    <w:rsid w:val="00DE38B5"/>
    <w:rsid w:val="00DE3B5B"/>
    <w:rsid w:val="00DE3F93"/>
    <w:rsid w:val="00DE56B9"/>
    <w:rsid w:val="00DE6607"/>
    <w:rsid w:val="00DE6873"/>
    <w:rsid w:val="00DE700D"/>
    <w:rsid w:val="00DE76CE"/>
    <w:rsid w:val="00DE7C4D"/>
    <w:rsid w:val="00DE7DC8"/>
    <w:rsid w:val="00DF0A09"/>
    <w:rsid w:val="00DF0A6E"/>
    <w:rsid w:val="00DF0EDD"/>
    <w:rsid w:val="00DF1977"/>
    <w:rsid w:val="00DF233A"/>
    <w:rsid w:val="00DF3E6E"/>
    <w:rsid w:val="00DF49D6"/>
    <w:rsid w:val="00DF62EB"/>
    <w:rsid w:val="00DF751F"/>
    <w:rsid w:val="00DF7DC9"/>
    <w:rsid w:val="00E0005A"/>
    <w:rsid w:val="00E00D64"/>
    <w:rsid w:val="00E01022"/>
    <w:rsid w:val="00E0136B"/>
    <w:rsid w:val="00E018DB"/>
    <w:rsid w:val="00E01D8A"/>
    <w:rsid w:val="00E03603"/>
    <w:rsid w:val="00E03822"/>
    <w:rsid w:val="00E0458E"/>
    <w:rsid w:val="00E05745"/>
    <w:rsid w:val="00E05DB4"/>
    <w:rsid w:val="00E06476"/>
    <w:rsid w:val="00E06EDF"/>
    <w:rsid w:val="00E108A0"/>
    <w:rsid w:val="00E11567"/>
    <w:rsid w:val="00E116C2"/>
    <w:rsid w:val="00E11C7E"/>
    <w:rsid w:val="00E120D3"/>
    <w:rsid w:val="00E12E5F"/>
    <w:rsid w:val="00E12FD7"/>
    <w:rsid w:val="00E13752"/>
    <w:rsid w:val="00E152FD"/>
    <w:rsid w:val="00E15403"/>
    <w:rsid w:val="00E15789"/>
    <w:rsid w:val="00E16410"/>
    <w:rsid w:val="00E17347"/>
    <w:rsid w:val="00E17D07"/>
    <w:rsid w:val="00E20A5D"/>
    <w:rsid w:val="00E2299A"/>
    <w:rsid w:val="00E22DCE"/>
    <w:rsid w:val="00E22F13"/>
    <w:rsid w:val="00E23CEC"/>
    <w:rsid w:val="00E2481C"/>
    <w:rsid w:val="00E25885"/>
    <w:rsid w:val="00E25F0F"/>
    <w:rsid w:val="00E262F5"/>
    <w:rsid w:val="00E26345"/>
    <w:rsid w:val="00E26DB4"/>
    <w:rsid w:val="00E26E4F"/>
    <w:rsid w:val="00E2740B"/>
    <w:rsid w:val="00E276CA"/>
    <w:rsid w:val="00E27EA4"/>
    <w:rsid w:val="00E30486"/>
    <w:rsid w:val="00E31041"/>
    <w:rsid w:val="00E318CC"/>
    <w:rsid w:val="00E32F0D"/>
    <w:rsid w:val="00E33DCB"/>
    <w:rsid w:val="00E361A1"/>
    <w:rsid w:val="00E36683"/>
    <w:rsid w:val="00E368E9"/>
    <w:rsid w:val="00E36FD4"/>
    <w:rsid w:val="00E37BD0"/>
    <w:rsid w:val="00E37E17"/>
    <w:rsid w:val="00E401D5"/>
    <w:rsid w:val="00E4029D"/>
    <w:rsid w:val="00E403A5"/>
    <w:rsid w:val="00E40628"/>
    <w:rsid w:val="00E40F66"/>
    <w:rsid w:val="00E415CF"/>
    <w:rsid w:val="00E4240A"/>
    <w:rsid w:val="00E42713"/>
    <w:rsid w:val="00E42EC8"/>
    <w:rsid w:val="00E4330D"/>
    <w:rsid w:val="00E43D3A"/>
    <w:rsid w:val="00E4489B"/>
    <w:rsid w:val="00E454A0"/>
    <w:rsid w:val="00E45CBD"/>
    <w:rsid w:val="00E46049"/>
    <w:rsid w:val="00E5343F"/>
    <w:rsid w:val="00E54222"/>
    <w:rsid w:val="00E54FB1"/>
    <w:rsid w:val="00E55E07"/>
    <w:rsid w:val="00E569EC"/>
    <w:rsid w:val="00E56E6A"/>
    <w:rsid w:val="00E61148"/>
    <w:rsid w:val="00E61326"/>
    <w:rsid w:val="00E61D39"/>
    <w:rsid w:val="00E62740"/>
    <w:rsid w:val="00E62D45"/>
    <w:rsid w:val="00E6378F"/>
    <w:rsid w:val="00E63A11"/>
    <w:rsid w:val="00E66347"/>
    <w:rsid w:val="00E6647A"/>
    <w:rsid w:val="00E6659F"/>
    <w:rsid w:val="00E666BA"/>
    <w:rsid w:val="00E66C0B"/>
    <w:rsid w:val="00E66C86"/>
    <w:rsid w:val="00E67400"/>
    <w:rsid w:val="00E677CF"/>
    <w:rsid w:val="00E7011E"/>
    <w:rsid w:val="00E7033C"/>
    <w:rsid w:val="00E70B2D"/>
    <w:rsid w:val="00E70E39"/>
    <w:rsid w:val="00E7146D"/>
    <w:rsid w:val="00E7163C"/>
    <w:rsid w:val="00E71CC9"/>
    <w:rsid w:val="00E72B21"/>
    <w:rsid w:val="00E73593"/>
    <w:rsid w:val="00E7362C"/>
    <w:rsid w:val="00E736F9"/>
    <w:rsid w:val="00E7424A"/>
    <w:rsid w:val="00E75A99"/>
    <w:rsid w:val="00E76FD7"/>
    <w:rsid w:val="00E80A5B"/>
    <w:rsid w:val="00E80E28"/>
    <w:rsid w:val="00E82831"/>
    <w:rsid w:val="00E82878"/>
    <w:rsid w:val="00E829EA"/>
    <w:rsid w:val="00E83165"/>
    <w:rsid w:val="00E836D7"/>
    <w:rsid w:val="00E85201"/>
    <w:rsid w:val="00E86390"/>
    <w:rsid w:val="00E8651D"/>
    <w:rsid w:val="00E86566"/>
    <w:rsid w:val="00E86647"/>
    <w:rsid w:val="00E86A57"/>
    <w:rsid w:val="00E87288"/>
    <w:rsid w:val="00E87670"/>
    <w:rsid w:val="00E877F1"/>
    <w:rsid w:val="00E87C26"/>
    <w:rsid w:val="00E90C19"/>
    <w:rsid w:val="00E925CB"/>
    <w:rsid w:val="00E92919"/>
    <w:rsid w:val="00E93830"/>
    <w:rsid w:val="00E939E3"/>
    <w:rsid w:val="00E95AD6"/>
    <w:rsid w:val="00E95D12"/>
    <w:rsid w:val="00E97358"/>
    <w:rsid w:val="00E9762C"/>
    <w:rsid w:val="00EA1639"/>
    <w:rsid w:val="00EA2962"/>
    <w:rsid w:val="00EA3EE5"/>
    <w:rsid w:val="00EA45EE"/>
    <w:rsid w:val="00EA5D78"/>
    <w:rsid w:val="00EA69FC"/>
    <w:rsid w:val="00EA76B8"/>
    <w:rsid w:val="00EA7836"/>
    <w:rsid w:val="00EA7CF4"/>
    <w:rsid w:val="00EA7DA4"/>
    <w:rsid w:val="00EB0326"/>
    <w:rsid w:val="00EB03A5"/>
    <w:rsid w:val="00EB2738"/>
    <w:rsid w:val="00EB2986"/>
    <w:rsid w:val="00EB3A14"/>
    <w:rsid w:val="00EB51ED"/>
    <w:rsid w:val="00EB57C1"/>
    <w:rsid w:val="00EB6BD4"/>
    <w:rsid w:val="00EB7C20"/>
    <w:rsid w:val="00EB7C90"/>
    <w:rsid w:val="00EB7DD9"/>
    <w:rsid w:val="00EB7FF4"/>
    <w:rsid w:val="00EC13E2"/>
    <w:rsid w:val="00EC1C6F"/>
    <w:rsid w:val="00EC2680"/>
    <w:rsid w:val="00EC2F51"/>
    <w:rsid w:val="00EC3060"/>
    <w:rsid w:val="00EC36DE"/>
    <w:rsid w:val="00EC4200"/>
    <w:rsid w:val="00EC4513"/>
    <w:rsid w:val="00EC55B1"/>
    <w:rsid w:val="00EC56DB"/>
    <w:rsid w:val="00EC5E06"/>
    <w:rsid w:val="00EC5F4B"/>
    <w:rsid w:val="00EC64D0"/>
    <w:rsid w:val="00EC6BBB"/>
    <w:rsid w:val="00EC6E07"/>
    <w:rsid w:val="00EC708B"/>
    <w:rsid w:val="00EC797A"/>
    <w:rsid w:val="00ED19F9"/>
    <w:rsid w:val="00ED263D"/>
    <w:rsid w:val="00ED2995"/>
    <w:rsid w:val="00ED372B"/>
    <w:rsid w:val="00ED4CFD"/>
    <w:rsid w:val="00ED4D0E"/>
    <w:rsid w:val="00ED5280"/>
    <w:rsid w:val="00ED5A17"/>
    <w:rsid w:val="00ED6621"/>
    <w:rsid w:val="00ED7B24"/>
    <w:rsid w:val="00ED7D5F"/>
    <w:rsid w:val="00EE11E3"/>
    <w:rsid w:val="00EE252D"/>
    <w:rsid w:val="00EE2E0A"/>
    <w:rsid w:val="00EE4BC0"/>
    <w:rsid w:val="00EE5A90"/>
    <w:rsid w:val="00EE5BF4"/>
    <w:rsid w:val="00EE5FC4"/>
    <w:rsid w:val="00EE6639"/>
    <w:rsid w:val="00EE68B5"/>
    <w:rsid w:val="00EE77E0"/>
    <w:rsid w:val="00EF045C"/>
    <w:rsid w:val="00EF07D2"/>
    <w:rsid w:val="00EF0806"/>
    <w:rsid w:val="00EF221A"/>
    <w:rsid w:val="00EF2402"/>
    <w:rsid w:val="00EF402E"/>
    <w:rsid w:val="00EF40E5"/>
    <w:rsid w:val="00EF4CC0"/>
    <w:rsid w:val="00EF565E"/>
    <w:rsid w:val="00EF62AB"/>
    <w:rsid w:val="00EF6C90"/>
    <w:rsid w:val="00EF6CEE"/>
    <w:rsid w:val="00F0040A"/>
    <w:rsid w:val="00F0056E"/>
    <w:rsid w:val="00F01244"/>
    <w:rsid w:val="00F01322"/>
    <w:rsid w:val="00F0139F"/>
    <w:rsid w:val="00F01C95"/>
    <w:rsid w:val="00F029B6"/>
    <w:rsid w:val="00F0380D"/>
    <w:rsid w:val="00F041B6"/>
    <w:rsid w:val="00F04BDE"/>
    <w:rsid w:val="00F052E5"/>
    <w:rsid w:val="00F0531D"/>
    <w:rsid w:val="00F054DB"/>
    <w:rsid w:val="00F06A9E"/>
    <w:rsid w:val="00F06D62"/>
    <w:rsid w:val="00F0722E"/>
    <w:rsid w:val="00F07875"/>
    <w:rsid w:val="00F07927"/>
    <w:rsid w:val="00F07F2B"/>
    <w:rsid w:val="00F10AA8"/>
    <w:rsid w:val="00F11EDA"/>
    <w:rsid w:val="00F12098"/>
    <w:rsid w:val="00F12299"/>
    <w:rsid w:val="00F126F5"/>
    <w:rsid w:val="00F12B02"/>
    <w:rsid w:val="00F13154"/>
    <w:rsid w:val="00F136AE"/>
    <w:rsid w:val="00F13936"/>
    <w:rsid w:val="00F151AA"/>
    <w:rsid w:val="00F156E8"/>
    <w:rsid w:val="00F1760C"/>
    <w:rsid w:val="00F17AF8"/>
    <w:rsid w:val="00F213D4"/>
    <w:rsid w:val="00F225B7"/>
    <w:rsid w:val="00F22A36"/>
    <w:rsid w:val="00F22CE8"/>
    <w:rsid w:val="00F23C54"/>
    <w:rsid w:val="00F23E48"/>
    <w:rsid w:val="00F247A6"/>
    <w:rsid w:val="00F26C12"/>
    <w:rsid w:val="00F26D3E"/>
    <w:rsid w:val="00F278F0"/>
    <w:rsid w:val="00F3080E"/>
    <w:rsid w:val="00F30E92"/>
    <w:rsid w:val="00F316F4"/>
    <w:rsid w:val="00F31A28"/>
    <w:rsid w:val="00F31E6E"/>
    <w:rsid w:val="00F334D7"/>
    <w:rsid w:val="00F33925"/>
    <w:rsid w:val="00F35396"/>
    <w:rsid w:val="00F362C5"/>
    <w:rsid w:val="00F40312"/>
    <w:rsid w:val="00F40431"/>
    <w:rsid w:val="00F404F4"/>
    <w:rsid w:val="00F40872"/>
    <w:rsid w:val="00F4159B"/>
    <w:rsid w:val="00F41F89"/>
    <w:rsid w:val="00F41FD0"/>
    <w:rsid w:val="00F42193"/>
    <w:rsid w:val="00F42430"/>
    <w:rsid w:val="00F4295A"/>
    <w:rsid w:val="00F42D27"/>
    <w:rsid w:val="00F4300D"/>
    <w:rsid w:val="00F430AB"/>
    <w:rsid w:val="00F436D6"/>
    <w:rsid w:val="00F43845"/>
    <w:rsid w:val="00F4416A"/>
    <w:rsid w:val="00F44244"/>
    <w:rsid w:val="00F45035"/>
    <w:rsid w:val="00F455D6"/>
    <w:rsid w:val="00F45A39"/>
    <w:rsid w:val="00F4633C"/>
    <w:rsid w:val="00F467BD"/>
    <w:rsid w:val="00F46960"/>
    <w:rsid w:val="00F46DF7"/>
    <w:rsid w:val="00F46FC3"/>
    <w:rsid w:val="00F47740"/>
    <w:rsid w:val="00F5016D"/>
    <w:rsid w:val="00F506E0"/>
    <w:rsid w:val="00F50B81"/>
    <w:rsid w:val="00F517F0"/>
    <w:rsid w:val="00F51D08"/>
    <w:rsid w:val="00F52051"/>
    <w:rsid w:val="00F5360C"/>
    <w:rsid w:val="00F541DA"/>
    <w:rsid w:val="00F542E4"/>
    <w:rsid w:val="00F5581A"/>
    <w:rsid w:val="00F55D76"/>
    <w:rsid w:val="00F55E06"/>
    <w:rsid w:val="00F6013E"/>
    <w:rsid w:val="00F602AE"/>
    <w:rsid w:val="00F60477"/>
    <w:rsid w:val="00F61DFE"/>
    <w:rsid w:val="00F6226D"/>
    <w:rsid w:val="00F62395"/>
    <w:rsid w:val="00F62DC5"/>
    <w:rsid w:val="00F63491"/>
    <w:rsid w:val="00F645C6"/>
    <w:rsid w:val="00F645F6"/>
    <w:rsid w:val="00F64650"/>
    <w:rsid w:val="00F649E8"/>
    <w:rsid w:val="00F6501A"/>
    <w:rsid w:val="00F65063"/>
    <w:rsid w:val="00F65488"/>
    <w:rsid w:val="00F6594F"/>
    <w:rsid w:val="00F660E3"/>
    <w:rsid w:val="00F661B5"/>
    <w:rsid w:val="00F665DB"/>
    <w:rsid w:val="00F66A9E"/>
    <w:rsid w:val="00F66F61"/>
    <w:rsid w:val="00F6789A"/>
    <w:rsid w:val="00F67A34"/>
    <w:rsid w:val="00F67FA6"/>
    <w:rsid w:val="00F70469"/>
    <w:rsid w:val="00F7086D"/>
    <w:rsid w:val="00F70B3A"/>
    <w:rsid w:val="00F71244"/>
    <w:rsid w:val="00F72AB6"/>
    <w:rsid w:val="00F72BA6"/>
    <w:rsid w:val="00F72E65"/>
    <w:rsid w:val="00F7334C"/>
    <w:rsid w:val="00F73A6D"/>
    <w:rsid w:val="00F74440"/>
    <w:rsid w:val="00F74B48"/>
    <w:rsid w:val="00F74EB7"/>
    <w:rsid w:val="00F75324"/>
    <w:rsid w:val="00F754FB"/>
    <w:rsid w:val="00F76440"/>
    <w:rsid w:val="00F76B4A"/>
    <w:rsid w:val="00F772F6"/>
    <w:rsid w:val="00F77334"/>
    <w:rsid w:val="00F7742D"/>
    <w:rsid w:val="00F7779D"/>
    <w:rsid w:val="00F77E72"/>
    <w:rsid w:val="00F808C5"/>
    <w:rsid w:val="00F80C35"/>
    <w:rsid w:val="00F80EFB"/>
    <w:rsid w:val="00F8245D"/>
    <w:rsid w:val="00F827EE"/>
    <w:rsid w:val="00F82C30"/>
    <w:rsid w:val="00F83494"/>
    <w:rsid w:val="00F83E02"/>
    <w:rsid w:val="00F84386"/>
    <w:rsid w:val="00F843DF"/>
    <w:rsid w:val="00F848CA"/>
    <w:rsid w:val="00F84CE3"/>
    <w:rsid w:val="00F84DF3"/>
    <w:rsid w:val="00F86A8A"/>
    <w:rsid w:val="00F86B3A"/>
    <w:rsid w:val="00F876C5"/>
    <w:rsid w:val="00F91192"/>
    <w:rsid w:val="00F91D16"/>
    <w:rsid w:val="00F91E54"/>
    <w:rsid w:val="00F91E77"/>
    <w:rsid w:val="00F9256D"/>
    <w:rsid w:val="00F92E76"/>
    <w:rsid w:val="00F932EA"/>
    <w:rsid w:val="00F9358A"/>
    <w:rsid w:val="00F93F9E"/>
    <w:rsid w:val="00F94B82"/>
    <w:rsid w:val="00F94C65"/>
    <w:rsid w:val="00F94F0C"/>
    <w:rsid w:val="00F955AF"/>
    <w:rsid w:val="00F95D38"/>
    <w:rsid w:val="00F966ED"/>
    <w:rsid w:val="00F967CF"/>
    <w:rsid w:val="00F96B22"/>
    <w:rsid w:val="00F97985"/>
    <w:rsid w:val="00FA05A6"/>
    <w:rsid w:val="00FA115A"/>
    <w:rsid w:val="00FA186C"/>
    <w:rsid w:val="00FA304E"/>
    <w:rsid w:val="00FA4522"/>
    <w:rsid w:val="00FA5F90"/>
    <w:rsid w:val="00FA6677"/>
    <w:rsid w:val="00FA7024"/>
    <w:rsid w:val="00FB0692"/>
    <w:rsid w:val="00FB16E4"/>
    <w:rsid w:val="00FB1F17"/>
    <w:rsid w:val="00FB2C61"/>
    <w:rsid w:val="00FB2F60"/>
    <w:rsid w:val="00FB42C1"/>
    <w:rsid w:val="00FB4627"/>
    <w:rsid w:val="00FB4FFC"/>
    <w:rsid w:val="00FB5E5D"/>
    <w:rsid w:val="00FB64CC"/>
    <w:rsid w:val="00FB71B7"/>
    <w:rsid w:val="00FC23E1"/>
    <w:rsid w:val="00FC283C"/>
    <w:rsid w:val="00FC2ADE"/>
    <w:rsid w:val="00FC3E7C"/>
    <w:rsid w:val="00FC4E24"/>
    <w:rsid w:val="00FC69AC"/>
    <w:rsid w:val="00FC6A76"/>
    <w:rsid w:val="00FC711C"/>
    <w:rsid w:val="00FC7A49"/>
    <w:rsid w:val="00FD0441"/>
    <w:rsid w:val="00FD092A"/>
    <w:rsid w:val="00FD0B77"/>
    <w:rsid w:val="00FD1141"/>
    <w:rsid w:val="00FD2AC4"/>
    <w:rsid w:val="00FD2FC3"/>
    <w:rsid w:val="00FD319B"/>
    <w:rsid w:val="00FD3826"/>
    <w:rsid w:val="00FD3D6D"/>
    <w:rsid w:val="00FD4A3C"/>
    <w:rsid w:val="00FD5212"/>
    <w:rsid w:val="00FD5280"/>
    <w:rsid w:val="00FD5F95"/>
    <w:rsid w:val="00FD5FCD"/>
    <w:rsid w:val="00FD77F6"/>
    <w:rsid w:val="00FD7D4B"/>
    <w:rsid w:val="00FD7EFD"/>
    <w:rsid w:val="00FD7F15"/>
    <w:rsid w:val="00FE0148"/>
    <w:rsid w:val="00FE15C3"/>
    <w:rsid w:val="00FE1706"/>
    <w:rsid w:val="00FE1873"/>
    <w:rsid w:val="00FE1F17"/>
    <w:rsid w:val="00FE208F"/>
    <w:rsid w:val="00FE2A46"/>
    <w:rsid w:val="00FE3306"/>
    <w:rsid w:val="00FE3920"/>
    <w:rsid w:val="00FE3AAA"/>
    <w:rsid w:val="00FE497F"/>
    <w:rsid w:val="00FE4D65"/>
    <w:rsid w:val="00FE517D"/>
    <w:rsid w:val="00FE56FF"/>
    <w:rsid w:val="00FE652C"/>
    <w:rsid w:val="00FE6DB2"/>
    <w:rsid w:val="00FE7BAD"/>
    <w:rsid w:val="00FF009D"/>
    <w:rsid w:val="00FF0220"/>
    <w:rsid w:val="00FF0265"/>
    <w:rsid w:val="00FF09A6"/>
    <w:rsid w:val="00FF0CEE"/>
    <w:rsid w:val="00FF1059"/>
    <w:rsid w:val="00FF159C"/>
    <w:rsid w:val="00FF2BE3"/>
    <w:rsid w:val="00FF2C9C"/>
    <w:rsid w:val="00FF3A42"/>
    <w:rsid w:val="00FF4E80"/>
    <w:rsid w:val="00FF5BE5"/>
    <w:rsid w:val="00FF74A9"/>
    <w:rsid w:val="00FF750A"/>
    <w:rsid w:val="00FF7D4C"/>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92AB8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59F6"/>
    <w:pPr>
      <w:spacing w:after="120"/>
    </w:pPr>
    <w:rPr>
      <w:rFonts w:ascii="Garamond" w:eastAsia="Calibri"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7A59F6"/>
    <w:pPr>
      <w:keepNext/>
      <w:keepLines/>
      <w:pBdr>
        <w:bottom w:val="single" w:sz="4" w:space="1" w:color="auto"/>
      </w:pBdr>
      <w:tabs>
        <w:tab w:val="left" w:pos="2880"/>
      </w:tabs>
      <w:suppressAutoHyphens/>
      <w:contextualSpacing/>
      <w:outlineLvl w:val="0"/>
    </w:pPr>
    <w:rPr>
      <w:rFonts w:eastAsiaTheme="majorEastAsia" w:cs="Arial"/>
      <w:b/>
      <w:bCs/>
      <w:smallCaps/>
      <w:kern w:val="32"/>
      <w:sz w:val="28"/>
      <w:szCs w:val="36"/>
    </w:rPr>
  </w:style>
  <w:style w:type="paragraph" w:styleId="Heading2">
    <w:name w:val="heading 2"/>
    <w:basedOn w:val="Normal"/>
    <w:next w:val="Normal"/>
    <w:link w:val="Heading2Char"/>
    <w:qFormat/>
    <w:rsid w:val="007A59F6"/>
    <w:pPr>
      <w:keepNext/>
      <w:keepLines/>
      <w:suppressAutoHyphens/>
      <w:spacing w:before="240" w:after="60"/>
      <w:outlineLvl w:val="1"/>
    </w:pPr>
    <w:rPr>
      <w:rFonts w:eastAsiaTheme="majorEastAsia" w:cs="Arial"/>
      <w:b/>
      <w:bCs/>
      <w:i/>
      <w:iCs/>
      <w:smallCaps/>
      <w:sz w:val="24"/>
      <w:szCs w:val="28"/>
    </w:rPr>
  </w:style>
  <w:style w:type="paragraph" w:styleId="Heading3">
    <w:name w:val="heading 3"/>
    <w:basedOn w:val="Normal"/>
    <w:next w:val="Normal"/>
    <w:link w:val="Heading3Char"/>
    <w:qFormat/>
    <w:rsid w:val="007A59F6"/>
    <w:pPr>
      <w:keepNext/>
      <w:keepLines/>
      <w:suppressAutoHyphens/>
      <w:spacing w:before="240" w:after="60"/>
      <w:outlineLvl w:val="2"/>
    </w:pPr>
    <w:rPr>
      <w:rFonts w:eastAsiaTheme="majorEastAsia" w:cs="Arial"/>
      <w:b/>
      <w:bCs/>
      <w:sz w:val="24"/>
      <w:szCs w:val="26"/>
    </w:rPr>
  </w:style>
  <w:style w:type="paragraph" w:styleId="Heading4">
    <w:name w:val="heading 4"/>
    <w:basedOn w:val="Normal"/>
    <w:next w:val="Normal"/>
    <w:link w:val="Heading4Char"/>
    <w:qFormat/>
    <w:rsid w:val="007A59F6"/>
    <w:pPr>
      <w:keepNext/>
      <w:jc w:val="center"/>
      <w:outlineLvl w:val="3"/>
    </w:pPr>
    <w:rPr>
      <w:rFonts w:eastAsiaTheme="majorEastAsia" w:cstheme="majorBidi"/>
      <w:b/>
      <w:snapToGrid w:val="0"/>
      <w:sz w:val="18"/>
    </w:rPr>
  </w:style>
  <w:style w:type="paragraph" w:styleId="Heading5">
    <w:name w:val="heading 5"/>
    <w:basedOn w:val="Normal"/>
    <w:next w:val="Normal"/>
    <w:link w:val="Heading5Char"/>
    <w:uiPriority w:val="9"/>
    <w:semiHidden/>
    <w:unhideWhenUsed/>
    <w:qFormat/>
    <w:rsid w:val="00626CD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26CD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46DA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A4AA9"/>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A4AA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
    <w:name w:val="Li"/>
    <w:basedOn w:val="Normal"/>
    <w:rsid w:val="00853597"/>
  </w:style>
  <w:style w:type="character" w:customStyle="1" w:styleId="Heading1Char">
    <w:name w:val="Heading 1 Char"/>
    <w:basedOn w:val="DefaultParagraphFont"/>
    <w:link w:val="Heading1"/>
    <w:rsid w:val="007A59F6"/>
    <w:rPr>
      <w:rFonts w:ascii="Garamond" w:eastAsiaTheme="majorEastAsia" w:hAnsi="Garamond" w:cs="Arial"/>
      <w:b/>
      <w:bCs/>
      <w:smallCaps/>
      <w:kern w:val="32"/>
      <w:sz w:val="28"/>
      <w:szCs w:val="36"/>
      <w14:ligatures w14:val="all"/>
      <w14:stylisticSets>
        <w14:styleSet w14:id="5"/>
      </w14:stylisticSets>
      <w14:cntxtAlts/>
    </w:rPr>
  </w:style>
  <w:style w:type="paragraph" w:styleId="NoSpacing">
    <w:name w:val="No Spacing"/>
    <w:uiPriority w:val="1"/>
    <w:qFormat/>
    <w:rsid w:val="00A842F5"/>
    <w:rPr>
      <w:rFonts w:ascii="Garamond" w:eastAsia="Calibri" w:hAnsi="Garamond"/>
      <w:kern w:val="20"/>
      <w:sz w:val="22"/>
      <w:szCs w:val="24"/>
      <w14:ligatures w14:val="all"/>
      <w14:stylisticSets>
        <w14:styleSet w14:id="5"/>
      </w14:stylisticSets>
      <w14:cntxtAlts/>
    </w:rPr>
  </w:style>
  <w:style w:type="paragraph" w:styleId="ListParagraph">
    <w:name w:val="List Paragraph"/>
    <w:basedOn w:val="Normal"/>
    <w:uiPriority w:val="34"/>
    <w:qFormat/>
    <w:rsid w:val="007A59F6"/>
    <w:pPr>
      <w:ind w:left="720"/>
      <w:contextualSpacing/>
    </w:pPr>
  </w:style>
  <w:style w:type="table" w:styleId="TableGrid">
    <w:name w:val="Table Grid"/>
    <w:basedOn w:val="TableNormal"/>
    <w:uiPriority w:val="59"/>
    <w:rsid w:val="002050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0500D"/>
    <w:pPr>
      <w:tabs>
        <w:tab w:val="center" w:pos="4680"/>
        <w:tab w:val="right" w:pos="9360"/>
      </w:tabs>
    </w:pPr>
  </w:style>
  <w:style w:type="character" w:customStyle="1" w:styleId="HeaderChar">
    <w:name w:val="Header Char"/>
    <w:basedOn w:val="DefaultParagraphFont"/>
    <w:link w:val="Header"/>
    <w:uiPriority w:val="99"/>
    <w:rsid w:val="0020500D"/>
    <w:rPr>
      <w:rFonts w:ascii="Calibri" w:eastAsia="Calibri" w:hAnsi="Calibri" w:cs="Times New Roman"/>
      <w:sz w:val="24"/>
      <w:szCs w:val="24"/>
      <w:lang w:val="en-GB" w:eastAsia="en-GB"/>
    </w:rPr>
  </w:style>
  <w:style w:type="paragraph" w:styleId="Footer">
    <w:name w:val="footer"/>
    <w:basedOn w:val="Normal"/>
    <w:link w:val="FooterChar"/>
    <w:uiPriority w:val="99"/>
    <w:unhideWhenUsed/>
    <w:rsid w:val="0020500D"/>
    <w:pPr>
      <w:tabs>
        <w:tab w:val="center" w:pos="4680"/>
        <w:tab w:val="right" w:pos="9360"/>
      </w:tabs>
    </w:pPr>
  </w:style>
  <w:style w:type="character" w:customStyle="1" w:styleId="FooterChar">
    <w:name w:val="Footer Char"/>
    <w:basedOn w:val="DefaultParagraphFont"/>
    <w:link w:val="Footer"/>
    <w:uiPriority w:val="99"/>
    <w:rsid w:val="0020500D"/>
    <w:rPr>
      <w:rFonts w:ascii="Calibri" w:eastAsia="Calibri" w:hAnsi="Calibri" w:cs="Times New Roman"/>
      <w:sz w:val="24"/>
      <w:szCs w:val="24"/>
      <w:lang w:val="en-GB" w:eastAsia="en-GB"/>
    </w:rPr>
  </w:style>
  <w:style w:type="paragraph" w:styleId="BalloonText">
    <w:name w:val="Balloon Text"/>
    <w:basedOn w:val="Normal"/>
    <w:link w:val="BalloonTextChar"/>
    <w:uiPriority w:val="99"/>
    <w:semiHidden/>
    <w:unhideWhenUsed/>
    <w:rsid w:val="00573740"/>
    <w:rPr>
      <w:rFonts w:ascii="Tahoma" w:hAnsi="Tahoma" w:cs="Tahoma"/>
      <w:sz w:val="16"/>
      <w:szCs w:val="16"/>
    </w:rPr>
  </w:style>
  <w:style w:type="character" w:customStyle="1" w:styleId="BalloonTextChar">
    <w:name w:val="Balloon Text Char"/>
    <w:basedOn w:val="DefaultParagraphFont"/>
    <w:link w:val="BalloonText"/>
    <w:uiPriority w:val="99"/>
    <w:semiHidden/>
    <w:rsid w:val="00573740"/>
    <w:rPr>
      <w:rFonts w:ascii="Tahoma" w:eastAsia="Calibri" w:hAnsi="Tahoma" w:cs="Tahoma"/>
      <w:sz w:val="16"/>
      <w:szCs w:val="16"/>
      <w:lang w:val="en-GB" w:eastAsia="en-GB"/>
    </w:rPr>
  </w:style>
  <w:style w:type="character" w:styleId="Hyperlink">
    <w:name w:val="Hyperlink"/>
    <w:basedOn w:val="DefaultParagraphFont"/>
    <w:uiPriority w:val="99"/>
    <w:unhideWhenUsed/>
    <w:rsid w:val="00573740"/>
    <w:rPr>
      <w:color w:val="0000FF" w:themeColor="hyperlink"/>
      <w:u w:val="single"/>
    </w:rPr>
  </w:style>
  <w:style w:type="paragraph" w:styleId="Title">
    <w:name w:val="Title"/>
    <w:basedOn w:val="Normal"/>
    <w:next w:val="Normal"/>
    <w:link w:val="TitleChar"/>
    <w:uiPriority w:val="10"/>
    <w:rsid w:val="007B7EB3"/>
    <w:pPr>
      <w:pBdr>
        <w:bottom w:val="single" w:sz="8" w:space="4" w:color="4F81BD" w:themeColor="accent1"/>
      </w:pBdr>
      <w:spacing w:after="300"/>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TitleChar">
    <w:name w:val="Title Char"/>
    <w:basedOn w:val="DefaultParagraphFont"/>
    <w:link w:val="Title"/>
    <w:uiPriority w:val="10"/>
    <w:rsid w:val="007B7EB3"/>
    <w:rPr>
      <w:rFonts w:asciiTheme="majorHAnsi" w:eastAsiaTheme="majorEastAsia" w:hAnsiTheme="majorHAnsi" w:cstheme="majorBidi"/>
      <w:color w:val="000000" w:themeColor="text2" w:themeShade="BF"/>
      <w:spacing w:val="5"/>
      <w:kern w:val="28"/>
      <w:sz w:val="52"/>
      <w:szCs w:val="52"/>
      <w:lang w:val="en-GB" w:eastAsia="en-GB"/>
    </w:rPr>
  </w:style>
  <w:style w:type="paragraph" w:styleId="DocumentMap">
    <w:name w:val="Document Map"/>
    <w:basedOn w:val="Normal"/>
    <w:link w:val="DocumentMapChar"/>
    <w:uiPriority w:val="99"/>
    <w:semiHidden/>
    <w:unhideWhenUsed/>
    <w:rsid w:val="007F4F38"/>
    <w:rPr>
      <w:rFonts w:ascii="Tahoma" w:hAnsi="Tahoma" w:cs="Tahoma"/>
      <w:sz w:val="16"/>
      <w:szCs w:val="16"/>
    </w:rPr>
  </w:style>
  <w:style w:type="character" w:customStyle="1" w:styleId="DocumentMapChar">
    <w:name w:val="Document Map Char"/>
    <w:basedOn w:val="DefaultParagraphFont"/>
    <w:link w:val="DocumentMap"/>
    <w:uiPriority w:val="99"/>
    <w:semiHidden/>
    <w:rsid w:val="007F4F38"/>
    <w:rPr>
      <w:rFonts w:ascii="Tahoma" w:eastAsia="Calibri" w:hAnsi="Tahoma" w:cs="Tahoma"/>
      <w:sz w:val="16"/>
      <w:szCs w:val="16"/>
      <w:lang w:val="en-GB" w:eastAsia="en-GB"/>
    </w:rPr>
  </w:style>
  <w:style w:type="character" w:customStyle="1" w:styleId="Heading2Char">
    <w:name w:val="Heading 2 Char"/>
    <w:basedOn w:val="DefaultParagraphFont"/>
    <w:link w:val="Heading2"/>
    <w:rsid w:val="007A59F6"/>
    <w:rPr>
      <w:rFonts w:ascii="Garamond" w:eastAsiaTheme="majorEastAsia" w:hAnsi="Garamond" w:cs="Arial"/>
      <w:b/>
      <w:bCs/>
      <w:i/>
      <w:iCs/>
      <w:smallCaps/>
      <w:kern w:val="20"/>
      <w:sz w:val="24"/>
      <w:szCs w:val="28"/>
      <w14:ligatures w14:val="all"/>
      <w14:stylisticSets>
        <w14:styleSet w14:id="5"/>
      </w14:stylisticSets>
      <w14:cntxtAlts/>
    </w:rPr>
  </w:style>
  <w:style w:type="character" w:styleId="CommentReference">
    <w:name w:val="annotation reference"/>
    <w:basedOn w:val="DefaultParagraphFont"/>
    <w:uiPriority w:val="99"/>
    <w:semiHidden/>
    <w:unhideWhenUsed/>
    <w:rsid w:val="009C73BB"/>
    <w:rPr>
      <w:sz w:val="16"/>
      <w:szCs w:val="16"/>
    </w:rPr>
  </w:style>
  <w:style w:type="paragraph" w:styleId="CommentText">
    <w:name w:val="annotation text"/>
    <w:basedOn w:val="Normal"/>
    <w:link w:val="CommentTextChar"/>
    <w:uiPriority w:val="99"/>
    <w:semiHidden/>
    <w:unhideWhenUsed/>
    <w:rsid w:val="009C73BB"/>
    <w:rPr>
      <w:sz w:val="20"/>
      <w:szCs w:val="20"/>
    </w:rPr>
  </w:style>
  <w:style w:type="character" w:customStyle="1" w:styleId="CommentTextChar">
    <w:name w:val="Comment Text Char"/>
    <w:basedOn w:val="DefaultParagraphFont"/>
    <w:link w:val="CommentText"/>
    <w:uiPriority w:val="99"/>
    <w:semiHidden/>
    <w:rsid w:val="009C73BB"/>
    <w:rPr>
      <w:rFonts w:ascii="Calibri" w:eastAsia="Calibri" w:hAnsi="Calibri"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9C73BB"/>
    <w:rPr>
      <w:b/>
      <w:bCs/>
    </w:rPr>
  </w:style>
  <w:style w:type="character" w:customStyle="1" w:styleId="CommentSubjectChar">
    <w:name w:val="Comment Subject Char"/>
    <w:basedOn w:val="CommentTextChar"/>
    <w:link w:val="CommentSubject"/>
    <w:uiPriority w:val="99"/>
    <w:semiHidden/>
    <w:rsid w:val="009C73BB"/>
    <w:rPr>
      <w:rFonts w:ascii="Calibri" w:eastAsia="Calibri" w:hAnsi="Calibri" w:cs="Times New Roman"/>
      <w:b/>
      <w:bCs/>
      <w:sz w:val="20"/>
      <w:szCs w:val="20"/>
      <w:lang w:val="en-GB" w:eastAsia="en-GB"/>
    </w:rPr>
  </w:style>
  <w:style w:type="character" w:customStyle="1" w:styleId="Heading3Char">
    <w:name w:val="Heading 3 Char"/>
    <w:basedOn w:val="DefaultParagraphFont"/>
    <w:link w:val="Heading3"/>
    <w:rsid w:val="0039542A"/>
    <w:rPr>
      <w:rFonts w:ascii="Garamond" w:eastAsiaTheme="majorEastAsia"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rsid w:val="00626CD6"/>
    <w:rPr>
      <w:rFonts w:ascii="Garamond" w:eastAsiaTheme="majorEastAsia" w:hAnsi="Garamond" w:cstheme="majorBidi"/>
      <w:b/>
      <w:snapToGrid w:val="0"/>
      <w:kern w:val="20"/>
      <w:sz w:val="18"/>
      <w:szCs w:val="24"/>
      <w14:ligatures w14:val="all"/>
      <w14:stylisticSets>
        <w14:styleSet w14:id="5"/>
      </w14:stylisticSets>
      <w14:cntxtAlts/>
    </w:rPr>
  </w:style>
  <w:style w:type="character" w:customStyle="1" w:styleId="Heading5Char">
    <w:name w:val="Heading 5 Char"/>
    <w:basedOn w:val="DefaultParagraphFont"/>
    <w:link w:val="Heading5"/>
    <w:uiPriority w:val="9"/>
    <w:semiHidden/>
    <w:rsid w:val="00626CD6"/>
    <w:rPr>
      <w:rFonts w:asciiTheme="majorHAnsi" w:eastAsiaTheme="majorEastAsia" w:hAnsiTheme="majorHAnsi" w:cstheme="majorBidi"/>
      <w:color w:val="243F60" w:themeColor="accent1" w:themeShade="7F"/>
      <w:kern w:val="20"/>
      <w:sz w:val="22"/>
      <w:szCs w:val="24"/>
      <w14:ligatures w14:val="all"/>
      <w14:stylisticSets>
        <w14:styleSet w14:id="5"/>
      </w14:stylisticSets>
      <w14:cntxtAlts/>
    </w:rPr>
  </w:style>
  <w:style w:type="character" w:customStyle="1" w:styleId="Heading6Char">
    <w:name w:val="Heading 6 Char"/>
    <w:basedOn w:val="DefaultParagraphFont"/>
    <w:link w:val="Heading6"/>
    <w:uiPriority w:val="9"/>
    <w:semiHidden/>
    <w:rsid w:val="00626CD6"/>
    <w:rPr>
      <w:rFonts w:asciiTheme="majorHAnsi" w:eastAsiaTheme="majorEastAsia" w:hAnsiTheme="majorHAnsi" w:cstheme="majorBidi"/>
      <w:i/>
      <w:iCs/>
      <w:color w:val="243F60" w:themeColor="accent1" w:themeShade="7F"/>
      <w:kern w:val="20"/>
      <w:sz w:val="22"/>
      <w:szCs w:val="24"/>
      <w14:ligatures w14:val="all"/>
      <w14:stylisticSets>
        <w14:styleSet w14:id="5"/>
      </w14:stylisticSets>
      <w14:cntxtAlts/>
    </w:rPr>
  </w:style>
  <w:style w:type="character" w:customStyle="1" w:styleId="Heading7Char">
    <w:name w:val="Heading 7 Char"/>
    <w:basedOn w:val="DefaultParagraphFont"/>
    <w:link w:val="Heading7"/>
    <w:uiPriority w:val="9"/>
    <w:semiHidden/>
    <w:rsid w:val="00246DA6"/>
    <w:rPr>
      <w:rFonts w:asciiTheme="majorHAnsi" w:eastAsiaTheme="majorEastAsia" w:hAnsiTheme="majorHAnsi" w:cstheme="majorBidi"/>
      <w:i/>
      <w:iCs/>
      <w:color w:val="404040" w:themeColor="text1" w:themeTint="BF"/>
      <w:kern w:val="20"/>
      <w:sz w:val="22"/>
      <w:szCs w:val="24"/>
      <w14:ligatures w14:val="all"/>
      <w14:stylisticSets>
        <w14:styleSet w14:id="5"/>
      </w14:stylisticSets>
      <w14:cntxtAlts/>
    </w:rPr>
  </w:style>
  <w:style w:type="character" w:customStyle="1" w:styleId="Heading8Char">
    <w:name w:val="Heading 8 Char"/>
    <w:basedOn w:val="DefaultParagraphFont"/>
    <w:link w:val="Heading8"/>
    <w:uiPriority w:val="9"/>
    <w:semiHidden/>
    <w:rsid w:val="004A4AA9"/>
    <w:rPr>
      <w:rFonts w:asciiTheme="majorHAnsi" w:eastAsiaTheme="majorEastAsia" w:hAnsiTheme="majorHAnsi" w:cstheme="majorBidi"/>
      <w:color w:val="404040" w:themeColor="text1" w:themeTint="BF"/>
      <w:kern w:val="20"/>
      <w14:ligatures w14:val="all"/>
      <w14:stylisticSets>
        <w14:styleSet w14:id="5"/>
      </w14:stylisticSets>
      <w14:cntxtAlts/>
    </w:rPr>
  </w:style>
  <w:style w:type="character" w:customStyle="1" w:styleId="Heading9Char">
    <w:name w:val="Heading 9 Char"/>
    <w:basedOn w:val="DefaultParagraphFont"/>
    <w:link w:val="Heading9"/>
    <w:uiPriority w:val="9"/>
    <w:semiHidden/>
    <w:rsid w:val="004A4AA9"/>
    <w:rPr>
      <w:rFonts w:asciiTheme="majorHAnsi" w:eastAsiaTheme="majorEastAsia" w:hAnsiTheme="majorHAnsi" w:cstheme="majorBidi"/>
      <w:i/>
      <w:iCs/>
      <w:color w:val="404040" w:themeColor="text1" w:themeTint="BF"/>
      <w:kern w:val="20"/>
      <w14:ligatures w14:val="all"/>
      <w14:stylisticSets>
        <w14:styleSet w14:id="5"/>
      </w14:stylisticSets>
      <w14:cntxtAlts/>
    </w:rPr>
  </w:style>
  <w:style w:type="table" w:customStyle="1" w:styleId="TableGrid1">
    <w:name w:val="Table Grid1"/>
    <w:basedOn w:val="TableNormal"/>
    <w:next w:val="TableGrid"/>
    <w:uiPriority w:val="59"/>
    <w:rsid w:val="00997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371B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371B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371B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27422E"/>
    <w:pPr>
      <w:pBdr>
        <w:bottom w:val="none" w:sz="0" w:space="0" w:color="auto"/>
      </w:pBdr>
      <w:tabs>
        <w:tab w:val="clear" w:pos="2880"/>
      </w:tabs>
      <w:suppressAutoHyphens w:val="0"/>
      <w:spacing w:before="480" w:after="0"/>
      <w:contextualSpacing w:val="0"/>
      <w:outlineLvl w:val="9"/>
    </w:pPr>
    <w:rPr>
      <w:rFonts w:asciiTheme="majorHAnsi" w:hAnsiTheme="majorHAnsi" w:cstheme="majorBidi"/>
      <w:smallCaps w:val="0"/>
      <w:color w:val="365F91" w:themeColor="accent1" w:themeShade="BF"/>
      <w:kern w:val="20"/>
      <w:szCs w:val="28"/>
    </w:rPr>
  </w:style>
  <w:style w:type="paragraph" w:styleId="TOC1">
    <w:name w:val="toc 1"/>
    <w:basedOn w:val="Normal"/>
    <w:next w:val="Normal"/>
    <w:autoRedefine/>
    <w:uiPriority w:val="39"/>
    <w:unhideWhenUsed/>
    <w:rsid w:val="00611181"/>
    <w:pPr>
      <w:tabs>
        <w:tab w:val="left" w:pos="480"/>
        <w:tab w:val="right" w:leader="dot" w:pos="9350"/>
      </w:tabs>
      <w:spacing w:after="100"/>
    </w:pPr>
  </w:style>
  <w:style w:type="paragraph" w:styleId="TOC2">
    <w:name w:val="toc 2"/>
    <w:basedOn w:val="Normal"/>
    <w:next w:val="Normal"/>
    <w:autoRedefine/>
    <w:uiPriority w:val="39"/>
    <w:unhideWhenUsed/>
    <w:rsid w:val="00E120D3"/>
    <w:pPr>
      <w:tabs>
        <w:tab w:val="left" w:pos="960"/>
        <w:tab w:val="right" w:leader="dot" w:pos="9350"/>
      </w:tabs>
      <w:spacing w:after="100"/>
      <w:ind w:left="240"/>
    </w:pPr>
  </w:style>
  <w:style w:type="paragraph" w:styleId="TOC3">
    <w:name w:val="toc 3"/>
    <w:basedOn w:val="Normal"/>
    <w:next w:val="Normal"/>
    <w:autoRedefine/>
    <w:uiPriority w:val="39"/>
    <w:unhideWhenUsed/>
    <w:rsid w:val="0027422E"/>
    <w:pPr>
      <w:spacing w:after="100"/>
      <w:ind w:left="480"/>
    </w:pPr>
  </w:style>
  <w:style w:type="paragraph" w:styleId="TOC4">
    <w:name w:val="toc 4"/>
    <w:basedOn w:val="Normal"/>
    <w:next w:val="Normal"/>
    <w:autoRedefine/>
    <w:uiPriority w:val="39"/>
    <w:unhideWhenUsed/>
    <w:rsid w:val="000F19CE"/>
    <w:pPr>
      <w:spacing w:after="100"/>
      <w:ind w:left="720"/>
    </w:pPr>
  </w:style>
  <w:style w:type="paragraph" w:styleId="TOC5">
    <w:name w:val="toc 5"/>
    <w:basedOn w:val="Normal"/>
    <w:next w:val="Normal"/>
    <w:autoRedefine/>
    <w:uiPriority w:val="39"/>
    <w:unhideWhenUsed/>
    <w:rsid w:val="000F19CE"/>
    <w:pPr>
      <w:spacing w:after="100"/>
      <w:ind w:left="960"/>
    </w:pPr>
  </w:style>
  <w:style w:type="paragraph" w:styleId="TOC6">
    <w:name w:val="toc 6"/>
    <w:basedOn w:val="Normal"/>
    <w:next w:val="Normal"/>
    <w:autoRedefine/>
    <w:uiPriority w:val="39"/>
    <w:unhideWhenUsed/>
    <w:rsid w:val="000F19CE"/>
    <w:pPr>
      <w:spacing w:after="100"/>
      <w:ind w:left="1200"/>
    </w:pPr>
  </w:style>
  <w:style w:type="numbering" w:customStyle="1" w:styleId="Style1">
    <w:name w:val="Style1"/>
    <w:uiPriority w:val="99"/>
    <w:rsid w:val="00611181"/>
    <w:pPr>
      <w:numPr>
        <w:numId w:val="2"/>
      </w:numPr>
    </w:pPr>
  </w:style>
  <w:style w:type="numbering" w:customStyle="1" w:styleId="Style11">
    <w:name w:val="Style11"/>
    <w:next w:val="Style1"/>
    <w:uiPriority w:val="99"/>
    <w:rsid w:val="00611181"/>
  </w:style>
  <w:style w:type="character" w:styleId="FollowedHyperlink">
    <w:name w:val="FollowedHyperlink"/>
    <w:basedOn w:val="DefaultParagraphFont"/>
    <w:uiPriority w:val="99"/>
    <w:semiHidden/>
    <w:unhideWhenUsed/>
    <w:rsid w:val="00150E08"/>
    <w:rPr>
      <w:color w:val="800080" w:themeColor="followedHyperlink"/>
      <w:u w:val="single"/>
    </w:rPr>
  </w:style>
  <w:style w:type="table" w:customStyle="1" w:styleId="TableGrid5">
    <w:name w:val="Table Grid5"/>
    <w:basedOn w:val="TableNormal"/>
    <w:next w:val="TableGrid"/>
    <w:uiPriority w:val="39"/>
    <w:rsid w:val="00406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9179D3"/>
    <w:pPr>
      <w:spacing w:after="200"/>
    </w:pPr>
    <w:rPr>
      <w:b/>
      <w:bCs/>
      <w:color w:val="4F81BD" w:themeColor="accent1"/>
      <w:sz w:val="18"/>
      <w:szCs w:val="18"/>
    </w:rPr>
  </w:style>
  <w:style w:type="table" w:customStyle="1" w:styleId="TableGrid6">
    <w:name w:val="Table Grid6"/>
    <w:basedOn w:val="TableNormal"/>
    <w:next w:val="TableGrid"/>
    <w:uiPriority w:val="59"/>
    <w:rsid w:val="009453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945333"/>
  </w:style>
  <w:style w:type="table" w:customStyle="1" w:styleId="TableGrid9">
    <w:name w:val="Table Grid9"/>
    <w:basedOn w:val="TableNormal"/>
    <w:next w:val="TableGrid"/>
    <w:uiPriority w:val="59"/>
    <w:rsid w:val="00D422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9261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46473C"/>
    <w:rPr>
      <w:rFonts w:asciiTheme="majorHAnsi" w:hAnsiTheme="majorHAnsi" w:cstheme="maj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7">
    <w:name w:val="toc 7"/>
    <w:basedOn w:val="Normal"/>
    <w:next w:val="Normal"/>
    <w:autoRedefine/>
    <w:uiPriority w:val="39"/>
    <w:unhideWhenUsed/>
    <w:rsid w:val="00E120D3"/>
    <w:pPr>
      <w:spacing w:after="100"/>
      <w:ind w:left="1440"/>
    </w:pPr>
  </w:style>
  <w:style w:type="table" w:customStyle="1" w:styleId="TableGrid10">
    <w:name w:val="Table Grid10"/>
    <w:basedOn w:val="TableNormal"/>
    <w:next w:val="TableGrid"/>
    <w:uiPriority w:val="59"/>
    <w:rsid w:val="007652D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D80B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DD4206"/>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260B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next w:val="TableGrid"/>
    <w:uiPriority w:val="59"/>
    <w:rsid w:val="00260B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700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6A00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2420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lhead">
    <w:name w:val="table col head"/>
    <w:basedOn w:val="Normal"/>
    <w:rsid w:val="007241B8"/>
    <w:pPr>
      <w:jc w:val="center"/>
    </w:pPr>
    <w:rPr>
      <w:rFonts w:ascii="Times New Roman" w:eastAsia="SimSun" w:hAnsi="Times New Roman"/>
      <w:b/>
      <w:bCs/>
      <w:sz w:val="16"/>
      <w:szCs w:val="16"/>
    </w:rPr>
  </w:style>
  <w:style w:type="table" w:customStyle="1" w:styleId="TableGrid16">
    <w:name w:val="Table Grid16"/>
    <w:basedOn w:val="TableNormal"/>
    <w:next w:val="TableGrid"/>
    <w:uiPriority w:val="39"/>
    <w:rsid w:val="00CE0C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39"/>
    <w:rsid w:val="00CE0C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ences">
    <w:name w:val="References"/>
    <w:basedOn w:val="Normal"/>
    <w:link w:val="ReferencesChar"/>
    <w:qFormat/>
    <w:rsid w:val="007A59F6"/>
    <w:pPr>
      <w:ind w:left="360" w:hanging="360"/>
    </w:pPr>
    <w:rPr>
      <w:rFonts w:eastAsia="Times New Roman"/>
      <w:sz w:val="20"/>
    </w:rPr>
  </w:style>
  <w:style w:type="character" w:customStyle="1" w:styleId="ReferencesChar">
    <w:name w:val="References Char"/>
    <w:link w:val="References"/>
    <w:locked/>
    <w:rsid w:val="007A59F6"/>
    <w:rPr>
      <w:rFonts w:ascii="Garamond" w:hAnsi="Garamond"/>
      <w:kern w:val="20"/>
      <w:szCs w:val="24"/>
      <w14:ligatures w14:val="all"/>
      <w14:stylisticSets>
        <w14:styleSet w14:id="5"/>
      </w14:stylisticSets>
      <w14:cntxtAlts/>
    </w:rPr>
  </w:style>
  <w:style w:type="paragraph" w:customStyle="1" w:styleId="PaperInfo">
    <w:name w:val="Paper_Info"/>
    <w:basedOn w:val="Normal"/>
    <w:link w:val="PaperInfoChar"/>
    <w:qFormat/>
    <w:rsid w:val="007A59F6"/>
    <w:pPr>
      <w:tabs>
        <w:tab w:val="left" w:pos="2880"/>
      </w:tabs>
      <w:spacing w:after="60"/>
    </w:pPr>
    <w:rPr>
      <w:rFonts w:eastAsia="Times New Roman"/>
    </w:rPr>
  </w:style>
  <w:style w:type="character" w:customStyle="1" w:styleId="PaperInfoChar">
    <w:name w:val="Paper_Info Char"/>
    <w:basedOn w:val="DefaultParagraphFont"/>
    <w:link w:val="PaperInfo"/>
    <w:rsid w:val="007A59F6"/>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7A59F6"/>
    <w:pPr>
      <w:spacing w:after="0"/>
    </w:pPr>
    <w:rPr>
      <w:color w:val="595959" w:themeColor="text1" w:themeTint="A6"/>
      <w:sz w:val="36"/>
    </w:rPr>
  </w:style>
  <w:style w:type="character" w:customStyle="1" w:styleId="AbstractChar">
    <w:name w:val="Abstract Char"/>
    <w:basedOn w:val="Heading1Char"/>
    <w:link w:val="Abstract"/>
    <w:rsid w:val="007A59F6"/>
    <w:rPr>
      <w:rFonts w:ascii="Garamond" w:eastAsiaTheme="majorEastAsia" w:hAnsi="Garamond" w:cs="Arial"/>
      <w:b/>
      <w:bCs/>
      <w:smallCaps/>
      <w:color w:val="595959" w:themeColor="text1" w:themeTint="A6"/>
      <w:kern w:val="32"/>
      <w:sz w:val="36"/>
      <w:szCs w:val="36"/>
      <w14:ligatures w14:val="all"/>
      <w14:stylisticSets>
        <w14:styleSet w14:id="5"/>
      </w14:stylisticSets>
      <w14:cntxtAlts/>
    </w:rPr>
  </w:style>
  <w:style w:type="paragraph" w:customStyle="1" w:styleId="PaperTitle">
    <w:name w:val="Paper Title"/>
    <w:basedOn w:val="Heading1"/>
    <w:link w:val="PaperTitleChar"/>
    <w:qFormat/>
    <w:rsid w:val="007A59F6"/>
    <w:pPr>
      <w:jc w:val="center"/>
    </w:pPr>
    <w:rPr>
      <w:sz w:val="36"/>
    </w:rPr>
  </w:style>
  <w:style w:type="character" w:customStyle="1" w:styleId="PaperTitleChar">
    <w:name w:val="Paper Title Char"/>
    <w:basedOn w:val="Heading1Char"/>
    <w:link w:val="PaperTitle"/>
    <w:rsid w:val="007A59F6"/>
    <w:rPr>
      <w:rFonts w:ascii="Garamond" w:eastAsiaTheme="majorEastAsia" w:hAnsi="Garamond" w:cs="Arial"/>
      <w:b/>
      <w:bCs/>
      <w:smallCaps/>
      <w:kern w:val="32"/>
      <w:sz w:val="36"/>
      <w:szCs w:val="36"/>
      <w14:ligatures w14:val="all"/>
      <w14:stylisticSets>
        <w14:styleSet w14:id="5"/>
      </w14:stylisticSets>
      <w14:cntxtAlts/>
    </w:rPr>
  </w:style>
  <w:style w:type="character" w:styleId="Strong">
    <w:name w:val="Strong"/>
    <w:basedOn w:val="DefaultParagraphFont"/>
    <w:qFormat/>
    <w:rsid w:val="007A59F6"/>
    <w:rPr>
      <w:b/>
      <w:bCs/>
    </w:rPr>
  </w:style>
  <w:style w:type="paragraph" w:customStyle="1" w:styleId="Indent">
    <w:name w:val="Indent"/>
    <w:basedOn w:val="Normal"/>
    <w:link w:val="IndentChar"/>
    <w:rsid w:val="006B2CD6"/>
    <w:pPr>
      <w:ind w:left="426"/>
    </w:pPr>
  </w:style>
  <w:style w:type="paragraph" w:styleId="Revision">
    <w:name w:val="Revision"/>
    <w:hidden/>
    <w:uiPriority w:val="99"/>
    <w:semiHidden/>
    <w:rsid w:val="00C35F1E"/>
    <w:rPr>
      <w:rFonts w:ascii="Garamond" w:eastAsia="Calibri" w:hAnsi="Garamond"/>
      <w:kern w:val="20"/>
      <w:sz w:val="22"/>
      <w:szCs w:val="24"/>
      <w14:ligatures w14:val="all"/>
      <w14:stylisticSets>
        <w14:styleSet w14:id="5"/>
      </w14:stylisticSets>
      <w14:cntxtAlts/>
    </w:rPr>
  </w:style>
  <w:style w:type="character" w:customStyle="1" w:styleId="IndentChar">
    <w:name w:val="Indent Char"/>
    <w:basedOn w:val="DefaultParagraphFont"/>
    <w:link w:val="Indent"/>
    <w:rsid w:val="006B2CD6"/>
    <w:rPr>
      <w:rFonts w:ascii="Garamond" w:eastAsia="Calibri" w:hAnsi="Garamond"/>
      <w:kern w:val="20"/>
      <w:sz w:val="22"/>
      <w:szCs w:val="24"/>
      <w14:ligatures w14:val="all"/>
      <w14:stylisticSets>
        <w14:styleSet w14:id="5"/>
      </w14:stylisticSets>
      <w14:cntxtAlts/>
    </w:rPr>
  </w:style>
  <w:style w:type="paragraph" w:customStyle="1" w:styleId="EndNoteBibliographyTitle">
    <w:name w:val="EndNote Bibliography Title"/>
    <w:basedOn w:val="Normal"/>
    <w:link w:val="EndNoteBibliographyTitleChar"/>
    <w:rsid w:val="00355F39"/>
    <w:pPr>
      <w:spacing w:after="0"/>
      <w:jc w:val="center"/>
    </w:pPr>
    <w:rPr>
      <w:rFonts w:ascii="Calibri" w:hAnsi="Calibri"/>
      <w:noProof/>
      <w:sz w:val="24"/>
    </w:rPr>
  </w:style>
  <w:style w:type="character" w:customStyle="1" w:styleId="EndNoteBibliographyTitleChar">
    <w:name w:val="EndNote Bibliography Title Char"/>
    <w:basedOn w:val="DefaultParagraphFont"/>
    <w:link w:val="EndNoteBibliographyTitle"/>
    <w:rsid w:val="00355F39"/>
    <w:rPr>
      <w:rFonts w:ascii="Calibri" w:eastAsia="Calibri" w:hAnsi="Calibri"/>
      <w:noProof/>
      <w:kern w:val="20"/>
      <w:sz w:val="24"/>
      <w:szCs w:val="24"/>
      <w14:ligatures w14:val="all"/>
      <w14:stylisticSets>
        <w14:styleSet w14:id="5"/>
      </w14:stylisticSets>
      <w14:cntxtAlts/>
    </w:rPr>
  </w:style>
  <w:style w:type="paragraph" w:customStyle="1" w:styleId="EndNoteBibliography">
    <w:name w:val="EndNote Bibliography"/>
    <w:basedOn w:val="Normal"/>
    <w:link w:val="EndNoteBibliographyChar"/>
    <w:rsid w:val="00355F39"/>
    <w:rPr>
      <w:rFonts w:ascii="Calibri" w:hAnsi="Calibri"/>
      <w:noProof/>
      <w:sz w:val="24"/>
    </w:rPr>
  </w:style>
  <w:style w:type="character" w:customStyle="1" w:styleId="EndNoteBibliographyChar">
    <w:name w:val="EndNote Bibliography Char"/>
    <w:basedOn w:val="DefaultParagraphFont"/>
    <w:link w:val="EndNoteBibliography"/>
    <w:rsid w:val="00355F39"/>
    <w:rPr>
      <w:rFonts w:ascii="Calibri" w:eastAsia="Calibri" w:hAnsi="Calibri"/>
      <w:noProof/>
      <w:kern w:val="20"/>
      <w:sz w:val="24"/>
      <w:szCs w:val="24"/>
      <w14:ligatures w14:val="all"/>
      <w14:stylisticSets>
        <w14:styleSet w14:id="5"/>
      </w14:stylisticSets>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59F6"/>
    <w:pPr>
      <w:spacing w:after="120"/>
    </w:pPr>
    <w:rPr>
      <w:rFonts w:ascii="Garamond" w:eastAsia="Calibri"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7A59F6"/>
    <w:pPr>
      <w:keepNext/>
      <w:keepLines/>
      <w:pBdr>
        <w:bottom w:val="single" w:sz="4" w:space="1" w:color="auto"/>
      </w:pBdr>
      <w:tabs>
        <w:tab w:val="left" w:pos="2880"/>
      </w:tabs>
      <w:suppressAutoHyphens/>
      <w:contextualSpacing/>
      <w:outlineLvl w:val="0"/>
    </w:pPr>
    <w:rPr>
      <w:rFonts w:eastAsiaTheme="majorEastAsia" w:cs="Arial"/>
      <w:b/>
      <w:bCs/>
      <w:smallCaps/>
      <w:kern w:val="32"/>
      <w:sz w:val="28"/>
      <w:szCs w:val="36"/>
    </w:rPr>
  </w:style>
  <w:style w:type="paragraph" w:styleId="Heading2">
    <w:name w:val="heading 2"/>
    <w:basedOn w:val="Normal"/>
    <w:next w:val="Normal"/>
    <w:link w:val="Heading2Char"/>
    <w:qFormat/>
    <w:rsid w:val="007A59F6"/>
    <w:pPr>
      <w:keepNext/>
      <w:keepLines/>
      <w:suppressAutoHyphens/>
      <w:spacing w:before="240" w:after="60"/>
      <w:outlineLvl w:val="1"/>
    </w:pPr>
    <w:rPr>
      <w:rFonts w:eastAsiaTheme="majorEastAsia" w:cs="Arial"/>
      <w:b/>
      <w:bCs/>
      <w:i/>
      <w:iCs/>
      <w:smallCaps/>
      <w:sz w:val="24"/>
      <w:szCs w:val="28"/>
    </w:rPr>
  </w:style>
  <w:style w:type="paragraph" w:styleId="Heading3">
    <w:name w:val="heading 3"/>
    <w:basedOn w:val="Normal"/>
    <w:next w:val="Normal"/>
    <w:link w:val="Heading3Char"/>
    <w:qFormat/>
    <w:rsid w:val="007A59F6"/>
    <w:pPr>
      <w:keepNext/>
      <w:keepLines/>
      <w:suppressAutoHyphens/>
      <w:spacing w:before="240" w:after="60"/>
      <w:outlineLvl w:val="2"/>
    </w:pPr>
    <w:rPr>
      <w:rFonts w:eastAsiaTheme="majorEastAsia" w:cs="Arial"/>
      <w:b/>
      <w:bCs/>
      <w:sz w:val="24"/>
      <w:szCs w:val="26"/>
    </w:rPr>
  </w:style>
  <w:style w:type="paragraph" w:styleId="Heading4">
    <w:name w:val="heading 4"/>
    <w:basedOn w:val="Normal"/>
    <w:next w:val="Normal"/>
    <w:link w:val="Heading4Char"/>
    <w:qFormat/>
    <w:rsid w:val="007A59F6"/>
    <w:pPr>
      <w:keepNext/>
      <w:jc w:val="center"/>
      <w:outlineLvl w:val="3"/>
    </w:pPr>
    <w:rPr>
      <w:rFonts w:eastAsiaTheme="majorEastAsia" w:cstheme="majorBidi"/>
      <w:b/>
      <w:snapToGrid w:val="0"/>
      <w:sz w:val="18"/>
    </w:rPr>
  </w:style>
  <w:style w:type="paragraph" w:styleId="Heading5">
    <w:name w:val="heading 5"/>
    <w:basedOn w:val="Normal"/>
    <w:next w:val="Normal"/>
    <w:link w:val="Heading5Char"/>
    <w:uiPriority w:val="9"/>
    <w:semiHidden/>
    <w:unhideWhenUsed/>
    <w:qFormat/>
    <w:rsid w:val="00626CD6"/>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626CD6"/>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246DA6"/>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4A4AA9"/>
    <w:pPr>
      <w:keepNext/>
      <w:keepLines/>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4A4AA9"/>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i">
    <w:name w:val="Li"/>
    <w:basedOn w:val="Normal"/>
    <w:rsid w:val="00853597"/>
  </w:style>
  <w:style w:type="character" w:customStyle="1" w:styleId="Heading1Char">
    <w:name w:val="Heading 1 Char"/>
    <w:basedOn w:val="DefaultParagraphFont"/>
    <w:link w:val="Heading1"/>
    <w:rsid w:val="007A59F6"/>
    <w:rPr>
      <w:rFonts w:ascii="Garamond" w:eastAsiaTheme="majorEastAsia" w:hAnsi="Garamond" w:cs="Arial"/>
      <w:b/>
      <w:bCs/>
      <w:smallCaps/>
      <w:kern w:val="32"/>
      <w:sz w:val="28"/>
      <w:szCs w:val="36"/>
      <w14:ligatures w14:val="all"/>
      <w14:stylisticSets>
        <w14:styleSet w14:id="5"/>
      </w14:stylisticSets>
      <w14:cntxtAlts/>
    </w:rPr>
  </w:style>
  <w:style w:type="paragraph" w:styleId="NoSpacing">
    <w:name w:val="No Spacing"/>
    <w:uiPriority w:val="1"/>
    <w:qFormat/>
    <w:rsid w:val="00A842F5"/>
    <w:rPr>
      <w:rFonts w:ascii="Garamond" w:eastAsia="Calibri" w:hAnsi="Garamond"/>
      <w:kern w:val="20"/>
      <w:sz w:val="22"/>
      <w:szCs w:val="24"/>
      <w14:ligatures w14:val="all"/>
      <w14:stylisticSets>
        <w14:styleSet w14:id="5"/>
      </w14:stylisticSets>
      <w14:cntxtAlts/>
    </w:rPr>
  </w:style>
  <w:style w:type="paragraph" w:styleId="ListParagraph">
    <w:name w:val="List Paragraph"/>
    <w:basedOn w:val="Normal"/>
    <w:uiPriority w:val="34"/>
    <w:qFormat/>
    <w:rsid w:val="007A59F6"/>
    <w:pPr>
      <w:ind w:left="720"/>
      <w:contextualSpacing/>
    </w:pPr>
  </w:style>
  <w:style w:type="table" w:styleId="TableGrid">
    <w:name w:val="Table Grid"/>
    <w:basedOn w:val="TableNormal"/>
    <w:uiPriority w:val="59"/>
    <w:rsid w:val="002050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0500D"/>
    <w:pPr>
      <w:tabs>
        <w:tab w:val="center" w:pos="4680"/>
        <w:tab w:val="right" w:pos="9360"/>
      </w:tabs>
    </w:pPr>
  </w:style>
  <w:style w:type="character" w:customStyle="1" w:styleId="HeaderChar">
    <w:name w:val="Header Char"/>
    <w:basedOn w:val="DefaultParagraphFont"/>
    <w:link w:val="Header"/>
    <w:uiPriority w:val="99"/>
    <w:rsid w:val="0020500D"/>
    <w:rPr>
      <w:rFonts w:ascii="Calibri" w:eastAsia="Calibri" w:hAnsi="Calibri" w:cs="Times New Roman"/>
      <w:sz w:val="24"/>
      <w:szCs w:val="24"/>
      <w:lang w:val="en-GB" w:eastAsia="en-GB"/>
    </w:rPr>
  </w:style>
  <w:style w:type="paragraph" w:styleId="Footer">
    <w:name w:val="footer"/>
    <w:basedOn w:val="Normal"/>
    <w:link w:val="FooterChar"/>
    <w:uiPriority w:val="99"/>
    <w:unhideWhenUsed/>
    <w:rsid w:val="0020500D"/>
    <w:pPr>
      <w:tabs>
        <w:tab w:val="center" w:pos="4680"/>
        <w:tab w:val="right" w:pos="9360"/>
      </w:tabs>
    </w:pPr>
  </w:style>
  <w:style w:type="character" w:customStyle="1" w:styleId="FooterChar">
    <w:name w:val="Footer Char"/>
    <w:basedOn w:val="DefaultParagraphFont"/>
    <w:link w:val="Footer"/>
    <w:uiPriority w:val="99"/>
    <w:rsid w:val="0020500D"/>
    <w:rPr>
      <w:rFonts w:ascii="Calibri" w:eastAsia="Calibri" w:hAnsi="Calibri" w:cs="Times New Roman"/>
      <w:sz w:val="24"/>
      <w:szCs w:val="24"/>
      <w:lang w:val="en-GB" w:eastAsia="en-GB"/>
    </w:rPr>
  </w:style>
  <w:style w:type="paragraph" w:styleId="BalloonText">
    <w:name w:val="Balloon Text"/>
    <w:basedOn w:val="Normal"/>
    <w:link w:val="BalloonTextChar"/>
    <w:uiPriority w:val="99"/>
    <w:semiHidden/>
    <w:unhideWhenUsed/>
    <w:rsid w:val="00573740"/>
    <w:rPr>
      <w:rFonts w:ascii="Tahoma" w:hAnsi="Tahoma" w:cs="Tahoma"/>
      <w:sz w:val="16"/>
      <w:szCs w:val="16"/>
    </w:rPr>
  </w:style>
  <w:style w:type="character" w:customStyle="1" w:styleId="BalloonTextChar">
    <w:name w:val="Balloon Text Char"/>
    <w:basedOn w:val="DefaultParagraphFont"/>
    <w:link w:val="BalloonText"/>
    <w:uiPriority w:val="99"/>
    <w:semiHidden/>
    <w:rsid w:val="00573740"/>
    <w:rPr>
      <w:rFonts w:ascii="Tahoma" w:eastAsia="Calibri" w:hAnsi="Tahoma" w:cs="Tahoma"/>
      <w:sz w:val="16"/>
      <w:szCs w:val="16"/>
      <w:lang w:val="en-GB" w:eastAsia="en-GB"/>
    </w:rPr>
  </w:style>
  <w:style w:type="character" w:styleId="Hyperlink">
    <w:name w:val="Hyperlink"/>
    <w:basedOn w:val="DefaultParagraphFont"/>
    <w:uiPriority w:val="99"/>
    <w:unhideWhenUsed/>
    <w:rsid w:val="00573740"/>
    <w:rPr>
      <w:color w:val="0000FF" w:themeColor="hyperlink"/>
      <w:u w:val="single"/>
    </w:rPr>
  </w:style>
  <w:style w:type="paragraph" w:styleId="Title">
    <w:name w:val="Title"/>
    <w:basedOn w:val="Normal"/>
    <w:next w:val="Normal"/>
    <w:link w:val="TitleChar"/>
    <w:uiPriority w:val="10"/>
    <w:rsid w:val="007B7EB3"/>
    <w:pPr>
      <w:pBdr>
        <w:bottom w:val="single" w:sz="8" w:space="4" w:color="4F81BD" w:themeColor="accent1"/>
      </w:pBdr>
      <w:spacing w:after="300"/>
      <w:contextualSpacing/>
    </w:pPr>
    <w:rPr>
      <w:rFonts w:asciiTheme="majorHAnsi" w:eastAsiaTheme="majorEastAsia" w:hAnsiTheme="majorHAnsi" w:cstheme="majorBidi"/>
      <w:color w:val="000000" w:themeColor="text2" w:themeShade="BF"/>
      <w:spacing w:val="5"/>
      <w:kern w:val="28"/>
      <w:sz w:val="52"/>
      <w:szCs w:val="52"/>
    </w:rPr>
  </w:style>
  <w:style w:type="character" w:customStyle="1" w:styleId="TitleChar">
    <w:name w:val="Title Char"/>
    <w:basedOn w:val="DefaultParagraphFont"/>
    <w:link w:val="Title"/>
    <w:uiPriority w:val="10"/>
    <w:rsid w:val="007B7EB3"/>
    <w:rPr>
      <w:rFonts w:asciiTheme="majorHAnsi" w:eastAsiaTheme="majorEastAsia" w:hAnsiTheme="majorHAnsi" w:cstheme="majorBidi"/>
      <w:color w:val="000000" w:themeColor="text2" w:themeShade="BF"/>
      <w:spacing w:val="5"/>
      <w:kern w:val="28"/>
      <w:sz w:val="52"/>
      <w:szCs w:val="52"/>
      <w:lang w:val="en-GB" w:eastAsia="en-GB"/>
    </w:rPr>
  </w:style>
  <w:style w:type="paragraph" w:styleId="DocumentMap">
    <w:name w:val="Document Map"/>
    <w:basedOn w:val="Normal"/>
    <w:link w:val="DocumentMapChar"/>
    <w:uiPriority w:val="99"/>
    <w:semiHidden/>
    <w:unhideWhenUsed/>
    <w:rsid w:val="007F4F38"/>
    <w:rPr>
      <w:rFonts w:ascii="Tahoma" w:hAnsi="Tahoma" w:cs="Tahoma"/>
      <w:sz w:val="16"/>
      <w:szCs w:val="16"/>
    </w:rPr>
  </w:style>
  <w:style w:type="character" w:customStyle="1" w:styleId="DocumentMapChar">
    <w:name w:val="Document Map Char"/>
    <w:basedOn w:val="DefaultParagraphFont"/>
    <w:link w:val="DocumentMap"/>
    <w:uiPriority w:val="99"/>
    <w:semiHidden/>
    <w:rsid w:val="007F4F38"/>
    <w:rPr>
      <w:rFonts w:ascii="Tahoma" w:eastAsia="Calibri" w:hAnsi="Tahoma" w:cs="Tahoma"/>
      <w:sz w:val="16"/>
      <w:szCs w:val="16"/>
      <w:lang w:val="en-GB" w:eastAsia="en-GB"/>
    </w:rPr>
  </w:style>
  <w:style w:type="character" w:customStyle="1" w:styleId="Heading2Char">
    <w:name w:val="Heading 2 Char"/>
    <w:basedOn w:val="DefaultParagraphFont"/>
    <w:link w:val="Heading2"/>
    <w:rsid w:val="007A59F6"/>
    <w:rPr>
      <w:rFonts w:ascii="Garamond" w:eastAsiaTheme="majorEastAsia" w:hAnsi="Garamond" w:cs="Arial"/>
      <w:b/>
      <w:bCs/>
      <w:i/>
      <w:iCs/>
      <w:smallCaps/>
      <w:kern w:val="20"/>
      <w:sz w:val="24"/>
      <w:szCs w:val="28"/>
      <w14:ligatures w14:val="all"/>
      <w14:stylisticSets>
        <w14:styleSet w14:id="5"/>
      </w14:stylisticSets>
      <w14:cntxtAlts/>
    </w:rPr>
  </w:style>
  <w:style w:type="character" w:styleId="CommentReference">
    <w:name w:val="annotation reference"/>
    <w:basedOn w:val="DefaultParagraphFont"/>
    <w:uiPriority w:val="99"/>
    <w:semiHidden/>
    <w:unhideWhenUsed/>
    <w:rsid w:val="009C73BB"/>
    <w:rPr>
      <w:sz w:val="16"/>
      <w:szCs w:val="16"/>
    </w:rPr>
  </w:style>
  <w:style w:type="paragraph" w:styleId="CommentText">
    <w:name w:val="annotation text"/>
    <w:basedOn w:val="Normal"/>
    <w:link w:val="CommentTextChar"/>
    <w:uiPriority w:val="99"/>
    <w:semiHidden/>
    <w:unhideWhenUsed/>
    <w:rsid w:val="009C73BB"/>
    <w:rPr>
      <w:sz w:val="20"/>
      <w:szCs w:val="20"/>
    </w:rPr>
  </w:style>
  <w:style w:type="character" w:customStyle="1" w:styleId="CommentTextChar">
    <w:name w:val="Comment Text Char"/>
    <w:basedOn w:val="DefaultParagraphFont"/>
    <w:link w:val="CommentText"/>
    <w:uiPriority w:val="99"/>
    <w:semiHidden/>
    <w:rsid w:val="009C73BB"/>
    <w:rPr>
      <w:rFonts w:ascii="Calibri" w:eastAsia="Calibri" w:hAnsi="Calibri" w:cs="Times New Roman"/>
      <w:sz w:val="20"/>
      <w:szCs w:val="20"/>
      <w:lang w:val="en-GB" w:eastAsia="en-GB"/>
    </w:rPr>
  </w:style>
  <w:style w:type="paragraph" w:styleId="CommentSubject">
    <w:name w:val="annotation subject"/>
    <w:basedOn w:val="CommentText"/>
    <w:next w:val="CommentText"/>
    <w:link w:val="CommentSubjectChar"/>
    <w:uiPriority w:val="99"/>
    <w:semiHidden/>
    <w:unhideWhenUsed/>
    <w:rsid w:val="009C73BB"/>
    <w:rPr>
      <w:b/>
      <w:bCs/>
    </w:rPr>
  </w:style>
  <w:style w:type="character" w:customStyle="1" w:styleId="CommentSubjectChar">
    <w:name w:val="Comment Subject Char"/>
    <w:basedOn w:val="CommentTextChar"/>
    <w:link w:val="CommentSubject"/>
    <w:uiPriority w:val="99"/>
    <w:semiHidden/>
    <w:rsid w:val="009C73BB"/>
    <w:rPr>
      <w:rFonts w:ascii="Calibri" w:eastAsia="Calibri" w:hAnsi="Calibri" w:cs="Times New Roman"/>
      <w:b/>
      <w:bCs/>
      <w:sz w:val="20"/>
      <w:szCs w:val="20"/>
      <w:lang w:val="en-GB" w:eastAsia="en-GB"/>
    </w:rPr>
  </w:style>
  <w:style w:type="character" w:customStyle="1" w:styleId="Heading3Char">
    <w:name w:val="Heading 3 Char"/>
    <w:basedOn w:val="DefaultParagraphFont"/>
    <w:link w:val="Heading3"/>
    <w:rsid w:val="0039542A"/>
    <w:rPr>
      <w:rFonts w:ascii="Garamond" w:eastAsiaTheme="majorEastAsia"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rsid w:val="00626CD6"/>
    <w:rPr>
      <w:rFonts w:ascii="Garamond" w:eastAsiaTheme="majorEastAsia" w:hAnsi="Garamond" w:cstheme="majorBidi"/>
      <w:b/>
      <w:snapToGrid w:val="0"/>
      <w:kern w:val="20"/>
      <w:sz w:val="18"/>
      <w:szCs w:val="24"/>
      <w14:ligatures w14:val="all"/>
      <w14:stylisticSets>
        <w14:styleSet w14:id="5"/>
      </w14:stylisticSets>
      <w14:cntxtAlts/>
    </w:rPr>
  </w:style>
  <w:style w:type="character" w:customStyle="1" w:styleId="Heading5Char">
    <w:name w:val="Heading 5 Char"/>
    <w:basedOn w:val="DefaultParagraphFont"/>
    <w:link w:val="Heading5"/>
    <w:uiPriority w:val="9"/>
    <w:semiHidden/>
    <w:rsid w:val="00626CD6"/>
    <w:rPr>
      <w:rFonts w:asciiTheme="majorHAnsi" w:eastAsiaTheme="majorEastAsia" w:hAnsiTheme="majorHAnsi" w:cstheme="majorBidi"/>
      <w:color w:val="243F60" w:themeColor="accent1" w:themeShade="7F"/>
      <w:kern w:val="20"/>
      <w:sz w:val="22"/>
      <w:szCs w:val="24"/>
      <w14:ligatures w14:val="all"/>
      <w14:stylisticSets>
        <w14:styleSet w14:id="5"/>
      </w14:stylisticSets>
      <w14:cntxtAlts/>
    </w:rPr>
  </w:style>
  <w:style w:type="character" w:customStyle="1" w:styleId="Heading6Char">
    <w:name w:val="Heading 6 Char"/>
    <w:basedOn w:val="DefaultParagraphFont"/>
    <w:link w:val="Heading6"/>
    <w:uiPriority w:val="9"/>
    <w:semiHidden/>
    <w:rsid w:val="00626CD6"/>
    <w:rPr>
      <w:rFonts w:asciiTheme="majorHAnsi" w:eastAsiaTheme="majorEastAsia" w:hAnsiTheme="majorHAnsi" w:cstheme="majorBidi"/>
      <w:i/>
      <w:iCs/>
      <w:color w:val="243F60" w:themeColor="accent1" w:themeShade="7F"/>
      <w:kern w:val="20"/>
      <w:sz w:val="22"/>
      <w:szCs w:val="24"/>
      <w14:ligatures w14:val="all"/>
      <w14:stylisticSets>
        <w14:styleSet w14:id="5"/>
      </w14:stylisticSets>
      <w14:cntxtAlts/>
    </w:rPr>
  </w:style>
  <w:style w:type="character" w:customStyle="1" w:styleId="Heading7Char">
    <w:name w:val="Heading 7 Char"/>
    <w:basedOn w:val="DefaultParagraphFont"/>
    <w:link w:val="Heading7"/>
    <w:uiPriority w:val="9"/>
    <w:semiHidden/>
    <w:rsid w:val="00246DA6"/>
    <w:rPr>
      <w:rFonts w:asciiTheme="majorHAnsi" w:eastAsiaTheme="majorEastAsia" w:hAnsiTheme="majorHAnsi" w:cstheme="majorBidi"/>
      <w:i/>
      <w:iCs/>
      <w:color w:val="404040" w:themeColor="text1" w:themeTint="BF"/>
      <w:kern w:val="20"/>
      <w:sz w:val="22"/>
      <w:szCs w:val="24"/>
      <w14:ligatures w14:val="all"/>
      <w14:stylisticSets>
        <w14:styleSet w14:id="5"/>
      </w14:stylisticSets>
      <w14:cntxtAlts/>
    </w:rPr>
  </w:style>
  <w:style w:type="character" w:customStyle="1" w:styleId="Heading8Char">
    <w:name w:val="Heading 8 Char"/>
    <w:basedOn w:val="DefaultParagraphFont"/>
    <w:link w:val="Heading8"/>
    <w:uiPriority w:val="9"/>
    <w:semiHidden/>
    <w:rsid w:val="004A4AA9"/>
    <w:rPr>
      <w:rFonts w:asciiTheme="majorHAnsi" w:eastAsiaTheme="majorEastAsia" w:hAnsiTheme="majorHAnsi" w:cstheme="majorBidi"/>
      <w:color w:val="404040" w:themeColor="text1" w:themeTint="BF"/>
      <w:kern w:val="20"/>
      <w14:ligatures w14:val="all"/>
      <w14:stylisticSets>
        <w14:styleSet w14:id="5"/>
      </w14:stylisticSets>
      <w14:cntxtAlts/>
    </w:rPr>
  </w:style>
  <w:style w:type="character" w:customStyle="1" w:styleId="Heading9Char">
    <w:name w:val="Heading 9 Char"/>
    <w:basedOn w:val="DefaultParagraphFont"/>
    <w:link w:val="Heading9"/>
    <w:uiPriority w:val="9"/>
    <w:semiHidden/>
    <w:rsid w:val="004A4AA9"/>
    <w:rPr>
      <w:rFonts w:asciiTheme="majorHAnsi" w:eastAsiaTheme="majorEastAsia" w:hAnsiTheme="majorHAnsi" w:cstheme="majorBidi"/>
      <w:i/>
      <w:iCs/>
      <w:color w:val="404040" w:themeColor="text1" w:themeTint="BF"/>
      <w:kern w:val="20"/>
      <w14:ligatures w14:val="all"/>
      <w14:stylisticSets>
        <w14:styleSet w14:id="5"/>
      </w14:stylisticSets>
      <w14:cntxtAlts/>
    </w:rPr>
  </w:style>
  <w:style w:type="table" w:customStyle="1" w:styleId="TableGrid1">
    <w:name w:val="Table Grid1"/>
    <w:basedOn w:val="TableNormal"/>
    <w:next w:val="TableGrid"/>
    <w:uiPriority w:val="59"/>
    <w:rsid w:val="00997A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371B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371B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
    <w:uiPriority w:val="59"/>
    <w:rsid w:val="00371BC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Heading">
    <w:name w:val="TOC Heading"/>
    <w:basedOn w:val="Heading1"/>
    <w:next w:val="Normal"/>
    <w:uiPriority w:val="39"/>
    <w:semiHidden/>
    <w:unhideWhenUsed/>
    <w:qFormat/>
    <w:rsid w:val="0027422E"/>
    <w:pPr>
      <w:pBdr>
        <w:bottom w:val="none" w:sz="0" w:space="0" w:color="auto"/>
      </w:pBdr>
      <w:tabs>
        <w:tab w:val="clear" w:pos="2880"/>
      </w:tabs>
      <w:suppressAutoHyphens w:val="0"/>
      <w:spacing w:before="480" w:after="0"/>
      <w:contextualSpacing w:val="0"/>
      <w:outlineLvl w:val="9"/>
    </w:pPr>
    <w:rPr>
      <w:rFonts w:asciiTheme="majorHAnsi" w:hAnsiTheme="majorHAnsi" w:cstheme="majorBidi"/>
      <w:smallCaps w:val="0"/>
      <w:color w:val="365F91" w:themeColor="accent1" w:themeShade="BF"/>
      <w:kern w:val="20"/>
      <w:szCs w:val="28"/>
    </w:rPr>
  </w:style>
  <w:style w:type="paragraph" w:styleId="TOC1">
    <w:name w:val="toc 1"/>
    <w:basedOn w:val="Normal"/>
    <w:next w:val="Normal"/>
    <w:autoRedefine/>
    <w:uiPriority w:val="39"/>
    <w:unhideWhenUsed/>
    <w:rsid w:val="00611181"/>
    <w:pPr>
      <w:tabs>
        <w:tab w:val="left" w:pos="480"/>
        <w:tab w:val="right" w:leader="dot" w:pos="9350"/>
      </w:tabs>
      <w:spacing w:after="100"/>
    </w:pPr>
  </w:style>
  <w:style w:type="paragraph" w:styleId="TOC2">
    <w:name w:val="toc 2"/>
    <w:basedOn w:val="Normal"/>
    <w:next w:val="Normal"/>
    <w:autoRedefine/>
    <w:uiPriority w:val="39"/>
    <w:unhideWhenUsed/>
    <w:rsid w:val="00E120D3"/>
    <w:pPr>
      <w:tabs>
        <w:tab w:val="left" w:pos="960"/>
        <w:tab w:val="right" w:leader="dot" w:pos="9350"/>
      </w:tabs>
      <w:spacing w:after="100"/>
      <w:ind w:left="240"/>
    </w:pPr>
  </w:style>
  <w:style w:type="paragraph" w:styleId="TOC3">
    <w:name w:val="toc 3"/>
    <w:basedOn w:val="Normal"/>
    <w:next w:val="Normal"/>
    <w:autoRedefine/>
    <w:uiPriority w:val="39"/>
    <w:unhideWhenUsed/>
    <w:rsid w:val="0027422E"/>
    <w:pPr>
      <w:spacing w:after="100"/>
      <w:ind w:left="480"/>
    </w:pPr>
  </w:style>
  <w:style w:type="paragraph" w:styleId="TOC4">
    <w:name w:val="toc 4"/>
    <w:basedOn w:val="Normal"/>
    <w:next w:val="Normal"/>
    <w:autoRedefine/>
    <w:uiPriority w:val="39"/>
    <w:unhideWhenUsed/>
    <w:rsid w:val="000F19CE"/>
    <w:pPr>
      <w:spacing w:after="100"/>
      <w:ind w:left="720"/>
    </w:pPr>
  </w:style>
  <w:style w:type="paragraph" w:styleId="TOC5">
    <w:name w:val="toc 5"/>
    <w:basedOn w:val="Normal"/>
    <w:next w:val="Normal"/>
    <w:autoRedefine/>
    <w:uiPriority w:val="39"/>
    <w:unhideWhenUsed/>
    <w:rsid w:val="000F19CE"/>
    <w:pPr>
      <w:spacing w:after="100"/>
      <w:ind w:left="960"/>
    </w:pPr>
  </w:style>
  <w:style w:type="paragraph" w:styleId="TOC6">
    <w:name w:val="toc 6"/>
    <w:basedOn w:val="Normal"/>
    <w:next w:val="Normal"/>
    <w:autoRedefine/>
    <w:uiPriority w:val="39"/>
    <w:unhideWhenUsed/>
    <w:rsid w:val="000F19CE"/>
    <w:pPr>
      <w:spacing w:after="100"/>
      <w:ind w:left="1200"/>
    </w:pPr>
  </w:style>
  <w:style w:type="numbering" w:customStyle="1" w:styleId="Style1">
    <w:name w:val="Style1"/>
    <w:uiPriority w:val="99"/>
    <w:rsid w:val="00611181"/>
    <w:pPr>
      <w:numPr>
        <w:numId w:val="2"/>
      </w:numPr>
    </w:pPr>
  </w:style>
  <w:style w:type="numbering" w:customStyle="1" w:styleId="Style11">
    <w:name w:val="Style11"/>
    <w:next w:val="Style1"/>
    <w:uiPriority w:val="99"/>
    <w:rsid w:val="00611181"/>
  </w:style>
  <w:style w:type="character" w:styleId="FollowedHyperlink">
    <w:name w:val="FollowedHyperlink"/>
    <w:basedOn w:val="DefaultParagraphFont"/>
    <w:uiPriority w:val="99"/>
    <w:semiHidden/>
    <w:unhideWhenUsed/>
    <w:rsid w:val="00150E08"/>
    <w:rPr>
      <w:color w:val="800080" w:themeColor="followedHyperlink"/>
      <w:u w:val="single"/>
    </w:rPr>
  </w:style>
  <w:style w:type="table" w:customStyle="1" w:styleId="TableGrid5">
    <w:name w:val="Table Grid5"/>
    <w:basedOn w:val="TableNormal"/>
    <w:next w:val="TableGrid"/>
    <w:uiPriority w:val="39"/>
    <w:rsid w:val="004065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semiHidden/>
    <w:unhideWhenUsed/>
    <w:qFormat/>
    <w:rsid w:val="009179D3"/>
    <w:pPr>
      <w:spacing w:after="200"/>
    </w:pPr>
    <w:rPr>
      <w:b/>
      <w:bCs/>
      <w:color w:val="4F81BD" w:themeColor="accent1"/>
      <w:sz w:val="18"/>
      <w:szCs w:val="18"/>
    </w:rPr>
  </w:style>
  <w:style w:type="table" w:customStyle="1" w:styleId="TableGrid6">
    <w:name w:val="Table Grid6"/>
    <w:basedOn w:val="TableNormal"/>
    <w:next w:val="TableGrid"/>
    <w:uiPriority w:val="59"/>
    <w:rsid w:val="0094533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945333"/>
  </w:style>
  <w:style w:type="table" w:customStyle="1" w:styleId="TableGrid9">
    <w:name w:val="Table Grid9"/>
    <w:basedOn w:val="TableNormal"/>
    <w:next w:val="TableGrid"/>
    <w:uiPriority w:val="59"/>
    <w:rsid w:val="00D422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TableNormal"/>
    <w:next w:val="TableGrid"/>
    <w:uiPriority w:val="59"/>
    <w:rsid w:val="009261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TableNormal"/>
    <w:next w:val="TableGrid"/>
    <w:uiPriority w:val="59"/>
    <w:rsid w:val="0046473C"/>
    <w:rPr>
      <w:rFonts w:asciiTheme="majorHAnsi" w:hAnsiTheme="majorHAnsi" w:cstheme="majorBid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7">
    <w:name w:val="toc 7"/>
    <w:basedOn w:val="Normal"/>
    <w:next w:val="Normal"/>
    <w:autoRedefine/>
    <w:uiPriority w:val="39"/>
    <w:unhideWhenUsed/>
    <w:rsid w:val="00E120D3"/>
    <w:pPr>
      <w:spacing w:after="100"/>
      <w:ind w:left="1440"/>
    </w:pPr>
  </w:style>
  <w:style w:type="table" w:customStyle="1" w:styleId="TableGrid10">
    <w:name w:val="Table Grid10"/>
    <w:basedOn w:val="TableNormal"/>
    <w:next w:val="TableGrid"/>
    <w:uiPriority w:val="59"/>
    <w:rsid w:val="007652DA"/>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59"/>
    <w:rsid w:val="00D80BE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TableNormal"/>
    <w:next w:val="TableGrid"/>
    <w:uiPriority w:val="59"/>
    <w:rsid w:val="00DD4206"/>
    <w:rPr>
      <w:rFonts w:ascii="Cambria" w:hAnsi="Cambr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13"/>
    <w:basedOn w:val="TableNormal"/>
    <w:next w:val="TableGrid"/>
    <w:uiPriority w:val="59"/>
    <w:rsid w:val="00260B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1">
    <w:name w:val="Table Grid61"/>
    <w:basedOn w:val="TableNormal"/>
    <w:next w:val="TableGrid"/>
    <w:uiPriority w:val="59"/>
    <w:rsid w:val="00260B6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1">
    <w:name w:val="Table Grid91"/>
    <w:basedOn w:val="TableNormal"/>
    <w:next w:val="TableGrid"/>
    <w:uiPriority w:val="59"/>
    <w:rsid w:val="002700D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TableNormal"/>
    <w:next w:val="TableGrid"/>
    <w:uiPriority w:val="59"/>
    <w:rsid w:val="006A00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59"/>
    <w:rsid w:val="002420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lhead">
    <w:name w:val="table col head"/>
    <w:basedOn w:val="Normal"/>
    <w:rsid w:val="007241B8"/>
    <w:pPr>
      <w:jc w:val="center"/>
    </w:pPr>
    <w:rPr>
      <w:rFonts w:ascii="Times New Roman" w:eastAsia="SimSun" w:hAnsi="Times New Roman"/>
      <w:b/>
      <w:bCs/>
      <w:sz w:val="16"/>
      <w:szCs w:val="16"/>
    </w:rPr>
  </w:style>
  <w:style w:type="table" w:customStyle="1" w:styleId="TableGrid16">
    <w:name w:val="Table Grid16"/>
    <w:basedOn w:val="TableNormal"/>
    <w:next w:val="TableGrid"/>
    <w:uiPriority w:val="39"/>
    <w:rsid w:val="00CE0C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7">
    <w:name w:val="Table Grid17"/>
    <w:basedOn w:val="TableNormal"/>
    <w:next w:val="TableGrid"/>
    <w:uiPriority w:val="39"/>
    <w:rsid w:val="00CE0C0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eferences">
    <w:name w:val="References"/>
    <w:basedOn w:val="Normal"/>
    <w:link w:val="ReferencesChar"/>
    <w:qFormat/>
    <w:rsid w:val="007A59F6"/>
    <w:pPr>
      <w:ind w:left="360" w:hanging="360"/>
    </w:pPr>
    <w:rPr>
      <w:rFonts w:eastAsia="Times New Roman"/>
      <w:sz w:val="20"/>
    </w:rPr>
  </w:style>
  <w:style w:type="character" w:customStyle="1" w:styleId="ReferencesChar">
    <w:name w:val="References Char"/>
    <w:link w:val="References"/>
    <w:locked/>
    <w:rsid w:val="007A59F6"/>
    <w:rPr>
      <w:rFonts w:ascii="Garamond" w:hAnsi="Garamond"/>
      <w:kern w:val="20"/>
      <w:szCs w:val="24"/>
      <w14:ligatures w14:val="all"/>
      <w14:stylisticSets>
        <w14:styleSet w14:id="5"/>
      </w14:stylisticSets>
      <w14:cntxtAlts/>
    </w:rPr>
  </w:style>
  <w:style w:type="paragraph" w:customStyle="1" w:styleId="PaperInfo">
    <w:name w:val="Paper_Info"/>
    <w:basedOn w:val="Normal"/>
    <w:link w:val="PaperInfoChar"/>
    <w:qFormat/>
    <w:rsid w:val="007A59F6"/>
    <w:pPr>
      <w:tabs>
        <w:tab w:val="left" w:pos="2880"/>
      </w:tabs>
      <w:spacing w:after="60"/>
    </w:pPr>
    <w:rPr>
      <w:rFonts w:eastAsia="Times New Roman"/>
    </w:rPr>
  </w:style>
  <w:style w:type="character" w:customStyle="1" w:styleId="PaperInfoChar">
    <w:name w:val="Paper_Info Char"/>
    <w:basedOn w:val="DefaultParagraphFont"/>
    <w:link w:val="PaperInfo"/>
    <w:rsid w:val="007A59F6"/>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7A59F6"/>
    <w:pPr>
      <w:spacing w:after="0"/>
    </w:pPr>
    <w:rPr>
      <w:color w:val="595959" w:themeColor="text1" w:themeTint="A6"/>
      <w:sz w:val="36"/>
    </w:rPr>
  </w:style>
  <w:style w:type="character" w:customStyle="1" w:styleId="AbstractChar">
    <w:name w:val="Abstract Char"/>
    <w:basedOn w:val="Heading1Char"/>
    <w:link w:val="Abstract"/>
    <w:rsid w:val="007A59F6"/>
    <w:rPr>
      <w:rFonts w:ascii="Garamond" w:eastAsiaTheme="majorEastAsia" w:hAnsi="Garamond" w:cs="Arial"/>
      <w:b/>
      <w:bCs/>
      <w:smallCaps/>
      <w:color w:val="595959" w:themeColor="text1" w:themeTint="A6"/>
      <w:kern w:val="32"/>
      <w:sz w:val="36"/>
      <w:szCs w:val="36"/>
      <w14:ligatures w14:val="all"/>
      <w14:stylisticSets>
        <w14:styleSet w14:id="5"/>
      </w14:stylisticSets>
      <w14:cntxtAlts/>
    </w:rPr>
  </w:style>
  <w:style w:type="paragraph" w:customStyle="1" w:styleId="PaperTitle">
    <w:name w:val="Paper Title"/>
    <w:basedOn w:val="Heading1"/>
    <w:link w:val="PaperTitleChar"/>
    <w:qFormat/>
    <w:rsid w:val="007A59F6"/>
    <w:pPr>
      <w:jc w:val="center"/>
    </w:pPr>
    <w:rPr>
      <w:sz w:val="36"/>
    </w:rPr>
  </w:style>
  <w:style w:type="character" w:customStyle="1" w:styleId="PaperTitleChar">
    <w:name w:val="Paper Title Char"/>
    <w:basedOn w:val="Heading1Char"/>
    <w:link w:val="PaperTitle"/>
    <w:rsid w:val="007A59F6"/>
    <w:rPr>
      <w:rFonts w:ascii="Garamond" w:eastAsiaTheme="majorEastAsia" w:hAnsi="Garamond" w:cs="Arial"/>
      <w:b/>
      <w:bCs/>
      <w:smallCaps/>
      <w:kern w:val="32"/>
      <w:sz w:val="36"/>
      <w:szCs w:val="36"/>
      <w14:ligatures w14:val="all"/>
      <w14:stylisticSets>
        <w14:styleSet w14:id="5"/>
      </w14:stylisticSets>
      <w14:cntxtAlts/>
    </w:rPr>
  </w:style>
  <w:style w:type="character" w:styleId="Strong">
    <w:name w:val="Strong"/>
    <w:basedOn w:val="DefaultParagraphFont"/>
    <w:qFormat/>
    <w:rsid w:val="007A59F6"/>
    <w:rPr>
      <w:b/>
      <w:bCs/>
    </w:rPr>
  </w:style>
  <w:style w:type="paragraph" w:customStyle="1" w:styleId="Indent">
    <w:name w:val="Indent"/>
    <w:basedOn w:val="Normal"/>
    <w:link w:val="IndentChar"/>
    <w:rsid w:val="006B2CD6"/>
    <w:pPr>
      <w:ind w:left="426"/>
    </w:pPr>
  </w:style>
  <w:style w:type="paragraph" w:styleId="Revision">
    <w:name w:val="Revision"/>
    <w:hidden/>
    <w:uiPriority w:val="99"/>
    <w:semiHidden/>
    <w:rsid w:val="00C35F1E"/>
    <w:rPr>
      <w:rFonts w:ascii="Garamond" w:eastAsia="Calibri" w:hAnsi="Garamond"/>
      <w:kern w:val="20"/>
      <w:sz w:val="22"/>
      <w:szCs w:val="24"/>
      <w14:ligatures w14:val="all"/>
      <w14:stylisticSets>
        <w14:styleSet w14:id="5"/>
      </w14:stylisticSets>
      <w14:cntxtAlts/>
    </w:rPr>
  </w:style>
  <w:style w:type="character" w:customStyle="1" w:styleId="IndentChar">
    <w:name w:val="Indent Char"/>
    <w:basedOn w:val="DefaultParagraphFont"/>
    <w:link w:val="Indent"/>
    <w:rsid w:val="006B2CD6"/>
    <w:rPr>
      <w:rFonts w:ascii="Garamond" w:eastAsia="Calibri" w:hAnsi="Garamond"/>
      <w:kern w:val="20"/>
      <w:sz w:val="22"/>
      <w:szCs w:val="24"/>
      <w14:ligatures w14:val="all"/>
      <w14:stylisticSets>
        <w14:styleSet w14:id="5"/>
      </w14:stylisticSets>
      <w14:cntxtAlts/>
    </w:rPr>
  </w:style>
  <w:style w:type="paragraph" w:customStyle="1" w:styleId="EndNoteBibliographyTitle">
    <w:name w:val="EndNote Bibliography Title"/>
    <w:basedOn w:val="Normal"/>
    <w:link w:val="EndNoteBibliographyTitleChar"/>
    <w:rsid w:val="00355F39"/>
    <w:pPr>
      <w:spacing w:after="0"/>
      <w:jc w:val="center"/>
    </w:pPr>
    <w:rPr>
      <w:rFonts w:ascii="Calibri" w:hAnsi="Calibri"/>
      <w:noProof/>
      <w:sz w:val="24"/>
    </w:rPr>
  </w:style>
  <w:style w:type="character" w:customStyle="1" w:styleId="EndNoteBibliographyTitleChar">
    <w:name w:val="EndNote Bibliography Title Char"/>
    <w:basedOn w:val="DefaultParagraphFont"/>
    <w:link w:val="EndNoteBibliographyTitle"/>
    <w:rsid w:val="00355F39"/>
    <w:rPr>
      <w:rFonts w:ascii="Calibri" w:eastAsia="Calibri" w:hAnsi="Calibri"/>
      <w:noProof/>
      <w:kern w:val="20"/>
      <w:sz w:val="24"/>
      <w:szCs w:val="24"/>
      <w14:ligatures w14:val="all"/>
      <w14:stylisticSets>
        <w14:styleSet w14:id="5"/>
      </w14:stylisticSets>
      <w14:cntxtAlts/>
    </w:rPr>
  </w:style>
  <w:style w:type="paragraph" w:customStyle="1" w:styleId="EndNoteBibliography">
    <w:name w:val="EndNote Bibliography"/>
    <w:basedOn w:val="Normal"/>
    <w:link w:val="EndNoteBibliographyChar"/>
    <w:rsid w:val="00355F39"/>
    <w:rPr>
      <w:rFonts w:ascii="Calibri" w:hAnsi="Calibri"/>
      <w:noProof/>
      <w:sz w:val="24"/>
    </w:rPr>
  </w:style>
  <w:style w:type="character" w:customStyle="1" w:styleId="EndNoteBibliographyChar">
    <w:name w:val="EndNote Bibliography Char"/>
    <w:basedOn w:val="DefaultParagraphFont"/>
    <w:link w:val="EndNoteBibliography"/>
    <w:rsid w:val="00355F39"/>
    <w:rPr>
      <w:rFonts w:ascii="Calibri" w:eastAsia="Calibri" w:hAnsi="Calibri"/>
      <w:noProof/>
      <w:kern w:val="20"/>
      <w:sz w:val="24"/>
      <w:szCs w:val="24"/>
      <w14:ligatures w14:val="all"/>
      <w14:stylisticSets>
        <w14:styleSet w14:id="5"/>
      </w14:stylisticSets>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995143">
      <w:bodyDiv w:val="1"/>
      <w:marLeft w:val="0"/>
      <w:marRight w:val="0"/>
      <w:marTop w:val="0"/>
      <w:marBottom w:val="0"/>
      <w:divBdr>
        <w:top w:val="none" w:sz="0" w:space="0" w:color="auto"/>
        <w:left w:val="none" w:sz="0" w:space="0" w:color="auto"/>
        <w:bottom w:val="none" w:sz="0" w:space="0" w:color="auto"/>
        <w:right w:val="none" w:sz="0" w:space="0" w:color="auto"/>
      </w:divBdr>
    </w:div>
    <w:div w:id="69474629">
      <w:bodyDiv w:val="1"/>
      <w:marLeft w:val="0"/>
      <w:marRight w:val="0"/>
      <w:marTop w:val="0"/>
      <w:marBottom w:val="0"/>
      <w:divBdr>
        <w:top w:val="none" w:sz="0" w:space="0" w:color="auto"/>
        <w:left w:val="none" w:sz="0" w:space="0" w:color="auto"/>
        <w:bottom w:val="none" w:sz="0" w:space="0" w:color="auto"/>
        <w:right w:val="none" w:sz="0" w:space="0" w:color="auto"/>
      </w:divBdr>
    </w:div>
    <w:div w:id="94903887">
      <w:bodyDiv w:val="1"/>
      <w:marLeft w:val="0"/>
      <w:marRight w:val="0"/>
      <w:marTop w:val="0"/>
      <w:marBottom w:val="0"/>
      <w:divBdr>
        <w:top w:val="none" w:sz="0" w:space="0" w:color="auto"/>
        <w:left w:val="none" w:sz="0" w:space="0" w:color="auto"/>
        <w:bottom w:val="none" w:sz="0" w:space="0" w:color="auto"/>
        <w:right w:val="none" w:sz="0" w:space="0" w:color="auto"/>
      </w:divBdr>
    </w:div>
    <w:div w:id="134104785">
      <w:bodyDiv w:val="1"/>
      <w:marLeft w:val="0"/>
      <w:marRight w:val="0"/>
      <w:marTop w:val="0"/>
      <w:marBottom w:val="0"/>
      <w:divBdr>
        <w:top w:val="none" w:sz="0" w:space="0" w:color="auto"/>
        <w:left w:val="none" w:sz="0" w:space="0" w:color="auto"/>
        <w:bottom w:val="none" w:sz="0" w:space="0" w:color="auto"/>
        <w:right w:val="none" w:sz="0" w:space="0" w:color="auto"/>
      </w:divBdr>
    </w:div>
    <w:div w:id="156925491">
      <w:bodyDiv w:val="1"/>
      <w:marLeft w:val="0"/>
      <w:marRight w:val="0"/>
      <w:marTop w:val="0"/>
      <w:marBottom w:val="0"/>
      <w:divBdr>
        <w:top w:val="none" w:sz="0" w:space="0" w:color="auto"/>
        <w:left w:val="none" w:sz="0" w:space="0" w:color="auto"/>
        <w:bottom w:val="none" w:sz="0" w:space="0" w:color="auto"/>
        <w:right w:val="none" w:sz="0" w:space="0" w:color="auto"/>
      </w:divBdr>
    </w:div>
    <w:div w:id="273560143">
      <w:bodyDiv w:val="1"/>
      <w:marLeft w:val="0"/>
      <w:marRight w:val="0"/>
      <w:marTop w:val="0"/>
      <w:marBottom w:val="0"/>
      <w:divBdr>
        <w:top w:val="none" w:sz="0" w:space="0" w:color="auto"/>
        <w:left w:val="none" w:sz="0" w:space="0" w:color="auto"/>
        <w:bottom w:val="none" w:sz="0" w:space="0" w:color="auto"/>
        <w:right w:val="none" w:sz="0" w:space="0" w:color="auto"/>
      </w:divBdr>
    </w:div>
    <w:div w:id="382871783">
      <w:bodyDiv w:val="1"/>
      <w:marLeft w:val="0"/>
      <w:marRight w:val="0"/>
      <w:marTop w:val="0"/>
      <w:marBottom w:val="0"/>
      <w:divBdr>
        <w:top w:val="none" w:sz="0" w:space="0" w:color="auto"/>
        <w:left w:val="none" w:sz="0" w:space="0" w:color="auto"/>
        <w:bottom w:val="none" w:sz="0" w:space="0" w:color="auto"/>
        <w:right w:val="none" w:sz="0" w:space="0" w:color="auto"/>
      </w:divBdr>
    </w:div>
    <w:div w:id="387462279">
      <w:bodyDiv w:val="1"/>
      <w:marLeft w:val="0"/>
      <w:marRight w:val="0"/>
      <w:marTop w:val="0"/>
      <w:marBottom w:val="0"/>
      <w:divBdr>
        <w:top w:val="none" w:sz="0" w:space="0" w:color="auto"/>
        <w:left w:val="none" w:sz="0" w:space="0" w:color="auto"/>
        <w:bottom w:val="none" w:sz="0" w:space="0" w:color="auto"/>
        <w:right w:val="none" w:sz="0" w:space="0" w:color="auto"/>
      </w:divBdr>
    </w:div>
    <w:div w:id="445391400">
      <w:bodyDiv w:val="1"/>
      <w:marLeft w:val="0"/>
      <w:marRight w:val="0"/>
      <w:marTop w:val="0"/>
      <w:marBottom w:val="0"/>
      <w:divBdr>
        <w:top w:val="none" w:sz="0" w:space="0" w:color="auto"/>
        <w:left w:val="none" w:sz="0" w:space="0" w:color="auto"/>
        <w:bottom w:val="none" w:sz="0" w:space="0" w:color="auto"/>
        <w:right w:val="none" w:sz="0" w:space="0" w:color="auto"/>
      </w:divBdr>
    </w:div>
    <w:div w:id="448814242">
      <w:bodyDiv w:val="1"/>
      <w:marLeft w:val="0"/>
      <w:marRight w:val="0"/>
      <w:marTop w:val="0"/>
      <w:marBottom w:val="0"/>
      <w:divBdr>
        <w:top w:val="none" w:sz="0" w:space="0" w:color="auto"/>
        <w:left w:val="none" w:sz="0" w:space="0" w:color="auto"/>
        <w:bottom w:val="none" w:sz="0" w:space="0" w:color="auto"/>
        <w:right w:val="none" w:sz="0" w:space="0" w:color="auto"/>
      </w:divBdr>
    </w:div>
    <w:div w:id="457844498">
      <w:bodyDiv w:val="1"/>
      <w:marLeft w:val="0"/>
      <w:marRight w:val="0"/>
      <w:marTop w:val="0"/>
      <w:marBottom w:val="0"/>
      <w:divBdr>
        <w:top w:val="none" w:sz="0" w:space="0" w:color="auto"/>
        <w:left w:val="none" w:sz="0" w:space="0" w:color="auto"/>
        <w:bottom w:val="none" w:sz="0" w:space="0" w:color="auto"/>
        <w:right w:val="none" w:sz="0" w:space="0" w:color="auto"/>
      </w:divBdr>
    </w:div>
    <w:div w:id="492382137">
      <w:bodyDiv w:val="1"/>
      <w:marLeft w:val="0"/>
      <w:marRight w:val="0"/>
      <w:marTop w:val="0"/>
      <w:marBottom w:val="0"/>
      <w:divBdr>
        <w:top w:val="none" w:sz="0" w:space="0" w:color="auto"/>
        <w:left w:val="none" w:sz="0" w:space="0" w:color="auto"/>
        <w:bottom w:val="none" w:sz="0" w:space="0" w:color="auto"/>
        <w:right w:val="none" w:sz="0" w:space="0" w:color="auto"/>
      </w:divBdr>
    </w:div>
    <w:div w:id="502864920">
      <w:bodyDiv w:val="1"/>
      <w:marLeft w:val="0"/>
      <w:marRight w:val="0"/>
      <w:marTop w:val="0"/>
      <w:marBottom w:val="0"/>
      <w:divBdr>
        <w:top w:val="none" w:sz="0" w:space="0" w:color="auto"/>
        <w:left w:val="none" w:sz="0" w:space="0" w:color="auto"/>
        <w:bottom w:val="none" w:sz="0" w:space="0" w:color="auto"/>
        <w:right w:val="none" w:sz="0" w:space="0" w:color="auto"/>
      </w:divBdr>
    </w:div>
    <w:div w:id="578246184">
      <w:bodyDiv w:val="1"/>
      <w:marLeft w:val="0"/>
      <w:marRight w:val="0"/>
      <w:marTop w:val="0"/>
      <w:marBottom w:val="0"/>
      <w:divBdr>
        <w:top w:val="none" w:sz="0" w:space="0" w:color="auto"/>
        <w:left w:val="none" w:sz="0" w:space="0" w:color="auto"/>
        <w:bottom w:val="none" w:sz="0" w:space="0" w:color="auto"/>
        <w:right w:val="none" w:sz="0" w:space="0" w:color="auto"/>
      </w:divBdr>
    </w:div>
    <w:div w:id="671224333">
      <w:bodyDiv w:val="1"/>
      <w:marLeft w:val="0"/>
      <w:marRight w:val="0"/>
      <w:marTop w:val="0"/>
      <w:marBottom w:val="0"/>
      <w:divBdr>
        <w:top w:val="none" w:sz="0" w:space="0" w:color="auto"/>
        <w:left w:val="none" w:sz="0" w:space="0" w:color="auto"/>
        <w:bottom w:val="none" w:sz="0" w:space="0" w:color="auto"/>
        <w:right w:val="none" w:sz="0" w:space="0" w:color="auto"/>
      </w:divBdr>
    </w:div>
    <w:div w:id="678894440">
      <w:bodyDiv w:val="1"/>
      <w:marLeft w:val="0"/>
      <w:marRight w:val="0"/>
      <w:marTop w:val="0"/>
      <w:marBottom w:val="0"/>
      <w:divBdr>
        <w:top w:val="none" w:sz="0" w:space="0" w:color="auto"/>
        <w:left w:val="none" w:sz="0" w:space="0" w:color="auto"/>
        <w:bottom w:val="none" w:sz="0" w:space="0" w:color="auto"/>
        <w:right w:val="none" w:sz="0" w:space="0" w:color="auto"/>
      </w:divBdr>
    </w:div>
    <w:div w:id="777027219">
      <w:bodyDiv w:val="1"/>
      <w:marLeft w:val="0"/>
      <w:marRight w:val="0"/>
      <w:marTop w:val="0"/>
      <w:marBottom w:val="0"/>
      <w:divBdr>
        <w:top w:val="none" w:sz="0" w:space="0" w:color="auto"/>
        <w:left w:val="none" w:sz="0" w:space="0" w:color="auto"/>
        <w:bottom w:val="none" w:sz="0" w:space="0" w:color="auto"/>
        <w:right w:val="none" w:sz="0" w:space="0" w:color="auto"/>
      </w:divBdr>
    </w:div>
    <w:div w:id="791948147">
      <w:bodyDiv w:val="1"/>
      <w:marLeft w:val="0"/>
      <w:marRight w:val="0"/>
      <w:marTop w:val="0"/>
      <w:marBottom w:val="0"/>
      <w:divBdr>
        <w:top w:val="none" w:sz="0" w:space="0" w:color="auto"/>
        <w:left w:val="none" w:sz="0" w:space="0" w:color="auto"/>
        <w:bottom w:val="none" w:sz="0" w:space="0" w:color="auto"/>
        <w:right w:val="none" w:sz="0" w:space="0" w:color="auto"/>
      </w:divBdr>
    </w:div>
    <w:div w:id="848565066">
      <w:bodyDiv w:val="1"/>
      <w:marLeft w:val="0"/>
      <w:marRight w:val="0"/>
      <w:marTop w:val="0"/>
      <w:marBottom w:val="0"/>
      <w:divBdr>
        <w:top w:val="none" w:sz="0" w:space="0" w:color="auto"/>
        <w:left w:val="none" w:sz="0" w:space="0" w:color="auto"/>
        <w:bottom w:val="none" w:sz="0" w:space="0" w:color="auto"/>
        <w:right w:val="none" w:sz="0" w:space="0" w:color="auto"/>
      </w:divBdr>
    </w:div>
    <w:div w:id="889225120">
      <w:bodyDiv w:val="1"/>
      <w:marLeft w:val="0"/>
      <w:marRight w:val="0"/>
      <w:marTop w:val="0"/>
      <w:marBottom w:val="0"/>
      <w:divBdr>
        <w:top w:val="none" w:sz="0" w:space="0" w:color="auto"/>
        <w:left w:val="none" w:sz="0" w:space="0" w:color="auto"/>
        <w:bottom w:val="none" w:sz="0" w:space="0" w:color="auto"/>
        <w:right w:val="none" w:sz="0" w:space="0" w:color="auto"/>
      </w:divBdr>
    </w:div>
    <w:div w:id="894244789">
      <w:bodyDiv w:val="1"/>
      <w:marLeft w:val="0"/>
      <w:marRight w:val="0"/>
      <w:marTop w:val="0"/>
      <w:marBottom w:val="0"/>
      <w:divBdr>
        <w:top w:val="none" w:sz="0" w:space="0" w:color="auto"/>
        <w:left w:val="none" w:sz="0" w:space="0" w:color="auto"/>
        <w:bottom w:val="none" w:sz="0" w:space="0" w:color="auto"/>
        <w:right w:val="none" w:sz="0" w:space="0" w:color="auto"/>
      </w:divBdr>
    </w:div>
    <w:div w:id="995763728">
      <w:bodyDiv w:val="1"/>
      <w:marLeft w:val="0"/>
      <w:marRight w:val="0"/>
      <w:marTop w:val="0"/>
      <w:marBottom w:val="0"/>
      <w:divBdr>
        <w:top w:val="none" w:sz="0" w:space="0" w:color="auto"/>
        <w:left w:val="none" w:sz="0" w:space="0" w:color="auto"/>
        <w:bottom w:val="none" w:sz="0" w:space="0" w:color="auto"/>
        <w:right w:val="none" w:sz="0" w:space="0" w:color="auto"/>
      </w:divBdr>
    </w:div>
    <w:div w:id="1022977697">
      <w:bodyDiv w:val="1"/>
      <w:marLeft w:val="0"/>
      <w:marRight w:val="0"/>
      <w:marTop w:val="0"/>
      <w:marBottom w:val="0"/>
      <w:divBdr>
        <w:top w:val="none" w:sz="0" w:space="0" w:color="auto"/>
        <w:left w:val="none" w:sz="0" w:space="0" w:color="auto"/>
        <w:bottom w:val="none" w:sz="0" w:space="0" w:color="auto"/>
        <w:right w:val="none" w:sz="0" w:space="0" w:color="auto"/>
      </w:divBdr>
    </w:div>
    <w:div w:id="1063603140">
      <w:bodyDiv w:val="1"/>
      <w:marLeft w:val="0"/>
      <w:marRight w:val="0"/>
      <w:marTop w:val="0"/>
      <w:marBottom w:val="0"/>
      <w:divBdr>
        <w:top w:val="none" w:sz="0" w:space="0" w:color="auto"/>
        <w:left w:val="none" w:sz="0" w:space="0" w:color="auto"/>
        <w:bottom w:val="none" w:sz="0" w:space="0" w:color="auto"/>
        <w:right w:val="none" w:sz="0" w:space="0" w:color="auto"/>
      </w:divBdr>
    </w:div>
    <w:div w:id="1066875056">
      <w:bodyDiv w:val="1"/>
      <w:marLeft w:val="0"/>
      <w:marRight w:val="0"/>
      <w:marTop w:val="0"/>
      <w:marBottom w:val="0"/>
      <w:divBdr>
        <w:top w:val="none" w:sz="0" w:space="0" w:color="auto"/>
        <w:left w:val="none" w:sz="0" w:space="0" w:color="auto"/>
        <w:bottom w:val="none" w:sz="0" w:space="0" w:color="auto"/>
        <w:right w:val="none" w:sz="0" w:space="0" w:color="auto"/>
      </w:divBdr>
    </w:div>
    <w:div w:id="1077825977">
      <w:bodyDiv w:val="1"/>
      <w:marLeft w:val="0"/>
      <w:marRight w:val="0"/>
      <w:marTop w:val="0"/>
      <w:marBottom w:val="0"/>
      <w:divBdr>
        <w:top w:val="none" w:sz="0" w:space="0" w:color="auto"/>
        <w:left w:val="none" w:sz="0" w:space="0" w:color="auto"/>
        <w:bottom w:val="none" w:sz="0" w:space="0" w:color="auto"/>
        <w:right w:val="none" w:sz="0" w:space="0" w:color="auto"/>
      </w:divBdr>
    </w:div>
    <w:div w:id="1110276325">
      <w:bodyDiv w:val="1"/>
      <w:marLeft w:val="0"/>
      <w:marRight w:val="0"/>
      <w:marTop w:val="0"/>
      <w:marBottom w:val="0"/>
      <w:divBdr>
        <w:top w:val="none" w:sz="0" w:space="0" w:color="auto"/>
        <w:left w:val="none" w:sz="0" w:space="0" w:color="auto"/>
        <w:bottom w:val="none" w:sz="0" w:space="0" w:color="auto"/>
        <w:right w:val="none" w:sz="0" w:space="0" w:color="auto"/>
      </w:divBdr>
    </w:div>
    <w:div w:id="1139348595">
      <w:bodyDiv w:val="1"/>
      <w:marLeft w:val="0"/>
      <w:marRight w:val="0"/>
      <w:marTop w:val="0"/>
      <w:marBottom w:val="0"/>
      <w:divBdr>
        <w:top w:val="none" w:sz="0" w:space="0" w:color="auto"/>
        <w:left w:val="none" w:sz="0" w:space="0" w:color="auto"/>
        <w:bottom w:val="none" w:sz="0" w:space="0" w:color="auto"/>
        <w:right w:val="none" w:sz="0" w:space="0" w:color="auto"/>
      </w:divBdr>
    </w:div>
    <w:div w:id="1158886085">
      <w:bodyDiv w:val="1"/>
      <w:marLeft w:val="0"/>
      <w:marRight w:val="0"/>
      <w:marTop w:val="0"/>
      <w:marBottom w:val="0"/>
      <w:divBdr>
        <w:top w:val="none" w:sz="0" w:space="0" w:color="auto"/>
        <w:left w:val="none" w:sz="0" w:space="0" w:color="auto"/>
        <w:bottom w:val="none" w:sz="0" w:space="0" w:color="auto"/>
        <w:right w:val="none" w:sz="0" w:space="0" w:color="auto"/>
      </w:divBdr>
    </w:div>
    <w:div w:id="1165516833">
      <w:bodyDiv w:val="1"/>
      <w:marLeft w:val="0"/>
      <w:marRight w:val="0"/>
      <w:marTop w:val="0"/>
      <w:marBottom w:val="0"/>
      <w:divBdr>
        <w:top w:val="none" w:sz="0" w:space="0" w:color="auto"/>
        <w:left w:val="none" w:sz="0" w:space="0" w:color="auto"/>
        <w:bottom w:val="none" w:sz="0" w:space="0" w:color="auto"/>
        <w:right w:val="none" w:sz="0" w:space="0" w:color="auto"/>
      </w:divBdr>
    </w:div>
    <w:div w:id="1245336667">
      <w:bodyDiv w:val="1"/>
      <w:marLeft w:val="0"/>
      <w:marRight w:val="0"/>
      <w:marTop w:val="0"/>
      <w:marBottom w:val="0"/>
      <w:divBdr>
        <w:top w:val="none" w:sz="0" w:space="0" w:color="auto"/>
        <w:left w:val="none" w:sz="0" w:space="0" w:color="auto"/>
        <w:bottom w:val="none" w:sz="0" w:space="0" w:color="auto"/>
        <w:right w:val="none" w:sz="0" w:space="0" w:color="auto"/>
      </w:divBdr>
    </w:div>
    <w:div w:id="1370107435">
      <w:bodyDiv w:val="1"/>
      <w:marLeft w:val="0"/>
      <w:marRight w:val="0"/>
      <w:marTop w:val="0"/>
      <w:marBottom w:val="0"/>
      <w:divBdr>
        <w:top w:val="none" w:sz="0" w:space="0" w:color="auto"/>
        <w:left w:val="none" w:sz="0" w:space="0" w:color="auto"/>
        <w:bottom w:val="none" w:sz="0" w:space="0" w:color="auto"/>
        <w:right w:val="none" w:sz="0" w:space="0" w:color="auto"/>
      </w:divBdr>
    </w:div>
    <w:div w:id="1457020403">
      <w:bodyDiv w:val="1"/>
      <w:marLeft w:val="0"/>
      <w:marRight w:val="0"/>
      <w:marTop w:val="0"/>
      <w:marBottom w:val="0"/>
      <w:divBdr>
        <w:top w:val="none" w:sz="0" w:space="0" w:color="auto"/>
        <w:left w:val="none" w:sz="0" w:space="0" w:color="auto"/>
        <w:bottom w:val="none" w:sz="0" w:space="0" w:color="auto"/>
        <w:right w:val="none" w:sz="0" w:space="0" w:color="auto"/>
      </w:divBdr>
    </w:div>
    <w:div w:id="1464614928">
      <w:bodyDiv w:val="1"/>
      <w:marLeft w:val="0"/>
      <w:marRight w:val="0"/>
      <w:marTop w:val="0"/>
      <w:marBottom w:val="0"/>
      <w:divBdr>
        <w:top w:val="none" w:sz="0" w:space="0" w:color="auto"/>
        <w:left w:val="none" w:sz="0" w:space="0" w:color="auto"/>
        <w:bottom w:val="none" w:sz="0" w:space="0" w:color="auto"/>
        <w:right w:val="none" w:sz="0" w:space="0" w:color="auto"/>
      </w:divBdr>
    </w:div>
    <w:div w:id="1496603900">
      <w:bodyDiv w:val="1"/>
      <w:marLeft w:val="0"/>
      <w:marRight w:val="0"/>
      <w:marTop w:val="0"/>
      <w:marBottom w:val="0"/>
      <w:divBdr>
        <w:top w:val="none" w:sz="0" w:space="0" w:color="auto"/>
        <w:left w:val="none" w:sz="0" w:space="0" w:color="auto"/>
        <w:bottom w:val="none" w:sz="0" w:space="0" w:color="auto"/>
        <w:right w:val="none" w:sz="0" w:space="0" w:color="auto"/>
      </w:divBdr>
    </w:div>
    <w:div w:id="1515150973">
      <w:bodyDiv w:val="1"/>
      <w:marLeft w:val="0"/>
      <w:marRight w:val="0"/>
      <w:marTop w:val="0"/>
      <w:marBottom w:val="0"/>
      <w:divBdr>
        <w:top w:val="none" w:sz="0" w:space="0" w:color="auto"/>
        <w:left w:val="none" w:sz="0" w:space="0" w:color="auto"/>
        <w:bottom w:val="none" w:sz="0" w:space="0" w:color="auto"/>
        <w:right w:val="none" w:sz="0" w:space="0" w:color="auto"/>
      </w:divBdr>
    </w:div>
    <w:div w:id="1525510932">
      <w:bodyDiv w:val="1"/>
      <w:marLeft w:val="0"/>
      <w:marRight w:val="0"/>
      <w:marTop w:val="0"/>
      <w:marBottom w:val="0"/>
      <w:divBdr>
        <w:top w:val="none" w:sz="0" w:space="0" w:color="auto"/>
        <w:left w:val="none" w:sz="0" w:space="0" w:color="auto"/>
        <w:bottom w:val="none" w:sz="0" w:space="0" w:color="auto"/>
        <w:right w:val="none" w:sz="0" w:space="0" w:color="auto"/>
      </w:divBdr>
    </w:div>
    <w:div w:id="1648244476">
      <w:bodyDiv w:val="1"/>
      <w:marLeft w:val="0"/>
      <w:marRight w:val="0"/>
      <w:marTop w:val="0"/>
      <w:marBottom w:val="0"/>
      <w:divBdr>
        <w:top w:val="none" w:sz="0" w:space="0" w:color="auto"/>
        <w:left w:val="none" w:sz="0" w:space="0" w:color="auto"/>
        <w:bottom w:val="none" w:sz="0" w:space="0" w:color="auto"/>
        <w:right w:val="none" w:sz="0" w:space="0" w:color="auto"/>
      </w:divBdr>
    </w:div>
    <w:div w:id="1658150272">
      <w:bodyDiv w:val="1"/>
      <w:marLeft w:val="0"/>
      <w:marRight w:val="0"/>
      <w:marTop w:val="0"/>
      <w:marBottom w:val="0"/>
      <w:divBdr>
        <w:top w:val="none" w:sz="0" w:space="0" w:color="auto"/>
        <w:left w:val="none" w:sz="0" w:space="0" w:color="auto"/>
        <w:bottom w:val="none" w:sz="0" w:space="0" w:color="auto"/>
        <w:right w:val="none" w:sz="0" w:space="0" w:color="auto"/>
      </w:divBdr>
    </w:div>
    <w:div w:id="1692141817">
      <w:bodyDiv w:val="1"/>
      <w:marLeft w:val="0"/>
      <w:marRight w:val="0"/>
      <w:marTop w:val="0"/>
      <w:marBottom w:val="0"/>
      <w:divBdr>
        <w:top w:val="none" w:sz="0" w:space="0" w:color="auto"/>
        <w:left w:val="none" w:sz="0" w:space="0" w:color="auto"/>
        <w:bottom w:val="none" w:sz="0" w:space="0" w:color="auto"/>
        <w:right w:val="none" w:sz="0" w:space="0" w:color="auto"/>
      </w:divBdr>
    </w:div>
    <w:div w:id="1745444590">
      <w:bodyDiv w:val="1"/>
      <w:marLeft w:val="0"/>
      <w:marRight w:val="0"/>
      <w:marTop w:val="0"/>
      <w:marBottom w:val="0"/>
      <w:divBdr>
        <w:top w:val="none" w:sz="0" w:space="0" w:color="auto"/>
        <w:left w:val="none" w:sz="0" w:space="0" w:color="auto"/>
        <w:bottom w:val="none" w:sz="0" w:space="0" w:color="auto"/>
        <w:right w:val="none" w:sz="0" w:space="0" w:color="auto"/>
      </w:divBdr>
    </w:div>
    <w:div w:id="1749116365">
      <w:bodyDiv w:val="1"/>
      <w:marLeft w:val="0"/>
      <w:marRight w:val="0"/>
      <w:marTop w:val="0"/>
      <w:marBottom w:val="0"/>
      <w:divBdr>
        <w:top w:val="none" w:sz="0" w:space="0" w:color="auto"/>
        <w:left w:val="none" w:sz="0" w:space="0" w:color="auto"/>
        <w:bottom w:val="none" w:sz="0" w:space="0" w:color="auto"/>
        <w:right w:val="none" w:sz="0" w:space="0" w:color="auto"/>
      </w:divBdr>
    </w:div>
    <w:div w:id="1752390907">
      <w:bodyDiv w:val="1"/>
      <w:marLeft w:val="0"/>
      <w:marRight w:val="0"/>
      <w:marTop w:val="0"/>
      <w:marBottom w:val="0"/>
      <w:divBdr>
        <w:top w:val="none" w:sz="0" w:space="0" w:color="auto"/>
        <w:left w:val="none" w:sz="0" w:space="0" w:color="auto"/>
        <w:bottom w:val="none" w:sz="0" w:space="0" w:color="auto"/>
        <w:right w:val="none" w:sz="0" w:space="0" w:color="auto"/>
      </w:divBdr>
    </w:div>
    <w:div w:id="1816214784">
      <w:bodyDiv w:val="1"/>
      <w:marLeft w:val="0"/>
      <w:marRight w:val="0"/>
      <w:marTop w:val="0"/>
      <w:marBottom w:val="0"/>
      <w:divBdr>
        <w:top w:val="none" w:sz="0" w:space="0" w:color="auto"/>
        <w:left w:val="none" w:sz="0" w:space="0" w:color="auto"/>
        <w:bottom w:val="none" w:sz="0" w:space="0" w:color="auto"/>
        <w:right w:val="none" w:sz="0" w:space="0" w:color="auto"/>
      </w:divBdr>
    </w:div>
    <w:div w:id="1888568724">
      <w:bodyDiv w:val="1"/>
      <w:marLeft w:val="0"/>
      <w:marRight w:val="0"/>
      <w:marTop w:val="0"/>
      <w:marBottom w:val="0"/>
      <w:divBdr>
        <w:top w:val="none" w:sz="0" w:space="0" w:color="auto"/>
        <w:left w:val="none" w:sz="0" w:space="0" w:color="auto"/>
        <w:bottom w:val="none" w:sz="0" w:space="0" w:color="auto"/>
        <w:right w:val="none" w:sz="0" w:space="0" w:color="auto"/>
      </w:divBdr>
    </w:div>
    <w:div w:id="1994941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hyperlink" Target="http://dx.doi.org/10.1016/j.sbspro.2012.09.572" TargetMode="External"/><Relationship Id="rId26" Type="http://schemas.openxmlformats.org/officeDocument/2006/relationships/image" Target="media/image6.jpeg"/><Relationship Id="rId3" Type="http://schemas.openxmlformats.org/officeDocument/2006/relationships/styles" Target="styles.xml"/><Relationship Id="rId21" Type="http://schemas.openxmlformats.org/officeDocument/2006/relationships/hyperlink" Target="http://www.mmrcwa.org.au/sites/default/files/Refugees-in-WA%20-Settlement-and-Integration-Revision.pdf" TargetMode="External"/><Relationship Id="rId34" Type="http://schemas.openxmlformats.org/officeDocument/2006/relationships/footer" Target="footer3.xml"/><Relationship Id="rId7" Type="http://schemas.openxmlformats.org/officeDocument/2006/relationships/footnotes" Target="footnotes.xml"/><Relationship Id="rId12" Type="http://schemas.openxmlformats.org/officeDocument/2006/relationships/image" Target="media/image1.png"/><Relationship Id="rId17" Type="http://schemas.openxmlformats.org/officeDocument/2006/relationships/hyperlink" Target="http://www.cal.org/caelanetwork/pdfs/LimitedLiteracyFinalWeb.pdf" TargetMode="External"/><Relationship Id="rId25" Type="http://schemas.openxmlformats.org/officeDocument/2006/relationships/hyperlink" Target="http://www.un.org/en/globalissues/briefingpapers/refugees/overviewofforceddisplacement.html" TargetMode="External"/><Relationship Id="rId33"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hyperlink" Target="http://www.immi.gov.au/living-in-australia/delivering-assistance/amep_discussion_paper.pdf"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F.Sudweeks@murdoch.edu.au" TargetMode="External"/><Relationship Id="rId24" Type="http://schemas.openxmlformats.org/officeDocument/2006/relationships/hyperlink" Target="http://www.refugeecouncil.org.au/docs/resources/reports/What_Works.pdf" TargetMode="External"/><Relationship Id="rId32"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4.jpeg"/><Relationship Id="rId23" Type="http://schemas.openxmlformats.org/officeDocument/2006/relationships/hyperlink" Target="http://www.omi.wa.gov.au/resources/publications/community_profiles/New_and_Emerging_Communities.pdf" TargetMode="External"/><Relationship Id="rId28" Type="http://schemas.openxmlformats.org/officeDocument/2006/relationships/image" Target="media/image8.jpeg"/><Relationship Id="rId36" Type="http://schemas.openxmlformats.org/officeDocument/2006/relationships/theme" Target="theme/theme1.xml"/><Relationship Id="rId10" Type="http://schemas.openxmlformats.org/officeDocument/2006/relationships/hyperlink" Target="mailto:J.Armarego@murdoch.edu.au" TargetMode="External"/><Relationship Id="rId19" Type="http://schemas.openxmlformats.org/officeDocument/2006/relationships/hyperlink" Target="http://epaper.communitynews.com.au/epaper/viewer.aspx" TargetMode="External"/><Relationship Id="rId3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yperlink" Target="mailto:syll70@yahoo.com" TargetMode="External"/><Relationship Id="rId14" Type="http://schemas.openxmlformats.org/officeDocument/2006/relationships/image" Target="media/image3.png"/><Relationship Id="rId22" Type="http://schemas.openxmlformats.org/officeDocument/2006/relationships/hyperlink" Target="http://www.ncver.edu.au/publications/publications/all-publications/creating-learning-spaces-for-refugees-the-role-of-multicultural-organisations-in-australia" TargetMode="External"/><Relationship Id="rId27" Type="http://schemas.openxmlformats.org/officeDocument/2006/relationships/image" Target="media/image7.jpeg"/><Relationship Id="rId30" Type="http://schemas.openxmlformats.org/officeDocument/2006/relationships/header" Target="header2.xml"/><Relationship Id="rId35" Type="http://schemas.openxmlformats.org/officeDocument/2006/relationships/fontTable" Target="fontTable.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www.informingscience.org/Publications/3703"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9.jpeg"/></Relationships>
</file>

<file path=word/theme/theme1.xml><?xml version="1.0" encoding="utf-8"?>
<a:theme xmlns:a="http://schemas.openxmlformats.org/drawingml/2006/main" name="Office Theme">
  <a:themeElements>
    <a:clrScheme name="Custom 1">
      <a:dk1>
        <a:sysClr val="windowText" lastClr="000000"/>
      </a:dk1>
      <a:lt1>
        <a:sysClr val="window" lastClr="FFFFFF"/>
      </a:lt1>
      <a:dk2>
        <a:srgbClr val="000000"/>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FB68A3-893D-4E48-8935-11418EDCD0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21</Pages>
  <Words>16382</Words>
  <Characters>93869</Characters>
  <Application>Microsoft Office Word</Application>
  <DocSecurity>0</DocSecurity>
  <Lines>1303</Lines>
  <Paragraphs>302</Paragraphs>
  <ScaleCrop>false</ScaleCrop>
  <HeadingPairs>
    <vt:vector size="2" baseType="variant">
      <vt:variant>
        <vt:lpstr>Title</vt:lpstr>
      </vt:variant>
      <vt:variant>
        <vt:i4>1</vt:i4>
      </vt:variant>
    </vt:vector>
  </HeadingPairs>
  <TitlesOfParts>
    <vt:vector size="1" baseType="lpstr">
      <vt:lpstr>The Impact of Utilising Mobile Assisted Language Learning (MALL) on Vocabulary Acquisition among Migrant Women English Learners</vt:lpstr>
    </vt:vector>
  </TitlesOfParts>
  <Manager>Fay Sudweeks, Editor-in-Chief</Manager>
  <Company>Informing Science Institute</Company>
  <LinksUpToDate>false</LinksUpToDate>
  <CharactersWithSpaces>109949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Utilising Mobile Assisted Language Learning (MALL) on Vocabulary Acquisition among Migrant Women English Learners</dc:title>
  <dc:creator>Kham Sila Ahmad, Jocelyn Armarego, Fay Sudweeks</dc:creator>
  <cp:keywords>MALL, migrant women, vocabulary, tablet, language app </cp:keywords>
  <cp:lastModifiedBy>bettyboyd</cp:lastModifiedBy>
  <cp:revision>7</cp:revision>
  <cp:lastPrinted>2017-04-04T23:44:00Z</cp:lastPrinted>
  <dcterms:created xsi:type="dcterms:W3CDTF">2017-04-10T03:26:00Z</dcterms:created>
  <dcterms:modified xsi:type="dcterms:W3CDTF">2017-12-28T22:15:00Z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Jon Webber</vt:lpwstr>
  </property>
  <property fmtid="{D5CDD505-2E9C-101B-9397-08002B2CF9AE}" pid="3" name="Publisher">
    <vt:lpwstr>Informing Science Institute</vt:lpwstr>
  </property>
  <property fmtid="{D5CDD505-2E9C-101B-9397-08002B2CF9AE}" pid="4" name="Source">
    <vt:lpwstr>http://www.informingscience.org/Publications/3703</vt:lpwstr>
  </property>
  <property fmtid="{D5CDD505-2E9C-101B-9397-08002B2CF9AE}" pid="5" name="Journal Name">
    <vt:lpwstr>Interdisciplinary Journal of e-Skills and Lifelong Learning</vt:lpwstr>
  </property>
</Properties>
</file>